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F9" w:rsidRDefault="00642EF9" w:rsidP="005F5E6E">
      <w:pPr>
        <w:rPr>
          <w:sz w:val="32"/>
        </w:rPr>
      </w:pPr>
      <w:r>
        <w:rPr>
          <w:sz w:val="32"/>
        </w:rPr>
        <w:t>Начальник ОВД Ирбита выступил с докладом на заседании Думы Ирбитского МО.</w:t>
      </w:r>
    </w:p>
    <w:p w:rsidR="00642EF9" w:rsidRDefault="00642EF9" w:rsidP="005F5E6E">
      <w:pPr>
        <w:rPr>
          <w:sz w:val="32"/>
        </w:rPr>
      </w:pPr>
    </w:p>
    <w:p w:rsidR="005F5E6E" w:rsidRDefault="005F5E6E" w:rsidP="005F5E6E">
      <w:pPr>
        <w:rPr>
          <w:sz w:val="32"/>
        </w:rPr>
      </w:pPr>
      <w:r>
        <w:rPr>
          <w:sz w:val="32"/>
        </w:rPr>
        <w:t>27</w:t>
      </w:r>
      <w:r w:rsidR="00C850A5">
        <w:rPr>
          <w:sz w:val="32"/>
        </w:rPr>
        <w:t xml:space="preserve"> января 2021</w:t>
      </w:r>
      <w:r w:rsidRPr="005F5E6E">
        <w:rPr>
          <w:sz w:val="32"/>
        </w:rPr>
        <w:t xml:space="preserve"> года начальник МО МВД России «Ирбитский» Артем Валерьевич Талькин выступил на заседании Думы</w:t>
      </w:r>
      <w:r>
        <w:rPr>
          <w:sz w:val="32"/>
        </w:rPr>
        <w:t xml:space="preserve"> Ирбитского муниципального образования</w:t>
      </w:r>
      <w:r w:rsidRPr="005F5E6E">
        <w:rPr>
          <w:sz w:val="32"/>
        </w:rPr>
        <w:t xml:space="preserve"> с информацией об итогах работы Межмуниципального отдела МВД России «Ирбитский» по организации охраны общественного порядка на территории обслуживания за 20</w:t>
      </w:r>
      <w:r>
        <w:rPr>
          <w:sz w:val="32"/>
        </w:rPr>
        <w:t>20</w:t>
      </w:r>
      <w:r w:rsidRPr="005F5E6E">
        <w:rPr>
          <w:sz w:val="32"/>
        </w:rPr>
        <w:t xml:space="preserve"> год. </w:t>
      </w:r>
    </w:p>
    <w:p w:rsidR="005F5E6E" w:rsidRDefault="005F5E6E" w:rsidP="005F5E6E">
      <w:pPr>
        <w:rPr>
          <w:sz w:val="32"/>
        </w:rPr>
      </w:pPr>
    </w:p>
    <w:p w:rsidR="005F5E6E" w:rsidRDefault="005F5E6E" w:rsidP="005F5E6E">
      <w:pPr>
        <w:rPr>
          <w:sz w:val="32"/>
        </w:rPr>
      </w:pPr>
      <w:r w:rsidRPr="005F5E6E">
        <w:rPr>
          <w:sz w:val="32"/>
        </w:rPr>
        <w:t xml:space="preserve">Он рассказал, что усилия личного состава Межмуниципального отдела МВД России «Ирбитский» направлены на обеспечение безопасности граждан и защиту их от преступных посягательств. </w:t>
      </w:r>
      <w:proofErr w:type="gramStart"/>
      <w:r w:rsidR="00156FE9" w:rsidRPr="00156FE9">
        <w:rPr>
          <w:sz w:val="32"/>
        </w:rPr>
        <w:t>Для оперативного влияния на криминальную ситуацию проводились оперативно – профилактические операции краткосрочного и длительного характера – «Быт», «Комендантский патруль», «Надзор», «Металл», «Нелегальный мигрант», «Арсенал», «Розыск», «Должник» и многие другие.</w:t>
      </w:r>
      <w:proofErr w:type="gramEnd"/>
    </w:p>
    <w:p w:rsidR="00156FE9" w:rsidRDefault="00156FE9" w:rsidP="005F5E6E">
      <w:pPr>
        <w:rPr>
          <w:sz w:val="32"/>
        </w:rPr>
      </w:pPr>
    </w:p>
    <w:p w:rsidR="00156FE9" w:rsidRDefault="00156FE9" w:rsidP="005F5E6E">
      <w:pPr>
        <w:rPr>
          <w:sz w:val="32"/>
        </w:rPr>
      </w:pPr>
      <w:r w:rsidRPr="00156FE9">
        <w:rPr>
          <w:sz w:val="32"/>
        </w:rPr>
        <w:t>За прошедший 2020 год, в сравнении с прошлым годом, количество зарегистрированных преступлений выросло на 4,9% с 246 до 258. Из них раскрыто 208, что на 3,0% преступлений больше</w:t>
      </w:r>
      <w:r>
        <w:rPr>
          <w:sz w:val="32"/>
        </w:rPr>
        <w:t>,</w:t>
      </w:r>
      <w:r w:rsidRPr="00156FE9">
        <w:rPr>
          <w:sz w:val="32"/>
        </w:rPr>
        <w:t xml:space="preserve"> чем в аналогичном периоде прошлого года.</w:t>
      </w:r>
    </w:p>
    <w:p w:rsidR="00156FE9" w:rsidRDefault="00156FE9" w:rsidP="005F5E6E">
      <w:pPr>
        <w:rPr>
          <w:sz w:val="32"/>
        </w:rPr>
      </w:pPr>
    </w:p>
    <w:p w:rsidR="00156FE9" w:rsidRDefault="00156FE9" w:rsidP="00156FE9">
      <w:pPr>
        <w:rPr>
          <w:sz w:val="32"/>
        </w:rPr>
      </w:pPr>
      <w:proofErr w:type="gramStart"/>
      <w:r w:rsidRPr="00156FE9">
        <w:rPr>
          <w:sz w:val="32"/>
        </w:rPr>
        <w:t>Анализируя преступления по видам, в Ирбитском муниципальном образовании отмечается снижение совершенных убийств на 60%, с 5 до 2, из которых все преступления раскрыты, количество совершенных тяжких телесных повреждений выросло на 20% с 5 до 6, все преступления раскрыты.</w:t>
      </w:r>
      <w:proofErr w:type="gramEnd"/>
    </w:p>
    <w:p w:rsidR="00156FE9" w:rsidRPr="00156FE9" w:rsidRDefault="00156FE9" w:rsidP="00156FE9">
      <w:pPr>
        <w:rPr>
          <w:sz w:val="32"/>
        </w:rPr>
      </w:pPr>
    </w:p>
    <w:p w:rsidR="00156FE9" w:rsidRDefault="00156FE9" w:rsidP="00156FE9">
      <w:pPr>
        <w:rPr>
          <w:sz w:val="32"/>
        </w:rPr>
      </w:pPr>
      <w:r w:rsidRPr="00156FE9">
        <w:rPr>
          <w:sz w:val="32"/>
        </w:rPr>
        <w:t xml:space="preserve">Совершено 80 краж имущества, что на 2,4% меньше аналогичного периода прошлого года. При этом количество зарегистрированных грабежей возросло на 200% с 1 до 3, на текущий момент </w:t>
      </w:r>
      <w:proofErr w:type="gramStart"/>
      <w:r w:rsidRPr="00156FE9">
        <w:rPr>
          <w:sz w:val="32"/>
        </w:rPr>
        <w:t>раскрыты</w:t>
      </w:r>
      <w:proofErr w:type="gramEnd"/>
      <w:r w:rsidRPr="00156FE9">
        <w:rPr>
          <w:sz w:val="32"/>
        </w:rPr>
        <w:t xml:space="preserve"> лишь 2.</w:t>
      </w:r>
    </w:p>
    <w:p w:rsidR="00156FE9" w:rsidRPr="00156FE9" w:rsidRDefault="00156FE9" w:rsidP="00156FE9">
      <w:pPr>
        <w:rPr>
          <w:sz w:val="32"/>
        </w:rPr>
      </w:pPr>
    </w:p>
    <w:p w:rsidR="00156FE9" w:rsidRDefault="00156FE9" w:rsidP="00156FE9">
      <w:pPr>
        <w:rPr>
          <w:sz w:val="32"/>
        </w:rPr>
      </w:pPr>
      <w:proofErr w:type="gramStart"/>
      <w:r>
        <w:rPr>
          <w:sz w:val="32"/>
        </w:rPr>
        <w:t>Не</w:t>
      </w:r>
      <w:r w:rsidRPr="00156FE9">
        <w:rPr>
          <w:sz w:val="32"/>
        </w:rPr>
        <w:t xml:space="preserve">смотря на принимаемые меры по информированию и предупреждению граждан, обширному освещению в СМИ, распространению памяток среди населения по предотвращению мошеннических операций, количество зарегистрированных </w:t>
      </w:r>
      <w:r w:rsidR="00B541E5">
        <w:rPr>
          <w:sz w:val="32"/>
        </w:rPr>
        <w:t xml:space="preserve">случаев </w:t>
      </w:r>
      <w:r w:rsidRPr="00156FE9">
        <w:rPr>
          <w:sz w:val="32"/>
        </w:rPr>
        <w:lastRenderedPageBreak/>
        <w:t>мошенничеств</w:t>
      </w:r>
      <w:r w:rsidR="00B541E5">
        <w:rPr>
          <w:sz w:val="32"/>
        </w:rPr>
        <w:t>а</w:t>
      </w:r>
      <w:r w:rsidRPr="00156FE9">
        <w:rPr>
          <w:sz w:val="32"/>
        </w:rPr>
        <w:t xml:space="preserve"> возросло на 61,5% с 26 до 42, из которых раскрыты лишь 7, процент раскрываемости составил 17%. Основная масса </w:t>
      </w:r>
      <w:r w:rsidR="00B541E5">
        <w:rPr>
          <w:sz w:val="32"/>
        </w:rPr>
        <w:t>этих преступлений</w:t>
      </w:r>
      <w:r w:rsidRPr="00156FE9">
        <w:rPr>
          <w:sz w:val="32"/>
        </w:rPr>
        <w:t xml:space="preserve"> происходит путем обмана владельцев банковских карт, когда они сами дают коды доступа к своим средствам</w:t>
      </w:r>
      <w:proofErr w:type="gramEnd"/>
      <w:r w:rsidRPr="00156FE9">
        <w:rPr>
          <w:sz w:val="32"/>
        </w:rPr>
        <w:t>, либо переводят деньги на счета мошенников, так же участились случаи оформления кредитов через сбербанк-онлайн по просьбе мошенников.</w:t>
      </w:r>
    </w:p>
    <w:p w:rsidR="00642EF9" w:rsidRPr="00156FE9" w:rsidRDefault="00642EF9" w:rsidP="00156FE9">
      <w:pPr>
        <w:rPr>
          <w:sz w:val="32"/>
        </w:rPr>
      </w:pPr>
    </w:p>
    <w:p w:rsidR="00156FE9" w:rsidRDefault="00156FE9" w:rsidP="00156FE9">
      <w:pPr>
        <w:rPr>
          <w:sz w:val="32"/>
        </w:rPr>
      </w:pPr>
      <w:r w:rsidRPr="00156FE9">
        <w:rPr>
          <w:sz w:val="32"/>
        </w:rPr>
        <w:t xml:space="preserve">В связи с пандемией с 9 до 43 увеличилось количество фактов мошеннических действий при получении выплат. Процент раскрываемости данных преступлений составил 88,3%. </w:t>
      </w:r>
    </w:p>
    <w:p w:rsidR="00642EF9" w:rsidRPr="00156FE9" w:rsidRDefault="00642EF9" w:rsidP="00156FE9">
      <w:pPr>
        <w:rPr>
          <w:sz w:val="32"/>
        </w:rPr>
      </w:pPr>
    </w:p>
    <w:p w:rsidR="00156FE9" w:rsidRDefault="00156FE9" w:rsidP="00156FE9">
      <w:pPr>
        <w:rPr>
          <w:sz w:val="32"/>
        </w:rPr>
      </w:pPr>
      <w:r w:rsidRPr="00156FE9">
        <w:rPr>
          <w:sz w:val="32"/>
        </w:rPr>
        <w:t>Сотрудниками отдела внутренних дел выявлено 9 преступлений в сфере незаконного оборота наркотиков, совершен</w:t>
      </w:r>
      <w:r w:rsidR="00642EF9">
        <w:rPr>
          <w:sz w:val="32"/>
        </w:rPr>
        <w:t>ных на территории района, из них</w:t>
      </w:r>
      <w:r w:rsidRPr="00156FE9">
        <w:rPr>
          <w:sz w:val="32"/>
        </w:rPr>
        <w:t xml:space="preserve"> раскрыты 8. </w:t>
      </w:r>
    </w:p>
    <w:p w:rsidR="00642EF9" w:rsidRPr="00156FE9" w:rsidRDefault="00642EF9" w:rsidP="00156FE9">
      <w:pPr>
        <w:rPr>
          <w:sz w:val="32"/>
        </w:rPr>
      </w:pPr>
    </w:p>
    <w:p w:rsidR="00156FE9" w:rsidRDefault="00156FE9" w:rsidP="00156FE9">
      <w:pPr>
        <w:rPr>
          <w:sz w:val="32"/>
        </w:rPr>
      </w:pPr>
      <w:r w:rsidRPr="00156FE9">
        <w:rPr>
          <w:sz w:val="32"/>
        </w:rPr>
        <w:t>Значительное влияние на криминогенную ситуацию, оказывают лица, ранее судимые, за совершения преступлений, их число в районе подверглось росту с 136 до 162, на 19,1% по итогам 2020</w:t>
      </w:r>
      <w:r w:rsidR="00527D4C">
        <w:rPr>
          <w:sz w:val="32"/>
        </w:rPr>
        <w:t xml:space="preserve"> </w:t>
      </w:r>
      <w:bookmarkStart w:id="0" w:name="_GoBack"/>
      <w:bookmarkEnd w:id="0"/>
      <w:r w:rsidRPr="00156FE9">
        <w:rPr>
          <w:sz w:val="32"/>
        </w:rPr>
        <w:t xml:space="preserve">года. Основными причинами совершения преступлений данной категорией лиц является: социальная незащищенность, отсутствие необходимых средств на существование и удовлетворение личных потребностей с учетом роста уровня жизни населения. </w:t>
      </w:r>
    </w:p>
    <w:p w:rsidR="00642EF9" w:rsidRPr="00156FE9" w:rsidRDefault="00642EF9" w:rsidP="00156FE9">
      <w:pPr>
        <w:rPr>
          <w:sz w:val="32"/>
        </w:rPr>
      </w:pPr>
    </w:p>
    <w:p w:rsidR="00156FE9" w:rsidRDefault="00156FE9" w:rsidP="00156FE9">
      <w:pPr>
        <w:rPr>
          <w:sz w:val="32"/>
        </w:rPr>
      </w:pPr>
      <w:r w:rsidRPr="00156FE9">
        <w:rPr>
          <w:sz w:val="32"/>
        </w:rPr>
        <w:t xml:space="preserve">Нельзя не отметить рост числа преступлений, совершенных несовершеннолетними на 7,8% с 51 до 55  преступлений, при этом на территории района совершено 9 преступлений. Среди привлеченных несовершеннолетних лиц снижено число ранее совершавших преступления на 62,5%, с 8 до 3, в том числе в нетрезвом состоянии с 4 до 2, </w:t>
      </w:r>
      <w:proofErr w:type="gramStart"/>
      <w:r w:rsidRPr="00156FE9">
        <w:rPr>
          <w:sz w:val="32"/>
        </w:rPr>
        <w:t>на</w:t>
      </w:r>
      <w:proofErr w:type="gramEnd"/>
      <w:r w:rsidRPr="00156FE9">
        <w:rPr>
          <w:sz w:val="32"/>
        </w:rPr>
        <w:t xml:space="preserve"> 100%. </w:t>
      </w:r>
    </w:p>
    <w:p w:rsidR="00642EF9" w:rsidRPr="00156FE9" w:rsidRDefault="00642EF9" w:rsidP="00156FE9">
      <w:pPr>
        <w:rPr>
          <w:sz w:val="32"/>
        </w:rPr>
      </w:pPr>
    </w:p>
    <w:p w:rsidR="00156FE9" w:rsidRDefault="00156FE9" w:rsidP="00156FE9">
      <w:pPr>
        <w:rPr>
          <w:sz w:val="32"/>
        </w:rPr>
      </w:pPr>
      <w:r w:rsidRPr="00156FE9">
        <w:rPr>
          <w:sz w:val="32"/>
        </w:rPr>
        <w:t>Особое внимание уделяется противодействию преступлениям, несущим угрозу общественной безопасности и порядку. В отчетном периоде террористических актов, массовых беспорядков и групповых нарушений общественного порядка на территории обслуживания не допущено. Стоит отметить, что преступления, совершенные в общественных местах выросли  на 39,1% с 46 до 64.</w:t>
      </w:r>
    </w:p>
    <w:p w:rsidR="00642EF9" w:rsidRPr="00156FE9" w:rsidRDefault="00642EF9" w:rsidP="00156FE9">
      <w:pPr>
        <w:rPr>
          <w:sz w:val="32"/>
        </w:rPr>
      </w:pPr>
    </w:p>
    <w:p w:rsidR="00156FE9" w:rsidRDefault="00156FE9" w:rsidP="00156FE9">
      <w:pPr>
        <w:rPr>
          <w:sz w:val="32"/>
        </w:rPr>
      </w:pPr>
      <w:r w:rsidRPr="00156FE9">
        <w:rPr>
          <w:sz w:val="32"/>
        </w:rPr>
        <w:lastRenderedPageBreak/>
        <w:t>Зарегистрировано снижение на 8 % (с 25 до 23) числа учетных ДТП. В ДТП травмировано 33 человека (2019 –32; +3,1%). С участием детей произошло 6 ДТП (2019 –3; +100%), в которых погибших детей нет, травмировано 7 детей (2019 – 3; 133,3%). Из-за нарушений ПДД, допущенных водителями, находящимися в состоянии опьянения зарегистрировано 3 (2019 – 5) учетных ДТП. Количество учетных ДТП, совершению которых сопутствовали неудовлетворительные дорожные условия 14 (2019 – 11; +27,3%).  Это говорит о том, что на аварийно-опасную ситуацию на дорогах продолжает влиять личная недисциплинированность участников дорожного движения, состояние дорожной сети, особенности  погодных условий.</w:t>
      </w:r>
    </w:p>
    <w:p w:rsidR="00156FE9" w:rsidRDefault="00156FE9" w:rsidP="005F5E6E">
      <w:pPr>
        <w:rPr>
          <w:sz w:val="32"/>
        </w:rPr>
      </w:pPr>
    </w:p>
    <w:p w:rsidR="00156FE9" w:rsidRPr="005F5E6E" w:rsidRDefault="00642EF9" w:rsidP="005F5E6E">
      <w:pPr>
        <w:rPr>
          <w:sz w:val="32"/>
        </w:rPr>
      </w:pPr>
      <w:r>
        <w:rPr>
          <w:sz w:val="32"/>
        </w:rPr>
        <w:t>МО МВД России «Ирбитский»</w:t>
      </w:r>
    </w:p>
    <w:sectPr w:rsidR="00156FE9" w:rsidRPr="005F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85"/>
    <w:rsid w:val="00156FE9"/>
    <w:rsid w:val="001C5285"/>
    <w:rsid w:val="002E4AA1"/>
    <w:rsid w:val="003D78AC"/>
    <w:rsid w:val="003F031C"/>
    <w:rsid w:val="00407FDB"/>
    <w:rsid w:val="00527D4C"/>
    <w:rsid w:val="005F5E6E"/>
    <w:rsid w:val="00642EF9"/>
    <w:rsid w:val="00B053D0"/>
    <w:rsid w:val="00B541E5"/>
    <w:rsid w:val="00C850A5"/>
    <w:rsid w:val="00F6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2021-02-05T06:37:00Z</dcterms:created>
  <dcterms:modified xsi:type="dcterms:W3CDTF">2021-02-05T10:22:00Z</dcterms:modified>
</cp:coreProperties>
</file>