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D5318C">
        <w:rPr>
          <w:rFonts w:ascii="Liberation Serif" w:eastAsia="Times New Roman" w:hAnsi="Liberation Serif" w:cs="Times New Roman"/>
          <w:b/>
          <w:bCs/>
          <w:spacing w:val="-5"/>
          <w:sz w:val="28"/>
          <w:szCs w:val="28"/>
          <w:lang w:eastAsia="ru-RU"/>
        </w:rPr>
        <w:t>2</w:t>
      </w:r>
    </w:p>
    <w:p w:rsidR="00FB1E82" w:rsidRPr="00FC6C5E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FC6C5E">
        <w:rPr>
          <w:rFonts w:ascii="Liberation Serif" w:eastAsia="Times New Roman" w:hAnsi="Liberation Serif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FC6C5E">
        <w:rPr>
          <w:rFonts w:ascii="Liberation Serif" w:eastAsia="Times New Roman" w:hAnsi="Liberation Serif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FC6C5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FC6C5E">
        <w:rPr>
          <w:rFonts w:ascii="Liberation Serif" w:eastAsia="Times New Roman" w:hAnsi="Liberation Serif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491C73" w:rsidRDefault="00EE2CBB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proofErr w:type="spellStart"/>
      <w:r w:rsidRPr="00491C73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пгт</w:t>
      </w:r>
      <w:proofErr w:type="spellEnd"/>
      <w:r w:rsidRPr="00491C73"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. Пионерский</w:t>
      </w:r>
      <w:r w:rsidR="00FB1E82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C63CC7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</w:t>
      </w:r>
      <w:r w:rsid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 w:rsidR="00684DD2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A14816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="003B084C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6</w:t>
      </w:r>
      <w:r w:rsidR="00D5318C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.05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.2021</w:t>
      </w:r>
      <w:r w:rsidR="00FB1E82"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491C7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6ADA" w:rsidRPr="00491C73" w:rsidRDefault="00E86ADA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Присутствовали:</w:t>
      </w:r>
      <w:r w:rsidRPr="00491C73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Завьялова Татьяна Олеговна, заместитель главы администрации, председатель комиссии</w:t>
      </w:r>
      <w:r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; </w:t>
      </w:r>
      <w:r w:rsidR="00D5318C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Худорожкова</w:t>
      </w:r>
      <w:r w:rsidR="00EE2CBB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Мария Сергеевна, ведущий специалист юридического отдела администрации Ирбитского муниципального образования, </w:t>
      </w:r>
      <w:r w:rsidR="00EE2CBB"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секретарь комиссии</w:t>
      </w:r>
      <w:r w:rsidR="00A44FC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6ADA" w:rsidRPr="00491C73" w:rsidRDefault="00E86ADA" w:rsidP="00491C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Члены комиссии: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Новгородова</w:t>
      </w:r>
      <w:proofErr w:type="spell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Ольга Владимировна, председатель райкома районной организации </w:t>
      </w:r>
      <w:r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профсоюзов работников госучреждений и общественного обслуживания Российской Федерации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="007C1E9A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="007C1E9A"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Боярникова</w:t>
      </w:r>
      <w:proofErr w:type="spellEnd"/>
      <w:r w:rsidR="007C1E9A"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Светлана Викторовна, </w:t>
      </w:r>
      <w:r w:rsidR="00190C3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директор МОУ «</w:t>
      </w:r>
      <w:proofErr w:type="spellStart"/>
      <w:r w:rsidR="00190C3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Р</w:t>
      </w:r>
      <w:r w:rsidR="00190C39" w:rsidRPr="00190C3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ечкаловская</w:t>
      </w:r>
      <w:proofErr w:type="spellEnd"/>
      <w:r w:rsidR="00190C39" w:rsidRPr="00190C3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ср</w:t>
      </w:r>
      <w:r w:rsidR="00190C39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едняя общеобразовательная школа»</w:t>
      </w:r>
      <w:r w:rsidR="007C1E9A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Ломаева Елена Георгиевна, директор  представительства ФГАОУ </w:t>
      </w: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</w:t>
      </w:r>
      <w:proofErr w:type="gram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«Российский государственный профессионально-педагогический университет» в г. Ирбите.</w:t>
      </w:r>
    </w:p>
    <w:p w:rsidR="00A44FC7" w:rsidRPr="00491C73" w:rsidRDefault="00E86ADA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Отсутствовали:</w:t>
      </w:r>
      <w:r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 xml:space="preserve"> </w:t>
      </w:r>
      <w:r w:rsidR="007C1E9A" w:rsidRPr="00491C73">
        <w:rPr>
          <w:rFonts w:ascii="Liberation Serif" w:eastAsia="Times New Roman" w:hAnsi="Liberation Serif" w:cs="Times New Roman"/>
          <w:spacing w:val="-1"/>
          <w:sz w:val="26"/>
          <w:szCs w:val="26"/>
          <w:lang w:eastAsia="ru-RU"/>
        </w:rPr>
        <w:t>Леонтьева Мария Михайловна, заместитель главы администрации</w:t>
      </w:r>
      <w:r w:rsidR="007C1E9A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Ирбитского муниципального образования, заместитель председателя комиссии.</w:t>
      </w:r>
    </w:p>
    <w:p w:rsidR="00E86ADA" w:rsidRPr="00491C73" w:rsidRDefault="00E86ADA" w:rsidP="00491C7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E86ADA" w:rsidRPr="00491C73" w:rsidRDefault="00E86ADA" w:rsidP="00491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i/>
          <w:iCs/>
          <w:sz w:val="26"/>
          <w:szCs w:val="26"/>
          <w:lang w:eastAsia="ru-RU"/>
        </w:rPr>
        <w:t>Завьялова Т.О.</w:t>
      </w:r>
      <w:r w:rsidRPr="00491C73">
        <w:rPr>
          <w:rFonts w:ascii="Liberation Serif" w:eastAsia="Times New Roman" w:hAnsi="Liberation Serif" w:cs="Times New Roman"/>
          <w:i/>
          <w:iCs/>
          <w:sz w:val="26"/>
          <w:szCs w:val="26"/>
          <w:lang w:eastAsia="ru-RU"/>
        </w:rPr>
        <w:t xml:space="preserve">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</w:t>
      </w: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бразования от 28.11.2018 года №</w:t>
      </w:r>
      <w:r w:rsidR="00D5318C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193. </w:t>
      </w:r>
      <w:proofErr w:type="gramEnd"/>
    </w:p>
    <w:p w:rsidR="00397F1B" w:rsidRPr="00190C39" w:rsidRDefault="00397F1B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18"/>
          <w:szCs w:val="26"/>
          <w:lang w:eastAsia="ru-RU"/>
        </w:rPr>
      </w:pPr>
    </w:p>
    <w:p w:rsidR="00FB1E82" w:rsidRPr="00491C73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caps/>
          <w:sz w:val="26"/>
          <w:szCs w:val="26"/>
          <w:lang w:eastAsia="ru-RU"/>
        </w:rPr>
        <w:t>Повестка дня:</w:t>
      </w:r>
    </w:p>
    <w:p w:rsidR="0046394F" w:rsidRPr="00190C39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6"/>
          <w:lang w:eastAsia="ru-RU"/>
        </w:rPr>
      </w:pPr>
    </w:p>
    <w:p w:rsidR="00EE2CBB" w:rsidRPr="00491C73" w:rsidRDefault="00030E65" w:rsidP="00491C73">
      <w:pPr>
        <w:shd w:val="clear" w:color="auto" w:fill="FFFFFF"/>
        <w:spacing w:after="0" w:line="240" w:lineRule="auto"/>
        <w:ind w:right="-1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1C73">
        <w:rPr>
          <w:rFonts w:ascii="Liberation Serif" w:hAnsi="Liberation Serif" w:cs="Times New Roman"/>
          <w:sz w:val="26"/>
          <w:szCs w:val="26"/>
        </w:rPr>
        <w:t>1.</w:t>
      </w:r>
      <w:r w:rsidR="00A44FC7" w:rsidRPr="00491C73">
        <w:rPr>
          <w:rFonts w:ascii="Liberation Serif" w:hAnsi="Liberation Serif" w:cs="Times New Roman"/>
          <w:sz w:val="26"/>
          <w:szCs w:val="26"/>
        </w:rPr>
        <w:t xml:space="preserve"> </w:t>
      </w:r>
      <w:r w:rsidR="00EE2CBB" w:rsidRPr="00491C73">
        <w:rPr>
          <w:rFonts w:ascii="Liberation Serif" w:hAnsi="Liberation Serif" w:cs="Times New Roman"/>
          <w:sz w:val="26"/>
          <w:szCs w:val="26"/>
        </w:rPr>
        <w:t>О рассмотрении вопроса в отношении начальника юридического отдела администрации Ирбитского муниципального образования по факту заявления о наличии объективных и</w:t>
      </w:r>
      <w:r w:rsidR="00EA5999" w:rsidRPr="00491C73">
        <w:rPr>
          <w:rFonts w:ascii="Liberation Serif" w:hAnsi="Liberation Serif" w:cs="Times New Roman"/>
          <w:sz w:val="26"/>
          <w:szCs w:val="26"/>
        </w:rPr>
        <w:t xml:space="preserve"> </w:t>
      </w:r>
      <w:r w:rsidR="00EE2CBB" w:rsidRPr="00491C73">
        <w:rPr>
          <w:rFonts w:ascii="Liberation Serif" w:hAnsi="Liberation Serif" w:cs="Times New Roman"/>
          <w:sz w:val="26"/>
          <w:szCs w:val="26"/>
        </w:rPr>
        <w:t>уважительных причин не представления сведений о доходах</w:t>
      </w:r>
      <w:r w:rsidR="00EA5999" w:rsidRPr="00491C73">
        <w:rPr>
          <w:rFonts w:ascii="Liberation Serif" w:hAnsi="Liberation Serif" w:cs="Times New Roman"/>
          <w:sz w:val="26"/>
          <w:szCs w:val="26"/>
        </w:rPr>
        <w:t>, расходах, об имуществе и обязательствах имущественного характера</w:t>
      </w:r>
      <w:r w:rsidR="00EE2CBB" w:rsidRPr="00491C73">
        <w:rPr>
          <w:rFonts w:ascii="Liberation Serif" w:hAnsi="Liberation Serif" w:cs="Times New Roman"/>
          <w:sz w:val="26"/>
          <w:szCs w:val="26"/>
        </w:rPr>
        <w:t xml:space="preserve"> </w:t>
      </w:r>
      <w:r w:rsidR="00EA5999" w:rsidRPr="00491C73">
        <w:rPr>
          <w:rFonts w:ascii="Liberation Serif" w:hAnsi="Liberation Serif" w:cs="Times New Roman"/>
          <w:sz w:val="26"/>
          <w:szCs w:val="26"/>
        </w:rPr>
        <w:t xml:space="preserve">на </w:t>
      </w:r>
      <w:r w:rsidR="00EE2CBB" w:rsidRPr="00491C73">
        <w:rPr>
          <w:rFonts w:ascii="Liberation Serif" w:hAnsi="Liberation Serif" w:cs="Times New Roman"/>
          <w:sz w:val="26"/>
          <w:szCs w:val="26"/>
        </w:rPr>
        <w:t xml:space="preserve">своего </w:t>
      </w:r>
      <w:r w:rsidR="00EA5999" w:rsidRPr="00491C73">
        <w:rPr>
          <w:rFonts w:ascii="Liberation Serif" w:hAnsi="Liberation Serif" w:cs="Times New Roman"/>
          <w:sz w:val="26"/>
          <w:szCs w:val="26"/>
        </w:rPr>
        <w:t>несовершеннолетнего ребенка</w:t>
      </w:r>
      <w:r w:rsidR="00EE2CBB" w:rsidRPr="00491C73">
        <w:rPr>
          <w:rFonts w:ascii="Liberation Serif" w:hAnsi="Liberation Serif" w:cs="Times New Roman"/>
          <w:sz w:val="26"/>
          <w:szCs w:val="26"/>
        </w:rPr>
        <w:t>.</w:t>
      </w:r>
    </w:p>
    <w:p w:rsidR="00030E65" w:rsidRPr="00491C73" w:rsidRDefault="00030E65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Прошу принять решение о порядке голосования</w:t>
      </w:r>
    </w:p>
    <w:p w:rsidR="00030E65" w:rsidRPr="00491C73" w:rsidRDefault="00030E65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РЕШИЛИ: </w:t>
      </w:r>
    </w:p>
    <w:p w:rsidR="00030E65" w:rsidRPr="00491C73" w:rsidRDefault="00030E65" w:rsidP="00491C7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Принимать решение путем открытого голосования, по вопросам, вынесенным на заседание комиссии</w:t>
      </w:r>
      <w:r w:rsidR="00200182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C6C5E" w:rsidRPr="00491C73" w:rsidRDefault="00030E65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397F1B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, «против» -0, «воздержался»-0.</w:t>
      </w:r>
    </w:p>
    <w:p w:rsidR="00E63931" w:rsidRPr="00491C73" w:rsidRDefault="00A14816" w:rsidP="00491C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491C73">
        <w:rPr>
          <w:rFonts w:ascii="Liberation Serif" w:hAnsi="Liberation Serif" w:cs="Times New Roman"/>
          <w:b/>
          <w:i/>
          <w:color w:val="000000"/>
          <w:sz w:val="26"/>
          <w:szCs w:val="26"/>
        </w:rPr>
        <w:t>Худорожкова</w:t>
      </w:r>
      <w:r w:rsidR="00EA5999" w:rsidRPr="00491C73">
        <w:rPr>
          <w:rFonts w:ascii="Liberation Serif" w:hAnsi="Liberation Serif" w:cs="Times New Roman"/>
          <w:b/>
          <w:i/>
          <w:color w:val="000000"/>
          <w:sz w:val="26"/>
          <w:szCs w:val="26"/>
        </w:rPr>
        <w:t xml:space="preserve"> М.С. </w:t>
      </w:r>
      <w:r w:rsidRPr="00491C73">
        <w:rPr>
          <w:rFonts w:ascii="Liberation Serif" w:hAnsi="Liberation Serif" w:cs="Times New Roman"/>
          <w:color w:val="000000"/>
          <w:sz w:val="26"/>
          <w:szCs w:val="26"/>
        </w:rPr>
        <w:t xml:space="preserve">В комиссию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поступил конверт заказного письма с простым уведомлением о возврате, которое </w:t>
      </w:r>
      <w:r w:rsidR="00261BDC">
        <w:rPr>
          <w:rFonts w:ascii="Liberation Serif" w:hAnsi="Liberation Serif" w:cs="Times New Roman"/>
          <w:color w:val="000000"/>
          <w:sz w:val="26"/>
          <w:szCs w:val="26"/>
        </w:rPr>
        <w:lastRenderedPageBreak/>
        <w:t>начальник юридического отдела</w:t>
      </w:r>
      <w:r w:rsidRPr="00491C73">
        <w:rPr>
          <w:rFonts w:ascii="Liberation Serif" w:hAnsi="Liberation Serif" w:cs="Times New Roman"/>
          <w:color w:val="000000"/>
          <w:sz w:val="26"/>
          <w:szCs w:val="26"/>
        </w:rPr>
        <w:t xml:space="preserve"> отправлял своей бывшей жене, для получения данных на своего несовершеннолетнего сына.</w:t>
      </w:r>
    </w:p>
    <w:p w:rsidR="00115D5A" w:rsidRPr="00491C73" w:rsidRDefault="00115D5A" w:rsidP="00491C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491C73">
        <w:rPr>
          <w:rFonts w:ascii="Liberation Serif" w:hAnsi="Liberation Serif" w:cs="Times New Roman"/>
          <w:color w:val="000000"/>
          <w:sz w:val="26"/>
          <w:szCs w:val="26"/>
        </w:rPr>
        <w:t>В срок до 30 апреля справка на несовершеннолетнего ребенка муниципальным служащим была сдана, тем самым выполнил свою обязанность представления сведений о своих доходах, расходах, об имуществе и обязательствах имущественного характера, а также сведений своих супруга (супруги) и несовершеннолетних детей.</w:t>
      </w:r>
      <w:r w:rsidR="00FE027D" w:rsidRPr="00491C73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FE027D" w:rsidRPr="00491C73">
        <w:rPr>
          <w:rFonts w:ascii="Liberation Serif" w:hAnsi="Liberation Serif" w:cs="Times New Roman"/>
          <w:color w:val="000000"/>
          <w:sz w:val="26"/>
          <w:szCs w:val="26"/>
        </w:rPr>
        <w:t>Справка была составлена по</w:t>
      </w:r>
      <w:r w:rsidR="00232EE3">
        <w:rPr>
          <w:rFonts w:ascii="Liberation Serif" w:hAnsi="Liberation Serif" w:cs="Times New Roman"/>
          <w:color w:val="000000"/>
          <w:sz w:val="26"/>
          <w:szCs w:val="26"/>
        </w:rPr>
        <w:t xml:space="preserve"> аналогии с предыдущей, без учет</w:t>
      </w:r>
      <w:r w:rsidR="00FE027D" w:rsidRPr="00491C73">
        <w:rPr>
          <w:rFonts w:ascii="Liberation Serif" w:hAnsi="Liberation Serif" w:cs="Times New Roman"/>
          <w:color w:val="000000"/>
          <w:sz w:val="26"/>
          <w:szCs w:val="26"/>
        </w:rPr>
        <w:t>а новых необходимых данных.</w:t>
      </w:r>
      <w:proofErr w:type="gramEnd"/>
    </w:p>
    <w:p w:rsidR="00493A9B" w:rsidRPr="00491C73" w:rsidRDefault="0071193D" w:rsidP="0049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91C73">
        <w:rPr>
          <w:rFonts w:ascii="Liberation Serif" w:hAnsi="Liberation Serif" w:cs="Times New Roman"/>
          <w:b/>
          <w:i/>
          <w:sz w:val="26"/>
          <w:szCs w:val="26"/>
        </w:rPr>
        <w:t>Завьялова Т.О.</w:t>
      </w:r>
      <w:r w:rsidRPr="00491C73">
        <w:rPr>
          <w:rFonts w:ascii="Liberation Serif" w:hAnsi="Liberation Serif" w:cs="Times New Roman"/>
          <w:sz w:val="26"/>
          <w:szCs w:val="26"/>
        </w:rPr>
        <w:t xml:space="preserve"> </w:t>
      </w:r>
      <w:r w:rsidR="00A14816" w:rsidRPr="00491C73">
        <w:rPr>
          <w:rFonts w:ascii="Liberation Serif" w:hAnsi="Liberation Serif" w:cs="Times New Roman"/>
          <w:sz w:val="26"/>
          <w:szCs w:val="26"/>
        </w:rPr>
        <w:t xml:space="preserve">Причина </w:t>
      </w:r>
      <w:r w:rsidR="00493A9B" w:rsidRPr="00491C73">
        <w:rPr>
          <w:rFonts w:ascii="Liberation Serif" w:hAnsi="Liberation Serif" w:cs="Times New Roman"/>
          <w:sz w:val="26"/>
          <w:szCs w:val="26"/>
        </w:rPr>
        <w:t>является объективной и уважительной, муниципальный служащий представи</w:t>
      </w:r>
      <w:r w:rsidR="00A14816" w:rsidRPr="00491C73">
        <w:rPr>
          <w:rFonts w:ascii="Liberation Serif" w:hAnsi="Liberation Serif" w:cs="Times New Roman"/>
          <w:sz w:val="26"/>
          <w:szCs w:val="26"/>
        </w:rPr>
        <w:t>л</w:t>
      </w:r>
      <w:r w:rsidR="00493A9B" w:rsidRPr="00491C73">
        <w:rPr>
          <w:rFonts w:ascii="Liberation Serif" w:hAnsi="Liberation Serif" w:cs="Times New Roman"/>
          <w:sz w:val="26"/>
          <w:szCs w:val="26"/>
        </w:rPr>
        <w:t xml:space="preserve"> документы, подтверждающие предпринятые им меры в целях получения сведений, иные материалы, свидетельствующие о невозможности предоставить указанные сведения.</w:t>
      </w:r>
    </w:p>
    <w:p w:rsidR="00C14177" w:rsidRPr="00491C73" w:rsidRDefault="00C14177" w:rsidP="0049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принять решение</w:t>
      </w:r>
      <w:r w:rsidR="006A06C8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397F1B" w:rsidRPr="00491C73" w:rsidRDefault="00C14177" w:rsidP="00491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РЕШИЛИ: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97F1B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Признать, что причина непредставления муниципальным служащим сведений о доходах своего несовершеннолетнего ребенка является уважительной. Комиссия рекомендует </w:t>
      </w:r>
      <w:r w:rsidR="00115D5A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справку на несовершеннолетнего сына Волкова А.В. не отправлять на проверку, так как </w:t>
      </w:r>
      <w:r w:rsidR="00FE027D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указанные в ней </w:t>
      </w:r>
      <w:r w:rsidR="00115D5A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данные являются неполными и недостоверными.</w:t>
      </w:r>
      <w:r w:rsidR="00A14816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C14177" w:rsidRPr="00491C73" w:rsidRDefault="00C14177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</w:t>
      </w:r>
      <w:r w:rsidR="00397F1B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. «против» -0, «воздержался»-0.</w:t>
      </w:r>
    </w:p>
    <w:p w:rsidR="006A06C8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A06C8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О рассмотрении уведомления о возникновении личной заинтересованности, которая приводит или может привести к конфликту интересов, направленного в комиссию ведущим специалистом юридического отдела администрации Ирбитского муниципального образования.</w:t>
      </w:r>
    </w:p>
    <w:p w:rsidR="006A06C8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491C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основании Решения Думы Ирбитского муниципального образования от 31.03.2016 </w:t>
      </w:r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524 «О  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 муниципальный служащий обязан в письменной форме уведомить представителя нанимателя (работодателя) о личной заинтересованности при исполнении должностных обязанностей, которая может привести к конфликту</w:t>
      </w:r>
      <w:proofErr w:type="gram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интересов, и принимать меры по предотвращению подобного конфликта. </w:t>
      </w:r>
    </w:p>
    <w:p w:rsidR="006A06C8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Худорожкова М.С.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Хочу напомнить, что мы понимаем под конфликтом интересов ситуацию,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A06C8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B9199F" w:rsidRPr="00491C73" w:rsidRDefault="006A06C8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Завьялова Т.О.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Уведомление предоставлено, в соответствии с решением </w:t>
      </w:r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Думы Ирбитского муниципального образов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ания от 31.03.2016 года № 524 «</w:t>
      </w:r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порядке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интересов». </w:t>
      </w:r>
      <w:proofErr w:type="gramStart"/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тем, что при приеме справок о доходах, расходах, об имуществе и обязательствах имущественного характера, а также осуществление проверок достоверности и полноты вышеуказанных сведений ответственным является ведущий специалист юридического отдела администрации Ирбитского муниципального образования, о возникновении личной заинтересованности, которая приводит или может привести к конфликту интересов, необходимо рекомендовать Главе Ирбитского муниципального образования назначить ответственным за прием и проверку</w:t>
      </w:r>
      <w:proofErr w:type="gramEnd"/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достоверности и полноты сведений о доходах, об имуществе и обязательствах имущественного характера заместителя главы администрации (по правовым и социальным вопросам) Ирбитского муниципального образования у 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муниципальных служащих </w:t>
      </w:r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заведующей организационным отделом администрации Ирбитского муниципального образования, и председателя </w:t>
      </w:r>
      <w:proofErr w:type="spellStart"/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Ницинской</w:t>
      </w:r>
      <w:proofErr w:type="spellEnd"/>
      <w:r w:rsidR="00D36F97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территориальной администрации Ирбитского муниципального образования.</w:t>
      </w:r>
    </w:p>
    <w:p w:rsidR="00D36F97" w:rsidRPr="00491C73" w:rsidRDefault="00491C73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РЕШИЛИ</w:t>
      </w:r>
      <w:r w:rsidR="00D36F97" w:rsidRPr="00491C7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:</w:t>
      </w:r>
    </w:p>
    <w:p w:rsidR="00D36F97" w:rsidRPr="00491C73" w:rsidRDefault="00D36F97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Установить, 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что при приеме справок о доходах, расходах, об имуществе и обязательствах имущественного характера, а также осуществление проверок достоверности и полноты вышеуказанных сведений </w:t>
      </w:r>
      <w:r w:rsidR="00261BDC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ведущим специалистом юридического отдела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 муниципальных служащих </w:t>
      </w:r>
      <w:r w:rsidR="00261BDC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заведующего организационным отделом администрации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261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председателя </w:t>
      </w:r>
      <w:proofErr w:type="spellStart"/>
      <w:r w:rsidR="00261BD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Ницинской</w:t>
      </w:r>
      <w:proofErr w:type="spellEnd"/>
      <w:r w:rsidR="00261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территориальной администрации</w:t>
      </w:r>
      <w:r w:rsidR="00491C73"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содержит признак личной заинтересованности муниципального служащего, которая может привести к конфликту интересов.</w:t>
      </w:r>
      <w:proofErr w:type="gramEnd"/>
    </w:p>
    <w:p w:rsidR="00D36F97" w:rsidRDefault="00491C73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proofErr w:type="gram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Рекомендовать Главе Ирбитского муниципального образования назначить ответственным за прием и проверку достоверности и полноты сведений о доходах, об имуществе и обязательствах имущественного характера заместителя главы администрации (по правовым и социальным вопросам) Ирбитского муниципального образования у муниципальных служащих заведующей организационным отделом администрации Ирбитского муниципального образования, и </w:t>
      </w:r>
      <w:bookmarkStart w:id="0" w:name="_GoBack"/>
      <w:bookmarkEnd w:id="0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председателя </w:t>
      </w:r>
      <w:proofErr w:type="spellStart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Ницинской</w:t>
      </w:r>
      <w:proofErr w:type="spellEnd"/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территориальной администрации Ирбитского муниципального образования.</w:t>
      </w:r>
      <w:proofErr w:type="gramEnd"/>
    </w:p>
    <w:p w:rsidR="00491C73" w:rsidRPr="00491C73" w:rsidRDefault="00491C73" w:rsidP="0049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91C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РЕЗУЛЬТАТЫ ГОЛОСОВАНИЯ:  «за»-6. «против» -0, «воздержался»-0.</w:t>
      </w:r>
    </w:p>
    <w:p w:rsidR="00491C73" w:rsidRDefault="00491C73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B763DD" w:rsidRPr="00491C73" w:rsidRDefault="00B763DD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174"/>
      </w:tblGrid>
      <w:tr w:rsidR="00FC6C5E" w:rsidRPr="00491C73" w:rsidTr="00491C73">
        <w:trPr>
          <w:trHeight w:val="299"/>
        </w:trPr>
        <w:tc>
          <w:tcPr>
            <w:tcW w:w="4857" w:type="dxa"/>
          </w:tcPr>
          <w:p w:rsidR="00FC6C5E" w:rsidRPr="00491C73" w:rsidRDefault="00FC6C5E" w:rsidP="004F264E">
            <w:pPr>
              <w:ind w:right="6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5174" w:type="dxa"/>
          </w:tcPr>
          <w:p w:rsidR="00FC6C5E" w:rsidRPr="00491C73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Т.О. Завьялова</w:t>
            </w:r>
          </w:p>
          <w:p w:rsidR="00FC6C5E" w:rsidRPr="00491C73" w:rsidRDefault="00FC6C5E" w:rsidP="00E744DA">
            <w:pPr>
              <w:shd w:val="clear" w:color="auto" w:fill="FFFFFF"/>
              <w:ind w:left="2231" w:right="6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397F1B" w:rsidRPr="00491C73" w:rsidTr="00491C73">
        <w:trPr>
          <w:trHeight w:val="566"/>
        </w:trPr>
        <w:tc>
          <w:tcPr>
            <w:tcW w:w="4857" w:type="dxa"/>
          </w:tcPr>
          <w:p w:rsidR="00397F1B" w:rsidRPr="00491C73" w:rsidRDefault="00397F1B" w:rsidP="007F2143">
            <w:pPr>
              <w:rPr>
                <w:rFonts w:ascii="Liberation Serif" w:hAnsi="Liberation Serif"/>
                <w:sz w:val="26"/>
                <w:szCs w:val="26"/>
              </w:rPr>
            </w:pPr>
            <w:r w:rsidRPr="00491C73">
              <w:rPr>
                <w:rFonts w:ascii="Liberation Serif" w:hAnsi="Liberation Serif"/>
                <w:sz w:val="26"/>
                <w:szCs w:val="26"/>
              </w:rPr>
              <w:t>Секретарь комиссии</w:t>
            </w:r>
          </w:p>
        </w:tc>
        <w:tc>
          <w:tcPr>
            <w:tcW w:w="5174" w:type="dxa"/>
          </w:tcPr>
          <w:p w:rsidR="00397F1B" w:rsidRPr="00491C73" w:rsidRDefault="00E744DA" w:rsidP="00E744DA">
            <w:pPr>
              <w:ind w:left="2231"/>
              <w:rPr>
                <w:rFonts w:ascii="Liberation Serif" w:hAnsi="Liberation Serif"/>
                <w:sz w:val="26"/>
                <w:szCs w:val="26"/>
              </w:rPr>
            </w:pPr>
            <w:r w:rsidRPr="00491C73">
              <w:rPr>
                <w:rFonts w:ascii="Liberation Serif" w:hAnsi="Liberation Serif"/>
                <w:sz w:val="26"/>
                <w:szCs w:val="26"/>
              </w:rPr>
              <w:t xml:space="preserve">М.С. </w:t>
            </w:r>
            <w:r w:rsidR="00115D5A" w:rsidRPr="00491C73">
              <w:rPr>
                <w:rFonts w:ascii="Liberation Serif" w:hAnsi="Liberation Serif"/>
                <w:sz w:val="26"/>
                <w:szCs w:val="26"/>
              </w:rPr>
              <w:t>Худорожкова</w:t>
            </w:r>
          </w:p>
          <w:p w:rsidR="00397F1B" w:rsidRPr="00491C73" w:rsidRDefault="00397F1B" w:rsidP="00E744DA">
            <w:pPr>
              <w:ind w:left="2231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C6C5E" w:rsidRPr="00491C73" w:rsidTr="00491C73">
        <w:trPr>
          <w:trHeight w:val="299"/>
        </w:trPr>
        <w:tc>
          <w:tcPr>
            <w:tcW w:w="4857" w:type="dxa"/>
            <w:hideMark/>
          </w:tcPr>
          <w:p w:rsidR="00FC6C5E" w:rsidRPr="00491C73" w:rsidRDefault="00FC6C5E" w:rsidP="004F264E">
            <w:pPr>
              <w:ind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5174" w:type="dxa"/>
          </w:tcPr>
          <w:p w:rsidR="00FC6C5E" w:rsidRPr="00491C73" w:rsidRDefault="00397F1B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О.В. </w:t>
            </w:r>
            <w:proofErr w:type="spellStart"/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Новгородова</w:t>
            </w:r>
            <w:proofErr w:type="spellEnd"/>
          </w:p>
          <w:p w:rsidR="00E744DA" w:rsidRPr="00491C73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491C73" w:rsidTr="00491C73">
        <w:trPr>
          <w:trHeight w:val="299"/>
        </w:trPr>
        <w:tc>
          <w:tcPr>
            <w:tcW w:w="4857" w:type="dxa"/>
          </w:tcPr>
          <w:p w:rsidR="00FC6C5E" w:rsidRPr="00491C7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FC6C5E" w:rsidRPr="00491C73" w:rsidRDefault="00397F1B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О.И. Худорожкова</w:t>
            </w:r>
          </w:p>
          <w:p w:rsidR="00E744DA" w:rsidRPr="00491C73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491C73" w:rsidTr="00491C73">
        <w:trPr>
          <w:trHeight w:val="299"/>
        </w:trPr>
        <w:tc>
          <w:tcPr>
            <w:tcW w:w="4857" w:type="dxa"/>
          </w:tcPr>
          <w:p w:rsidR="00FC6C5E" w:rsidRPr="00491C7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  <w:vAlign w:val="bottom"/>
          </w:tcPr>
          <w:p w:rsidR="00FC6C5E" w:rsidRPr="00491C73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С.В. </w:t>
            </w:r>
            <w:proofErr w:type="spellStart"/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Боярникова</w:t>
            </w:r>
            <w:proofErr w:type="spellEnd"/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  <w:p w:rsidR="00E744DA" w:rsidRPr="00491C73" w:rsidRDefault="00E744DA" w:rsidP="00E744D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C6C5E" w:rsidRPr="00491C73" w:rsidTr="00491C73">
        <w:trPr>
          <w:trHeight w:val="299"/>
        </w:trPr>
        <w:tc>
          <w:tcPr>
            <w:tcW w:w="4857" w:type="dxa"/>
          </w:tcPr>
          <w:p w:rsidR="00FC6C5E" w:rsidRPr="00491C73" w:rsidRDefault="00FC6C5E" w:rsidP="004F264E">
            <w:pPr>
              <w:ind w:right="-1" w:firstLine="56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5174" w:type="dxa"/>
          </w:tcPr>
          <w:p w:rsidR="00E744DA" w:rsidRPr="00491C73" w:rsidRDefault="00E744DA" w:rsidP="00115D5A">
            <w:pPr>
              <w:ind w:left="2231" w:right="-1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91C73">
              <w:rPr>
                <w:rFonts w:ascii="Liberation Serif" w:eastAsia="Times New Roman" w:hAnsi="Liberation Serif" w:cs="Times New Roman"/>
                <w:sz w:val="26"/>
                <w:szCs w:val="26"/>
              </w:rPr>
              <w:t>Е.Г. Ломаева</w:t>
            </w:r>
          </w:p>
        </w:tc>
      </w:tr>
    </w:tbl>
    <w:p w:rsidR="00CC141C" w:rsidRPr="00030E65" w:rsidRDefault="00CC141C" w:rsidP="00B763DD">
      <w:pPr>
        <w:rPr>
          <w:rFonts w:ascii="Liberation Serif" w:hAnsi="Liberation Serif"/>
          <w:sz w:val="28"/>
          <w:szCs w:val="28"/>
        </w:rPr>
      </w:pPr>
    </w:p>
    <w:sectPr w:rsidR="00CC141C" w:rsidRPr="00030E65" w:rsidSect="00491C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2417"/>
    <w:rsid w:val="00010109"/>
    <w:rsid w:val="000245F8"/>
    <w:rsid w:val="00030E65"/>
    <w:rsid w:val="00071078"/>
    <w:rsid w:val="0008697A"/>
    <w:rsid w:val="000C0E0F"/>
    <w:rsid w:val="000C1915"/>
    <w:rsid w:val="000F4CF2"/>
    <w:rsid w:val="00112AC9"/>
    <w:rsid w:val="00115D5A"/>
    <w:rsid w:val="0013152B"/>
    <w:rsid w:val="00132D85"/>
    <w:rsid w:val="00142EBC"/>
    <w:rsid w:val="00164827"/>
    <w:rsid w:val="00164C1D"/>
    <w:rsid w:val="00190C39"/>
    <w:rsid w:val="001C0466"/>
    <w:rsid w:val="00200182"/>
    <w:rsid w:val="00227799"/>
    <w:rsid w:val="00232EE3"/>
    <w:rsid w:val="0025323A"/>
    <w:rsid w:val="00261BDC"/>
    <w:rsid w:val="003547BD"/>
    <w:rsid w:val="00385F60"/>
    <w:rsid w:val="00397F1B"/>
    <w:rsid w:val="003A1C12"/>
    <w:rsid w:val="003B084C"/>
    <w:rsid w:val="00421FBF"/>
    <w:rsid w:val="00450588"/>
    <w:rsid w:val="00455A1A"/>
    <w:rsid w:val="0046394F"/>
    <w:rsid w:val="00491C73"/>
    <w:rsid w:val="00493A9B"/>
    <w:rsid w:val="004A441F"/>
    <w:rsid w:val="004B3B2D"/>
    <w:rsid w:val="004C5302"/>
    <w:rsid w:val="004E306C"/>
    <w:rsid w:val="004F386C"/>
    <w:rsid w:val="005C398E"/>
    <w:rsid w:val="005D465B"/>
    <w:rsid w:val="006465F1"/>
    <w:rsid w:val="006541AF"/>
    <w:rsid w:val="00684DD2"/>
    <w:rsid w:val="006A06C8"/>
    <w:rsid w:val="006A2FF5"/>
    <w:rsid w:val="006A595A"/>
    <w:rsid w:val="006E7B3C"/>
    <w:rsid w:val="006F2A15"/>
    <w:rsid w:val="0071193D"/>
    <w:rsid w:val="00741B2D"/>
    <w:rsid w:val="007B1090"/>
    <w:rsid w:val="007C1E9A"/>
    <w:rsid w:val="00995781"/>
    <w:rsid w:val="009B1639"/>
    <w:rsid w:val="009E4DD4"/>
    <w:rsid w:val="00A14816"/>
    <w:rsid w:val="00A432D0"/>
    <w:rsid w:val="00A44FC7"/>
    <w:rsid w:val="00AC01BA"/>
    <w:rsid w:val="00AC5C8E"/>
    <w:rsid w:val="00B35854"/>
    <w:rsid w:val="00B71DF3"/>
    <w:rsid w:val="00B763DD"/>
    <w:rsid w:val="00B76E68"/>
    <w:rsid w:val="00B9199F"/>
    <w:rsid w:val="00C14177"/>
    <w:rsid w:val="00C5311D"/>
    <w:rsid w:val="00C63CC7"/>
    <w:rsid w:val="00CC141C"/>
    <w:rsid w:val="00CF1555"/>
    <w:rsid w:val="00D36F97"/>
    <w:rsid w:val="00D5318C"/>
    <w:rsid w:val="00D83C19"/>
    <w:rsid w:val="00D85F17"/>
    <w:rsid w:val="00D9612B"/>
    <w:rsid w:val="00DB2705"/>
    <w:rsid w:val="00DD0DC5"/>
    <w:rsid w:val="00DF21EC"/>
    <w:rsid w:val="00E00D86"/>
    <w:rsid w:val="00E63931"/>
    <w:rsid w:val="00E744DA"/>
    <w:rsid w:val="00E86ADA"/>
    <w:rsid w:val="00E9159B"/>
    <w:rsid w:val="00EA5999"/>
    <w:rsid w:val="00EE2CBB"/>
    <w:rsid w:val="00EF3C4E"/>
    <w:rsid w:val="00F07DF1"/>
    <w:rsid w:val="00FB1E82"/>
    <w:rsid w:val="00FC6C5E"/>
    <w:rsid w:val="00FD2C7E"/>
    <w:rsid w:val="00FE027D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322B-7DF7-4A28-89A4-6A13D675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27</cp:revision>
  <cp:lastPrinted>2021-07-13T06:24:00Z</cp:lastPrinted>
  <dcterms:created xsi:type="dcterms:W3CDTF">2020-03-10T06:01:00Z</dcterms:created>
  <dcterms:modified xsi:type="dcterms:W3CDTF">2021-10-04T10:22:00Z</dcterms:modified>
</cp:coreProperties>
</file>