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C" w:rsidRPr="0096118D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7A6BBC" w:rsidRPr="0096118D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7</w:t>
      </w:r>
    </w:p>
    <w:p w:rsidR="00953E2C" w:rsidRPr="0096118D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96118D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96118D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96118D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53E2C" w:rsidRPr="0096118D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953E2C" w:rsidRPr="0096118D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3E2C" w:rsidRPr="0096118D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г. </w:t>
      </w:r>
      <w:r w:rsidRPr="0096118D">
        <w:rPr>
          <w:rFonts w:ascii="Liberation Serif" w:eastAsia="Times New Roman" w:hAnsi="Liberation Serif" w:cs="Times New Roman"/>
          <w:bCs/>
          <w:spacing w:val="-10"/>
          <w:sz w:val="28"/>
          <w:szCs w:val="28"/>
          <w:lang w:eastAsia="ru-RU"/>
        </w:rPr>
        <w:t>Ирбит</w:t>
      </w: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 w:rsidR="006E308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9E498B"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="00686E7D"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4.</w:t>
      </w:r>
      <w:r w:rsidR="009E498B"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11</w:t>
      </w: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.2019 г.</w:t>
      </w:r>
    </w:p>
    <w:p w:rsidR="00953E2C" w:rsidRPr="0096118D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953E2C" w:rsidRPr="0096118D" w:rsidRDefault="00953E2C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Присутствовали:</w:t>
      </w: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Завьялова Татьяна Олеговна, заместитель главы администрации, председатель комиссии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; </w:t>
      </w:r>
      <w:r w:rsidR="0096118D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Леонтьева Мария Михайловна, заместитель главы администрации</w:t>
      </w:r>
      <w:r w:rsidR="0096118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Ирбитского муниципального образования, заместитель председателя комиссии;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секретарь комиссии.</w:t>
      </w:r>
    </w:p>
    <w:p w:rsidR="00953E2C" w:rsidRPr="0096118D" w:rsidRDefault="00953E2C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Члены комиссии: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308F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 Алексей Викторович</w:t>
      </w:r>
      <w:r w:rsidR="00B35B19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0308F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юридического отдела администрации Ирбитского муниципального образования; </w:t>
      </w:r>
      <w:proofErr w:type="spell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Худорожкова</w:t>
      </w:r>
      <w:proofErr w:type="spell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Новгородова Ольга Владимировна, председатель райкома районной организации </w:t>
      </w:r>
      <w:r w:rsidR="00686E7D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профсоюзов работников госучреждений и общественного обслуживания Российской Федерации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; Казанцева Ирина Андреевна, директор  ГБПОУ СО  «Ирбитский гуманитарный колледж»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Ломаева Елена Георгиевна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</w:t>
      </w:r>
      <w:r w:rsidR="002229FC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  представительства ФГАОУ </w:t>
      </w:r>
      <w:proofErr w:type="gramStart"/>
      <w:r w:rsidR="002229FC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 w:rsidR="002229FC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«Российский государственный профессионально</w:t>
      </w:r>
      <w:r w:rsidR="003B3D5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-педагогический университет» в г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Ирбите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17FF" w:rsidRPr="0096118D" w:rsidRDefault="00953E2C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Отсутствовали:</w:t>
      </w:r>
      <w:r w:rsidR="00686E7D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Светлана Викторовна, депутат Думы Ирбитского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</w:t>
      </w:r>
      <w:r w:rsidR="00686E7D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образования, член комиссии.</w:t>
      </w:r>
      <w:r w:rsidR="00FC17FF"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53E2C" w:rsidRPr="0096118D" w:rsidRDefault="00FC17FF" w:rsidP="00686E7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Приглашенные:</w:t>
      </w:r>
      <w:r w:rsidRPr="0096118D">
        <w:rPr>
          <w:rFonts w:ascii="Liberation Serif" w:eastAsia="Calibri" w:hAnsi="Liberation Serif" w:cs="Times New Roman"/>
          <w:sz w:val="28"/>
          <w:szCs w:val="28"/>
        </w:rPr>
        <w:t xml:space="preserve"> Новицкая Юлия Андреевна, помощник прокурора </w:t>
      </w:r>
      <w:proofErr w:type="spellStart"/>
      <w:r w:rsidRPr="0096118D">
        <w:rPr>
          <w:rFonts w:ascii="Liberation Serif" w:eastAsia="Calibri" w:hAnsi="Liberation Serif" w:cs="Times New Roman"/>
          <w:sz w:val="28"/>
          <w:szCs w:val="28"/>
        </w:rPr>
        <w:t>Ирбитской</w:t>
      </w:r>
      <w:proofErr w:type="spellEnd"/>
      <w:r w:rsidRPr="0096118D">
        <w:rPr>
          <w:rFonts w:ascii="Liberation Serif" w:eastAsia="Calibri" w:hAnsi="Liberation Serif" w:cs="Times New Roman"/>
          <w:sz w:val="28"/>
          <w:szCs w:val="28"/>
        </w:rPr>
        <w:t xml:space="preserve"> межрайонной прокуратуры</w:t>
      </w:r>
    </w:p>
    <w:p w:rsidR="00953E2C" w:rsidRPr="0096118D" w:rsidRDefault="00953E2C" w:rsidP="00686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iCs/>
          <w:sz w:val="28"/>
          <w:szCs w:val="28"/>
          <w:lang w:eastAsia="ru-RU"/>
        </w:rPr>
        <w:t>Завьялова Т.О.</w:t>
      </w:r>
      <w:r w:rsidRPr="0096118D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конфликта интересов (далее-Комиссия),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утвержденная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Думы Ирбитского муниципального образования от 28.11.2018 года № 193. </w:t>
      </w:r>
    </w:p>
    <w:p w:rsidR="00953E2C" w:rsidRPr="0096118D" w:rsidRDefault="00953E2C" w:rsidP="00686E7D">
      <w:pPr>
        <w:pStyle w:val="a3"/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53E2C" w:rsidRPr="0096118D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953E2C" w:rsidRPr="0096118D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Повестка дня:</w:t>
      </w:r>
    </w:p>
    <w:p w:rsidR="00686E7D" w:rsidRPr="0096118D" w:rsidRDefault="00686E7D" w:rsidP="00FC17FF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sz w:val="28"/>
          <w:szCs w:val="28"/>
        </w:rPr>
        <w:t xml:space="preserve">О рассмотрении Представления </w:t>
      </w:r>
      <w:proofErr w:type="spellStart"/>
      <w:r w:rsidRPr="0096118D">
        <w:rPr>
          <w:rFonts w:ascii="Liberation Serif" w:hAnsi="Liberation Serif" w:cs="Times New Roman"/>
          <w:sz w:val="28"/>
          <w:szCs w:val="28"/>
        </w:rPr>
        <w:t>Ирбитской</w:t>
      </w:r>
      <w:proofErr w:type="spellEnd"/>
      <w:r w:rsidRPr="0096118D">
        <w:rPr>
          <w:rFonts w:ascii="Liberation Serif" w:hAnsi="Liberation Serif" w:cs="Times New Roman"/>
          <w:sz w:val="28"/>
          <w:szCs w:val="28"/>
        </w:rPr>
        <w:t xml:space="preserve"> межрайонной прокуратуры  от  </w:t>
      </w:r>
      <w:r w:rsidR="00361C58" w:rsidRPr="0096118D">
        <w:rPr>
          <w:rFonts w:ascii="Liberation Serif" w:hAnsi="Liberation Serif" w:cs="Times New Roman"/>
          <w:sz w:val="28"/>
          <w:szCs w:val="28"/>
        </w:rPr>
        <w:t xml:space="preserve">16.09.2019 </w:t>
      </w:r>
      <w:r w:rsidRPr="0096118D">
        <w:rPr>
          <w:rFonts w:ascii="Liberation Serif" w:hAnsi="Liberation Serif" w:cs="Times New Roman"/>
          <w:sz w:val="28"/>
          <w:szCs w:val="28"/>
        </w:rPr>
        <w:t>года № 1-1445в-2015 «об устранении нарушений законодательства</w:t>
      </w:r>
      <w:r w:rsidR="00FC17FF" w:rsidRPr="0096118D">
        <w:rPr>
          <w:rFonts w:ascii="Liberation Serif" w:hAnsi="Liberation Serif" w:cs="Times New Roman"/>
          <w:sz w:val="28"/>
          <w:szCs w:val="28"/>
        </w:rPr>
        <w:t xml:space="preserve"> о противодействии коррупции и о муниципальной службе</w:t>
      </w:r>
      <w:r w:rsidRPr="0096118D">
        <w:rPr>
          <w:rFonts w:ascii="Liberation Serif" w:hAnsi="Liberation Serif" w:cs="Times New Roman"/>
          <w:sz w:val="28"/>
          <w:szCs w:val="28"/>
        </w:rPr>
        <w:t xml:space="preserve">» по итогам  проведения проверки  сведений о доходах, имуществе и обязательствах имущественного характера  муниципальных служащих Ирбитского муниципального образования. </w:t>
      </w:r>
    </w:p>
    <w:p w:rsidR="00686E7D" w:rsidRPr="0096118D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lastRenderedPageBreak/>
        <w:t>Завьялова Т.О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Прошу принять решение о порядке голосования</w:t>
      </w:r>
    </w:p>
    <w:p w:rsidR="0096118D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686E7D" w:rsidRPr="0096118D" w:rsidRDefault="0096118D" w:rsidP="0096118D">
      <w:pPr>
        <w:pStyle w:val="a3"/>
        <w:numPr>
          <w:ilvl w:val="0"/>
          <w:numId w:val="12"/>
        </w:numPr>
        <w:shd w:val="clear" w:color="auto" w:fill="FFFFFF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686E7D" w:rsidRPr="0096118D">
        <w:rPr>
          <w:rFonts w:ascii="Liberation Serif" w:hAnsi="Liberation Serif" w:cs="Times New Roman"/>
          <w:sz w:val="28"/>
          <w:szCs w:val="28"/>
        </w:rPr>
        <w:t>ринимать решение путем открытого голосования, по вопросам, вынесенным на заседание комиссии</w:t>
      </w:r>
    </w:p>
    <w:p w:rsidR="00686E7D" w:rsidRPr="0096118D" w:rsidRDefault="00686E7D" w:rsidP="0068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</w:t>
      </w:r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5A0FB1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«против» -0, «воздержался»-0.</w:t>
      </w:r>
    </w:p>
    <w:p w:rsidR="006E3083" w:rsidRDefault="00686E7D" w:rsidP="006E308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Завьялова Т.О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9E498B" w:rsidRPr="0096118D">
        <w:rPr>
          <w:rFonts w:ascii="Liberation Serif" w:hAnsi="Liberation Serif" w:cs="Times New Roman"/>
          <w:sz w:val="28"/>
          <w:szCs w:val="28"/>
        </w:rPr>
        <w:t>В</w:t>
      </w:r>
      <w:r w:rsidR="009E498B" w:rsidRPr="0096118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представлении  </w:t>
      </w:r>
      <w:proofErr w:type="spellStart"/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Ирбитской</w:t>
      </w:r>
      <w:proofErr w:type="spellEnd"/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межрайонной прокуратуры от   16.09.2019. № 1-1445в-2015 «об устранении нарушений законодательства о противодействии коррупции и о муниципальной службе» указана информация  о том, что 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spellStart"/>
      <w:r w:rsidR="009E498B" w:rsidRPr="0096118D">
        <w:rPr>
          <w:rFonts w:ascii="Liberation Serif" w:hAnsi="Liberation Serif" w:cs="Times New Roman"/>
          <w:sz w:val="28"/>
          <w:szCs w:val="28"/>
        </w:rPr>
        <w:t>Харловской</w:t>
      </w:r>
      <w:proofErr w:type="spell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территориальной администрации Ирбитского муниципального образования</w:t>
      </w:r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указала сведения об имуществе супруга в неполном объеме </w:t>
      </w:r>
      <w:proofErr w:type="gramStart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по сведениям </w:t>
      </w:r>
      <w:proofErr w:type="spellStart"/>
      <w:r w:rsidR="009E498B" w:rsidRPr="0096118D">
        <w:rPr>
          <w:rFonts w:ascii="Liberation Serif" w:hAnsi="Liberation Serif" w:cs="Times New Roman"/>
          <w:sz w:val="28"/>
          <w:szCs w:val="28"/>
        </w:rPr>
        <w:t>Гостехнадзора</w:t>
      </w:r>
      <w:proofErr w:type="spell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Ирбитского района).</w:t>
      </w:r>
      <w:r w:rsidR="006E3083" w:rsidRPr="006E30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E498B" w:rsidRDefault="006E3083" w:rsidP="006E308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Предоставляем слово секретарю комиссии  Епифановой Л.Б</w:t>
      </w:r>
    </w:p>
    <w:p w:rsidR="006E3083" w:rsidRPr="0096118D" w:rsidRDefault="006E3083" w:rsidP="006E308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86E7D" w:rsidRPr="006E3083" w:rsidRDefault="006E3083" w:rsidP="006E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Епифанова Л.Б.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498B" w:rsidRPr="0096118D">
        <w:rPr>
          <w:rFonts w:ascii="Liberation Serif" w:hAnsi="Liberation Serif" w:cs="Times New Roman"/>
          <w:sz w:val="28"/>
          <w:szCs w:val="28"/>
        </w:rPr>
        <w:t>По факту</w:t>
      </w:r>
      <w:r w:rsidR="007A64ED">
        <w:rPr>
          <w:rFonts w:ascii="Liberation Serif" w:hAnsi="Liberation Serif" w:cs="Times New Roman"/>
          <w:sz w:val="28"/>
          <w:szCs w:val="28"/>
        </w:rPr>
        <w:t xml:space="preserve"> у</w:t>
      </w:r>
      <w:r>
        <w:rPr>
          <w:rFonts w:ascii="Liberation Serif" w:hAnsi="Liberation Serif" w:cs="Times New Roman"/>
          <w:sz w:val="28"/>
          <w:szCs w:val="28"/>
        </w:rPr>
        <w:t>казанному</w:t>
      </w:r>
      <w:r w:rsidRPr="006E3083">
        <w:rPr>
          <w:rFonts w:ascii="Liberation Serif" w:hAnsi="Liberation Serif" w:cs="Times New Roman"/>
          <w:sz w:val="28"/>
          <w:szCs w:val="28"/>
        </w:rPr>
        <w:t xml:space="preserve"> </w:t>
      </w:r>
      <w:r w:rsidR="007A64ED">
        <w:rPr>
          <w:rFonts w:ascii="Liberation Serif" w:hAnsi="Liberation Serif" w:cs="Times New Roman"/>
          <w:sz w:val="28"/>
          <w:szCs w:val="28"/>
        </w:rPr>
        <w:t>в</w:t>
      </w:r>
      <w:r w:rsidRPr="0096118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представлении  </w:t>
      </w:r>
      <w:proofErr w:type="spell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Ирбитской</w:t>
      </w:r>
      <w:proofErr w:type="spell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межрайонной прокуратуры от   16.09.2019. № 1-1445в-2015 «об устранении нарушений законодательства о противодействии коррупции и о муниципальной службе»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="009E498B" w:rsidRPr="0096118D">
        <w:rPr>
          <w:rFonts w:ascii="Liberation Serif" w:hAnsi="Liberation Serif" w:cs="Times New Roman"/>
          <w:sz w:val="28"/>
          <w:szCs w:val="28"/>
        </w:rPr>
        <w:t>проверк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в отношении председателя </w:t>
      </w:r>
      <w:proofErr w:type="spellStart"/>
      <w:r w:rsidR="009E498B" w:rsidRPr="0096118D">
        <w:rPr>
          <w:rFonts w:ascii="Liberation Serif" w:hAnsi="Liberation Serif" w:cs="Times New Roman"/>
          <w:sz w:val="28"/>
          <w:szCs w:val="28"/>
        </w:rPr>
        <w:t>Харловской</w:t>
      </w:r>
      <w:proofErr w:type="spell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территориальной администрации Ирбитского муниципального образования, </w:t>
      </w:r>
      <w:r>
        <w:rPr>
          <w:rFonts w:ascii="Liberation Serif" w:hAnsi="Liberation Serif" w:cs="Times New Roman"/>
          <w:sz w:val="28"/>
          <w:szCs w:val="28"/>
        </w:rPr>
        <w:t xml:space="preserve"> с 01.10.2019 года по 30.10.2019 года Распоряжение главы Ирбитского  </w:t>
      </w:r>
      <w:r w:rsidRPr="0096118D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>
        <w:rPr>
          <w:rFonts w:ascii="Liberation Serif" w:hAnsi="Liberation Serif" w:cs="Times New Roman"/>
          <w:sz w:val="28"/>
          <w:szCs w:val="28"/>
        </w:rPr>
        <w:t xml:space="preserve"> от 25.09.2019 года № 88-РГ.</w:t>
      </w:r>
      <w:proofErr w:type="gramEnd"/>
      <w:r w:rsidRPr="006E30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96118D">
        <w:rPr>
          <w:rFonts w:ascii="Liberation Serif" w:hAnsi="Liberation Serif" w:cs="Times New Roman"/>
          <w:sz w:val="28"/>
          <w:szCs w:val="28"/>
        </w:rPr>
        <w:t>редседател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96118D">
        <w:rPr>
          <w:rFonts w:ascii="Liberation Serif" w:hAnsi="Liberation Serif" w:cs="Times New Roman"/>
          <w:sz w:val="28"/>
          <w:szCs w:val="28"/>
        </w:rPr>
        <w:t>Харловской</w:t>
      </w:r>
      <w:proofErr w:type="spellEnd"/>
      <w:r w:rsidRPr="0096118D">
        <w:rPr>
          <w:rFonts w:ascii="Liberation Serif" w:hAnsi="Liberation Serif" w:cs="Times New Roman"/>
          <w:sz w:val="28"/>
          <w:szCs w:val="28"/>
        </w:rPr>
        <w:t xml:space="preserve"> территориальной администрации Ирбитского 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предоставлена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объяснительная.</w:t>
      </w:r>
    </w:p>
    <w:p w:rsidR="00812B47" w:rsidRPr="0096118D" w:rsidRDefault="00275B28" w:rsidP="009E4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редседатель </w:t>
      </w:r>
      <w:proofErr w:type="spellStart"/>
      <w:r w:rsidR="009E498B" w:rsidRPr="0096118D">
        <w:rPr>
          <w:rFonts w:ascii="Liberation Serif" w:hAnsi="Liberation Serif" w:cs="Times New Roman"/>
          <w:sz w:val="28"/>
          <w:szCs w:val="28"/>
        </w:rPr>
        <w:t>Харловской</w:t>
      </w:r>
      <w:proofErr w:type="spell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территориальной администрации Ирбитского муниципального образования</w:t>
      </w:r>
      <w:r w:rsidR="009E498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указала сведения об имуществе супруга в неполном объеме (по сведениям </w:t>
      </w:r>
      <w:proofErr w:type="spellStart"/>
      <w:r w:rsidR="009E498B" w:rsidRPr="0096118D">
        <w:rPr>
          <w:rFonts w:ascii="Liberation Serif" w:hAnsi="Liberation Serif" w:cs="Times New Roman"/>
          <w:sz w:val="28"/>
          <w:szCs w:val="28"/>
        </w:rPr>
        <w:t>Гостехнадзора</w:t>
      </w:r>
      <w:proofErr w:type="spellEnd"/>
      <w:r w:rsidR="009E498B" w:rsidRPr="0096118D">
        <w:rPr>
          <w:rFonts w:ascii="Liberation Serif" w:hAnsi="Liberation Serif" w:cs="Times New Roman"/>
          <w:sz w:val="28"/>
          <w:szCs w:val="28"/>
        </w:rPr>
        <w:t xml:space="preserve"> Ирбитского района)</w:t>
      </w:r>
    </w:p>
    <w:p w:rsidR="00812B47" w:rsidRPr="0096118D" w:rsidRDefault="00812B47" w:rsidP="00812B4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sz w:val="28"/>
          <w:szCs w:val="28"/>
        </w:rPr>
        <w:t>РЕШИЛИ:</w:t>
      </w:r>
    </w:p>
    <w:p w:rsidR="009E498B" w:rsidRPr="0096118D" w:rsidRDefault="009E498B" w:rsidP="005A0FB1">
      <w:pPr>
        <w:pStyle w:val="a3"/>
        <w:numPr>
          <w:ilvl w:val="0"/>
          <w:numId w:val="10"/>
        </w:numPr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6118D">
        <w:rPr>
          <w:rFonts w:ascii="Liberation Serif" w:eastAsia="Calibri" w:hAnsi="Liberation Serif" w:cs="Times New Roman"/>
          <w:sz w:val="28"/>
          <w:szCs w:val="28"/>
        </w:rPr>
        <w:t xml:space="preserve">Объявить замечание за нарушение </w:t>
      </w:r>
      <w:r w:rsidRPr="0096118D">
        <w:rPr>
          <w:rFonts w:ascii="Liberation Serif" w:eastAsia="Calibri" w:hAnsi="Liberation Serif" w:cs="Times New Roman"/>
          <w:sz w:val="28"/>
          <w:szCs w:val="28"/>
          <w:lang w:bidi="en-US"/>
        </w:rPr>
        <w:t>т</w:t>
      </w:r>
      <w:r w:rsidRPr="0096118D">
        <w:rPr>
          <w:rFonts w:ascii="Liberation Serif" w:eastAsia="Calibri" w:hAnsi="Liberation Serif" w:cs="Times New Roman"/>
          <w:sz w:val="28"/>
          <w:szCs w:val="28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</w:t>
      </w:r>
      <w:r w:rsidR="00275B2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6118D">
        <w:rPr>
          <w:rFonts w:ascii="Liberation Serif" w:hAnsi="Liberation Serif" w:cs="Times New Roman"/>
          <w:sz w:val="28"/>
          <w:szCs w:val="28"/>
        </w:rPr>
        <w:t xml:space="preserve">председателю </w:t>
      </w:r>
      <w:proofErr w:type="spellStart"/>
      <w:r w:rsidRPr="0096118D">
        <w:rPr>
          <w:rFonts w:ascii="Liberation Serif" w:hAnsi="Liberation Serif" w:cs="Times New Roman"/>
          <w:sz w:val="28"/>
          <w:szCs w:val="28"/>
        </w:rPr>
        <w:t>Харловской</w:t>
      </w:r>
      <w:proofErr w:type="spellEnd"/>
      <w:r w:rsidRPr="0096118D">
        <w:rPr>
          <w:rFonts w:ascii="Liberation Serif" w:hAnsi="Liberation Serif" w:cs="Times New Roman"/>
          <w:sz w:val="28"/>
          <w:szCs w:val="28"/>
        </w:rPr>
        <w:t xml:space="preserve"> территориальной администрации</w:t>
      </w:r>
      <w:r w:rsidRPr="0096118D">
        <w:rPr>
          <w:rFonts w:ascii="Liberation Serif" w:eastAsia="Calibri" w:hAnsi="Liberation Serif" w:cs="Times New Roman"/>
          <w:sz w:val="28"/>
          <w:szCs w:val="28"/>
        </w:rPr>
        <w:t xml:space="preserve"> Ирбитского муниципального</w:t>
      </w:r>
      <w:r w:rsidRPr="0096118D">
        <w:rPr>
          <w:rFonts w:ascii="Liberation Serif" w:eastAsia="Calibri" w:hAnsi="Liberation Serif" w:cs="Times New Roman"/>
          <w:spacing w:val="60"/>
          <w:sz w:val="28"/>
          <w:szCs w:val="28"/>
        </w:rPr>
        <w:t xml:space="preserve"> </w:t>
      </w:r>
      <w:r w:rsidRPr="0096118D">
        <w:rPr>
          <w:rFonts w:ascii="Liberation Serif" w:eastAsia="Calibri" w:hAnsi="Liberation Serif" w:cs="Times New Roman"/>
          <w:sz w:val="28"/>
          <w:szCs w:val="28"/>
        </w:rPr>
        <w:t>образования.</w:t>
      </w:r>
    </w:p>
    <w:p w:rsidR="009E498B" w:rsidRPr="0096118D" w:rsidRDefault="009E498B" w:rsidP="009E4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«за»-8</w:t>
      </w:r>
      <w:r w:rsidR="005A0FB1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«против» -0, «воздержался»-0.</w:t>
      </w:r>
    </w:p>
    <w:p w:rsidR="005A0FB1" w:rsidRPr="0096118D" w:rsidRDefault="005A0FB1" w:rsidP="009E4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A0FB1" w:rsidRPr="0096118D" w:rsidRDefault="005A0FB1" w:rsidP="005A0FB1">
      <w:pPr>
        <w:pStyle w:val="a3"/>
        <w:numPr>
          <w:ilvl w:val="0"/>
          <w:numId w:val="4"/>
        </w:numPr>
        <w:shd w:val="clear" w:color="auto" w:fill="FFFFFF"/>
        <w:ind w:left="0" w:right="-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sz w:val="28"/>
          <w:szCs w:val="28"/>
        </w:rPr>
        <w:t>О рассмотрении Уведомления о выполнении иной оплачиваемой деятельности, на признаки личной заинтересованности, которая может привести к конфликту интересов</w:t>
      </w:r>
      <w:r w:rsidRPr="0096118D">
        <w:rPr>
          <w:rFonts w:ascii="Liberation Serif" w:eastAsiaTheme="minorEastAsia" w:hAnsi="Liberation Serif" w:cs="Times New Roman"/>
          <w:sz w:val="28"/>
          <w:szCs w:val="28"/>
        </w:rPr>
        <w:t xml:space="preserve"> главного специалиста Финансового управления администрации Ирбитского муниципального образования.</w:t>
      </w:r>
    </w:p>
    <w:p w:rsidR="005A0FB1" w:rsidRPr="0096118D" w:rsidRDefault="005A0FB1" w:rsidP="005A0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hAnsi="Liberation Serif" w:cs="Times New Roman"/>
          <w:b/>
          <w:i/>
          <w:color w:val="000000"/>
          <w:sz w:val="28"/>
          <w:szCs w:val="28"/>
        </w:rPr>
        <w:t>Завьялова Т.О.</w:t>
      </w:r>
      <w:r w:rsidRPr="0096118D">
        <w:rPr>
          <w:rFonts w:ascii="Liberation Serif" w:hAnsi="Liberation Serif" w:cs="Times New Roman"/>
          <w:color w:val="000000"/>
          <w:sz w:val="28"/>
          <w:szCs w:val="28"/>
        </w:rPr>
        <w:t xml:space="preserve"> Нам необходимо установить факт наличия (отсутствия) личной заинтересованности муниципального служащего, которая приводит или может привести к конфликту интересов, либо ее отсутствие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b/>
          <w:i/>
          <w:sz w:val="28"/>
          <w:szCs w:val="28"/>
        </w:rPr>
        <w:t>Епифанова Л.Б.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Хочу напомнить, что мы понимаем под конфликтом интересов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6118D">
        <w:rPr>
          <w:rFonts w:ascii="Liberation Serif" w:hAnsi="Liberation Serif" w:cs="Times New Roman"/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96118D">
        <w:rPr>
          <w:rFonts w:ascii="Liberation Serif" w:hAnsi="Liberation Serif" w:cs="Times New Roman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b/>
          <w:i/>
          <w:sz w:val="28"/>
          <w:szCs w:val="28"/>
        </w:rPr>
        <w:t>Завьялова Т.О.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sz w:val="28"/>
          <w:szCs w:val="28"/>
        </w:rPr>
        <w:t xml:space="preserve"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заинтересованность муниципального служащего». 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b/>
          <w:i/>
          <w:sz w:val="28"/>
          <w:szCs w:val="28"/>
        </w:rPr>
        <w:t>Леонтьева М.М.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В данном случае личная заинтересованность муниципального служащего,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РЕШИЛИ: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1) У</w:t>
      </w:r>
      <w:r w:rsidRPr="0096118D">
        <w:rPr>
          <w:rFonts w:ascii="Liberation Serif" w:hAnsi="Liberation Serif" w:cs="Times New Roman"/>
          <w:color w:val="000000"/>
          <w:sz w:val="28"/>
          <w:szCs w:val="28"/>
        </w:rPr>
        <w:t xml:space="preserve">становить, что факт личной заинтересованности, которая приводит или может привести к конфликту интересов, при выполнении иной оплачиваемой деятельности, </w:t>
      </w:r>
      <w:r w:rsidRPr="0096118D">
        <w:rPr>
          <w:rFonts w:ascii="Liberation Serif" w:eastAsiaTheme="minorEastAsia" w:hAnsi="Liberation Serif" w:cs="Times New Roman"/>
          <w:sz w:val="28"/>
          <w:szCs w:val="28"/>
        </w:rPr>
        <w:t xml:space="preserve"> главн</w:t>
      </w:r>
      <w:r w:rsidR="006E3083">
        <w:rPr>
          <w:rFonts w:ascii="Liberation Serif" w:eastAsiaTheme="minorEastAsia" w:hAnsi="Liberation Serif" w:cs="Times New Roman"/>
          <w:sz w:val="28"/>
          <w:szCs w:val="28"/>
        </w:rPr>
        <w:t>ым</w:t>
      </w:r>
      <w:r w:rsidRPr="0096118D">
        <w:rPr>
          <w:rFonts w:ascii="Liberation Serif" w:eastAsiaTheme="minorEastAsia" w:hAnsi="Liberation Serif" w:cs="Times New Roman"/>
          <w:sz w:val="28"/>
          <w:szCs w:val="28"/>
        </w:rPr>
        <w:t xml:space="preserve"> специалист</w:t>
      </w:r>
      <w:r w:rsidR="006E3083">
        <w:rPr>
          <w:rFonts w:ascii="Liberation Serif" w:eastAsiaTheme="minorEastAsia" w:hAnsi="Liberation Serif" w:cs="Times New Roman"/>
          <w:sz w:val="28"/>
          <w:szCs w:val="28"/>
        </w:rPr>
        <w:t>ом</w:t>
      </w:r>
      <w:r w:rsidRPr="0096118D">
        <w:rPr>
          <w:rFonts w:ascii="Liberation Serif" w:eastAsiaTheme="minorEastAsia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Pr="0096118D">
        <w:rPr>
          <w:rFonts w:ascii="Liberation Serif" w:eastAsiaTheme="minorEastAsia" w:hAnsi="Liberation Serif" w:cs="Times New Roman"/>
          <w:sz w:val="28"/>
          <w:szCs w:val="28"/>
        </w:rPr>
        <w:t xml:space="preserve">Финансового управления администрации Ирбитского муниципального образования, </w:t>
      </w:r>
      <w:r w:rsidRPr="0096118D">
        <w:rPr>
          <w:rFonts w:ascii="Liberation Serif" w:hAnsi="Liberation Serif" w:cs="Times New Roman"/>
          <w:color w:val="000000"/>
          <w:sz w:val="28"/>
          <w:szCs w:val="28"/>
        </w:rPr>
        <w:t xml:space="preserve">отсутствует  </w:t>
      </w:r>
    </w:p>
    <w:p w:rsidR="005A0FB1" w:rsidRPr="0096118D" w:rsidRDefault="005A0FB1" w:rsidP="005A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6118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Рекомендовать </w:t>
      </w:r>
      <w:r w:rsidR="006E30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начальнику Финансового управления администрации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 муниципального образования</w:t>
      </w:r>
      <w:r w:rsidRPr="0096118D">
        <w:rPr>
          <w:rFonts w:ascii="Liberation Serif" w:hAnsi="Liberation Serif" w:cs="Times New Roman"/>
          <w:color w:val="000000"/>
          <w:sz w:val="28"/>
          <w:szCs w:val="28"/>
        </w:rPr>
        <w:t>,  учесть решение комиссии.</w:t>
      </w:r>
    </w:p>
    <w:p w:rsidR="005A0FB1" w:rsidRPr="0096118D" w:rsidRDefault="005A0FB1" w:rsidP="005A0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«за»-8, «против» -0, «воздержался»-0.</w:t>
      </w:r>
    </w:p>
    <w:p w:rsidR="005A0FB1" w:rsidRPr="0096118D" w:rsidRDefault="005A0FB1" w:rsidP="005A0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0FB1" w:rsidRPr="0096118D" w:rsidRDefault="005A0FB1" w:rsidP="0096118D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118D">
        <w:rPr>
          <w:rFonts w:ascii="Liberation Serif" w:hAnsi="Liberation Serif" w:cs="Times New Roman"/>
          <w:sz w:val="28"/>
          <w:szCs w:val="28"/>
        </w:rPr>
        <w:t>Об утверждении 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2020 год.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 xml:space="preserve">Завьялова Т.О.  </w:t>
      </w:r>
      <w:r w:rsid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жегодно мы утверждаем план работы комиссии 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по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следующий год.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Всем членам комиссии был направлен план работы комиссии 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по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2020 год, какие будут дополнения, предложения по работе комиссии.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96118D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>Волков А.В.</w:t>
      </w: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Предлагаю утвердить план работы комиссии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 по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соблюдению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lastRenderedPageBreak/>
        <w:t>требований к служебному поведению муниципальных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96118D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96118D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9611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2020 год без изменений  и дополнений.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 xml:space="preserve">Завьялова Т.О. 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Прошу принять решение 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5A0FB1" w:rsidRPr="0096118D" w:rsidRDefault="005A0FB1" w:rsidP="005A0FB1">
      <w:pPr>
        <w:pStyle w:val="a3"/>
        <w:numPr>
          <w:ilvl w:val="0"/>
          <w:numId w:val="11"/>
        </w:numPr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6118D">
        <w:rPr>
          <w:rFonts w:ascii="Liberation Serif" w:hAnsi="Liberation Serif" w:cs="Times New Roman"/>
          <w:color w:val="000000"/>
          <w:sz w:val="28"/>
          <w:szCs w:val="28"/>
        </w:rPr>
        <w:t>Утвердить план работы комиссии</w:t>
      </w:r>
      <w:r w:rsidRPr="0096118D">
        <w:rPr>
          <w:rFonts w:ascii="Liberation Serif" w:hAnsi="Liberation Serif" w:cs="Times New Roman"/>
          <w:bCs/>
          <w:spacing w:val="-3"/>
          <w:sz w:val="28"/>
          <w:szCs w:val="28"/>
        </w:rPr>
        <w:t xml:space="preserve"> по </w:t>
      </w:r>
      <w:r w:rsidRPr="0096118D">
        <w:rPr>
          <w:rFonts w:ascii="Liberation Serif" w:hAnsi="Liberation Serif" w:cs="Times New Roman"/>
          <w:spacing w:val="-3"/>
          <w:sz w:val="28"/>
          <w:szCs w:val="28"/>
        </w:rPr>
        <w:t>соблюдению требований к служебному поведению муниципальных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</w:t>
      </w:r>
      <w:r w:rsidRPr="0096118D">
        <w:rPr>
          <w:rFonts w:ascii="Liberation Serif" w:hAnsi="Liberation Serif" w:cs="Times New Roman"/>
          <w:spacing w:val="-3"/>
          <w:sz w:val="28"/>
          <w:szCs w:val="28"/>
        </w:rPr>
        <w:t xml:space="preserve">служащих </w:t>
      </w:r>
      <w:r w:rsidRPr="0096118D">
        <w:rPr>
          <w:rFonts w:ascii="Liberation Serif" w:hAnsi="Liberation Serif" w:cs="Times New Roman"/>
          <w:bCs/>
          <w:spacing w:val="-3"/>
          <w:sz w:val="28"/>
          <w:szCs w:val="28"/>
        </w:rPr>
        <w:t xml:space="preserve">органов </w:t>
      </w:r>
      <w:r w:rsidRPr="0096118D">
        <w:rPr>
          <w:rFonts w:ascii="Liberation Serif" w:hAnsi="Liberation Serif" w:cs="Times New Roman"/>
          <w:spacing w:val="-3"/>
          <w:sz w:val="28"/>
          <w:szCs w:val="28"/>
        </w:rPr>
        <w:t>местного самоуправления Ирбитского муниципального</w:t>
      </w:r>
      <w:r w:rsidRPr="0096118D">
        <w:rPr>
          <w:rFonts w:ascii="Liberation Serif" w:hAnsi="Liberation Serif" w:cs="Times New Roman"/>
          <w:sz w:val="28"/>
          <w:szCs w:val="28"/>
        </w:rPr>
        <w:t xml:space="preserve"> </w:t>
      </w:r>
      <w:r w:rsidRPr="0096118D">
        <w:rPr>
          <w:rFonts w:ascii="Liberation Serif" w:hAnsi="Liberation Serif" w:cs="Times New Roman"/>
          <w:spacing w:val="-1"/>
          <w:sz w:val="28"/>
          <w:szCs w:val="28"/>
        </w:rPr>
        <w:t>образования и урегулированию конфликта интересов</w:t>
      </w:r>
      <w:r w:rsidRPr="0096118D">
        <w:rPr>
          <w:rFonts w:ascii="Liberation Serif" w:hAnsi="Liberation Serif" w:cs="Times New Roman"/>
          <w:color w:val="000000"/>
          <w:sz w:val="28"/>
          <w:szCs w:val="28"/>
        </w:rPr>
        <w:t xml:space="preserve"> на 2020 год без изменений  и дополнений.</w:t>
      </w:r>
    </w:p>
    <w:p w:rsidR="005A0FB1" w:rsidRPr="0096118D" w:rsidRDefault="005A0FB1" w:rsidP="005A0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«за»-8, «против» -0, «воздержался»-0.</w:t>
      </w:r>
    </w:p>
    <w:p w:rsidR="00A4368C" w:rsidRPr="0096118D" w:rsidRDefault="00A4368C" w:rsidP="00EB2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60F50" w:rsidRPr="0096118D" w:rsidRDefault="00660F50" w:rsidP="00660F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660F50" w:rsidRPr="0096118D" w:rsidTr="0096118D">
        <w:trPr>
          <w:trHeight w:val="299"/>
        </w:trPr>
        <w:tc>
          <w:tcPr>
            <w:tcW w:w="4857" w:type="dxa"/>
          </w:tcPr>
          <w:p w:rsidR="00660F50" w:rsidRPr="0096118D" w:rsidRDefault="00660F50" w:rsidP="00DE07A0">
            <w:pPr>
              <w:ind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174" w:type="dxa"/>
          </w:tcPr>
          <w:p w:rsidR="00660F50" w:rsidRPr="0096118D" w:rsidRDefault="00660F50" w:rsidP="00DE07A0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Т.О. Завьялова</w:t>
            </w:r>
          </w:p>
          <w:p w:rsidR="00813F65" w:rsidRPr="0096118D" w:rsidRDefault="00813F65" w:rsidP="00DE07A0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0FB1" w:rsidRPr="0096118D" w:rsidTr="0096118D">
        <w:trPr>
          <w:trHeight w:val="566"/>
        </w:trPr>
        <w:tc>
          <w:tcPr>
            <w:tcW w:w="4857" w:type="dxa"/>
          </w:tcPr>
          <w:p w:rsidR="005A0FB1" w:rsidRPr="0096118D" w:rsidRDefault="005A0FB1" w:rsidP="0054459C">
            <w:pPr>
              <w:ind w:right="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74" w:type="dxa"/>
          </w:tcPr>
          <w:p w:rsidR="005A0FB1" w:rsidRPr="0096118D" w:rsidRDefault="005A0FB1" w:rsidP="005A0FB1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</w:t>
            </w:r>
            <w:r w:rsid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</w:t>
            </w: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М.М. Леонтьева </w:t>
            </w:r>
          </w:p>
          <w:p w:rsidR="005A0FB1" w:rsidRPr="0096118D" w:rsidRDefault="005A0FB1" w:rsidP="005A0FB1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A0FB1" w:rsidRPr="0096118D" w:rsidTr="0096118D">
        <w:trPr>
          <w:trHeight w:val="299"/>
        </w:trPr>
        <w:tc>
          <w:tcPr>
            <w:tcW w:w="4857" w:type="dxa"/>
            <w:hideMark/>
          </w:tcPr>
          <w:p w:rsidR="005A0FB1" w:rsidRPr="0096118D" w:rsidRDefault="005A0FB1" w:rsidP="00DE07A0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</w:t>
            </w:r>
          </w:p>
        </w:tc>
        <w:tc>
          <w:tcPr>
            <w:tcW w:w="5174" w:type="dxa"/>
          </w:tcPr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Л.Б.  Епифанова</w:t>
            </w:r>
          </w:p>
          <w:p w:rsidR="005A0FB1" w:rsidRPr="0096118D" w:rsidRDefault="005A0FB1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0FB1" w:rsidRPr="0096118D" w:rsidTr="0096118D">
        <w:trPr>
          <w:trHeight w:val="299"/>
        </w:trPr>
        <w:tc>
          <w:tcPr>
            <w:tcW w:w="4857" w:type="dxa"/>
            <w:hideMark/>
          </w:tcPr>
          <w:p w:rsidR="005A0FB1" w:rsidRPr="0096118D" w:rsidRDefault="005A0FB1" w:rsidP="00DE07A0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А.В. Волков</w:t>
            </w:r>
          </w:p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0FB1" w:rsidRPr="0096118D" w:rsidTr="0096118D">
        <w:trPr>
          <w:trHeight w:val="299"/>
        </w:trPr>
        <w:tc>
          <w:tcPr>
            <w:tcW w:w="4857" w:type="dxa"/>
          </w:tcPr>
          <w:p w:rsidR="005A0FB1" w:rsidRPr="0096118D" w:rsidRDefault="005A0FB1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О.В. Новгородова</w:t>
            </w:r>
          </w:p>
        </w:tc>
      </w:tr>
      <w:tr w:rsidR="005A0FB1" w:rsidRPr="0096118D" w:rsidTr="0096118D">
        <w:trPr>
          <w:trHeight w:val="299"/>
        </w:trPr>
        <w:tc>
          <w:tcPr>
            <w:tcW w:w="4857" w:type="dxa"/>
          </w:tcPr>
          <w:p w:rsidR="005A0FB1" w:rsidRPr="0096118D" w:rsidRDefault="005A0FB1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  <w:vAlign w:val="bottom"/>
          </w:tcPr>
          <w:p w:rsidR="0096118D" w:rsidRDefault="0096118D" w:rsidP="0096118D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           </w:t>
            </w:r>
          </w:p>
          <w:p w:rsidR="005A0FB1" w:rsidRPr="0096118D" w:rsidRDefault="005A0FB1" w:rsidP="0096118D">
            <w:pPr>
              <w:ind w:right="-1" w:firstLine="265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О.И. </w:t>
            </w:r>
            <w:proofErr w:type="spellStart"/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Худорожкова</w:t>
            </w:r>
            <w:proofErr w:type="spellEnd"/>
          </w:p>
        </w:tc>
      </w:tr>
      <w:tr w:rsidR="005A0FB1" w:rsidRPr="0096118D" w:rsidTr="0096118D">
        <w:trPr>
          <w:trHeight w:val="299"/>
        </w:trPr>
        <w:tc>
          <w:tcPr>
            <w:tcW w:w="4857" w:type="dxa"/>
          </w:tcPr>
          <w:p w:rsidR="005A0FB1" w:rsidRPr="0096118D" w:rsidRDefault="005A0FB1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A0FB1" w:rsidRPr="0096118D" w:rsidRDefault="005A0FB1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И.А. Казанцева</w:t>
            </w:r>
          </w:p>
          <w:p w:rsidR="005A0FB1" w:rsidRPr="0096118D" w:rsidRDefault="005A0FB1" w:rsidP="00DE07A0">
            <w:pPr>
              <w:ind w:left="1981"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0FB1" w:rsidRPr="0096118D" w:rsidTr="0096118D">
        <w:trPr>
          <w:trHeight w:val="94"/>
        </w:trPr>
        <w:tc>
          <w:tcPr>
            <w:tcW w:w="4857" w:type="dxa"/>
          </w:tcPr>
          <w:p w:rsidR="005A0FB1" w:rsidRPr="0096118D" w:rsidRDefault="005A0FB1" w:rsidP="00DE07A0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A0FB1" w:rsidRPr="0096118D" w:rsidRDefault="005A0FB1" w:rsidP="00DE07A0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6118D">
              <w:rPr>
                <w:rFonts w:ascii="Liberation Serif" w:eastAsia="Times New Roman" w:hAnsi="Liberation Serif" w:cs="Times New Roman"/>
                <w:sz w:val="28"/>
                <w:szCs w:val="28"/>
              </w:rPr>
              <w:t>Е.Г. Ломаева</w:t>
            </w:r>
          </w:p>
        </w:tc>
      </w:tr>
    </w:tbl>
    <w:p w:rsidR="00012245" w:rsidRPr="0096118D" w:rsidRDefault="00BA3482">
      <w:pPr>
        <w:rPr>
          <w:rFonts w:ascii="Liberation Serif" w:hAnsi="Liberation Serif"/>
          <w:sz w:val="28"/>
          <w:szCs w:val="28"/>
        </w:rPr>
      </w:pPr>
    </w:p>
    <w:sectPr w:rsidR="00012245" w:rsidRPr="0096118D" w:rsidSect="00B35B1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D2"/>
    <w:multiLevelType w:val="hybridMultilevel"/>
    <w:tmpl w:val="1D78C6E2"/>
    <w:lvl w:ilvl="0" w:tplc="3C4CA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F14BD9"/>
    <w:multiLevelType w:val="hybridMultilevel"/>
    <w:tmpl w:val="7A6E432E"/>
    <w:lvl w:ilvl="0" w:tplc="32041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CDE21D2"/>
    <w:multiLevelType w:val="hybridMultilevel"/>
    <w:tmpl w:val="B5A4E6EA"/>
    <w:lvl w:ilvl="0" w:tplc="536CC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684E4B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BB70726"/>
    <w:multiLevelType w:val="hybridMultilevel"/>
    <w:tmpl w:val="71CC03F2"/>
    <w:lvl w:ilvl="0" w:tplc="32148C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893EE7"/>
    <w:multiLevelType w:val="hybridMultilevel"/>
    <w:tmpl w:val="1924C95A"/>
    <w:lvl w:ilvl="0" w:tplc="82BCF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C"/>
    <w:rsid w:val="0006703B"/>
    <w:rsid w:val="00180F21"/>
    <w:rsid w:val="002229FC"/>
    <w:rsid w:val="00275B28"/>
    <w:rsid w:val="002B38CE"/>
    <w:rsid w:val="002F7863"/>
    <w:rsid w:val="00361C58"/>
    <w:rsid w:val="003B3D52"/>
    <w:rsid w:val="004B3A21"/>
    <w:rsid w:val="004C008B"/>
    <w:rsid w:val="00557352"/>
    <w:rsid w:val="005A0FB1"/>
    <w:rsid w:val="00635C23"/>
    <w:rsid w:val="00660F50"/>
    <w:rsid w:val="00686E7D"/>
    <w:rsid w:val="006C7471"/>
    <w:rsid w:val="006E3083"/>
    <w:rsid w:val="00765162"/>
    <w:rsid w:val="007A64ED"/>
    <w:rsid w:val="007A6BBC"/>
    <w:rsid w:val="00812B47"/>
    <w:rsid w:val="00813F65"/>
    <w:rsid w:val="00814ACA"/>
    <w:rsid w:val="00817B6F"/>
    <w:rsid w:val="0090308F"/>
    <w:rsid w:val="00953E2C"/>
    <w:rsid w:val="0096118D"/>
    <w:rsid w:val="009D3DE9"/>
    <w:rsid w:val="009E498B"/>
    <w:rsid w:val="00A4368C"/>
    <w:rsid w:val="00A756A0"/>
    <w:rsid w:val="00A93DF5"/>
    <w:rsid w:val="00AA2491"/>
    <w:rsid w:val="00B35B19"/>
    <w:rsid w:val="00C32F0A"/>
    <w:rsid w:val="00D4509D"/>
    <w:rsid w:val="00E276AF"/>
    <w:rsid w:val="00E44071"/>
    <w:rsid w:val="00EA58E6"/>
    <w:rsid w:val="00EB2CA2"/>
    <w:rsid w:val="00F34A89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BF71-75DB-4A0D-9330-E8508B0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8</cp:revision>
  <cp:lastPrinted>2019-11-15T05:26:00Z</cp:lastPrinted>
  <dcterms:created xsi:type="dcterms:W3CDTF">2019-11-13T10:18:00Z</dcterms:created>
  <dcterms:modified xsi:type="dcterms:W3CDTF">2019-11-28T10:03:00Z</dcterms:modified>
</cp:coreProperties>
</file>