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0957C0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0957C0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0957C0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0957C0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0957C0">
        <w:rPr>
          <w:sz w:val="20"/>
          <w:szCs w:val="20"/>
        </w:rPr>
        <w:t>55 6-37-54</w:t>
      </w:r>
    </w:p>
    <w:p w:rsidR="008834CA" w:rsidRDefault="008834CA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531BC2" w:rsidRPr="00337EA8" w:rsidRDefault="0031780B" w:rsidP="00531BC2">
      <w:pPr>
        <w:ind w:firstLine="709"/>
        <w:jc w:val="center"/>
        <w:rPr>
          <w:b/>
        </w:rPr>
      </w:pPr>
      <w:r w:rsidRPr="00337EA8">
        <w:rPr>
          <w:b/>
        </w:rPr>
        <w:t>Отложенный выход на пенсию</w:t>
      </w:r>
    </w:p>
    <w:p w:rsidR="00531BC2" w:rsidRPr="00337EA8" w:rsidRDefault="00531BC2" w:rsidP="00531BC2">
      <w:pPr>
        <w:ind w:firstLine="709"/>
        <w:jc w:val="center"/>
        <w:rPr>
          <w:b/>
        </w:rPr>
      </w:pPr>
    </w:p>
    <w:p w:rsidR="0031780B" w:rsidRPr="00337EA8" w:rsidRDefault="0031780B" w:rsidP="0031780B">
      <w:pPr>
        <w:ind w:firstLine="709"/>
        <w:jc w:val="center"/>
        <w:rPr>
          <w:b/>
        </w:rPr>
      </w:pPr>
      <w:r w:rsidRPr="00337EA8">
        <w:rPr>
          <w:b/>
        </w:rPr>
        <w:t>Условия для возникновения права на страховую пенсию по старости.</w:t>
      </w:r>
    </w:p>
    <w:p w:rsidR="0031780B" w:rsidRPr="00337EA8" w:rsidRDefault="0031780B" w:rsidP="0031780B">
      <w:r w:rsidRPr="00337EA8">
        <w:rPr>
          <w:b/>
        </w:rPr>
        <w:t>Возраст:</w:t>
      </w:r>
      <w:r w:rsidRPr="00337EA8">
        <w:t xml:space="preserve"> 55 лет для женщин, 60 лет для мужчин или ранее при наличии оснований для досрочной пенсии.</w:t>
      </w:r>
    </w:p>
    <w:p w:rsidR="0031780B" w:rsidRPr="00337EA8" w:rsidRDefault="0031780B" w:rsidP="0031780B">
      <w:r w:rsidRPr="00337EA8">
        <w:rPr>
          <w:b/>
        </w:rPr>
        <w:t>Необходимый стаж:</w:t>
      </w:r>
      <w:r w:rsidRPr="00337EA8">
        <w:t xml:space="preserve"> 8 лет в 2017 году (с последующим ежегодным увеличением до 15 лет в 2024 году) или требуемый стаж (страховой стаж и стаж на соответствующих видах работ) для досрочной страховой пенсии.</w:t>
      </w:r>
    </w:p>
    <w:p w:rsidR="0031780B" w:rsidRPr="00337EA8" w:rsidRDefault="0031780B" w:rsidP="0031780B">
      <w:r w:rsidRPr="00337EA8">
        <w:rPr>
          <w:b/>
        </w:rPr>
        <w:t>Сумма пенсионных баллов:</w:t>
      </w:r>
      <w:r w:rsidRPr="00337EA8">
        <w:t xml:space="preserve"> 11,4 балла в 2017 году (с последующим ежегодным увеличением до 30 баллов в 2025 году). </w:t>
      </w:r>
    </w:p>
    <w:p w:rsidR="0031780B" w:rsidRPr="00337EA8" w:rsidRDefault="0031780B" w:rsidP="0031780B"/>
    <w:p w:rsidR="0031780B" w:rsidRPr="00337EA8" w:rsidRDefault="0031780B" w:rsidP="0031780B">
      <w:pPr>
        <w:jc w:val="center"/>
        <w:rPr>
          <w:b/>
        </w:rPr>
      </w:pPr>
      <w:r w:rsidRPr="00337EA8">
        <w:rPr>
          <w:b/>
        </w:rPr>
        <w:t>За сет чего может быть увеличена пенсия?</w:t>
      </w:r>
    </w:p>
    <w:p w:rsidR="0031780B" w:rsidRPr="00337EA8" w:rsidRDefault="00D52129" w:rsidP="0031780B">
      <w:r w:rsidRPr="00337EA8">
        <w:t>Благодаря премиальным коэффициентам: за каждый год более позднего обращения за назначением пенсии (в т.ч. досрочной) после возникновения права на нее фиксированная выплата и страховая пенсия увеличивается на определенные коэффициенты. А значит, размер пенсии становится выше.</w:t>
      </w:r>
    </w:p>
    <w:p w:rsidR="00531BC2" w:rsidRPr="00337EA8" w:rsidRDefault="00D52129" w:rsidP="00D52129">
      <w:pPr>
        <w:ind w:firstLine="720"/>
        <w:jc w:val="center"/>
        <w:rPr>
          <w:b/>
          <w:i/>
        </w:rPr>
      </w:pPr>
      <w:r w:rsidRPr="00337EA8">
        <w:rPr>
          <w:b/>
          <w:i/>
        </w:rPr>
        <w:t>Премиальные</w:t>
      </w:r>
      <w:r w:rsidR="00531BC2" w:rsidRPr="00337EA8">
        <w:rPr>
          <w:b/>
          <w:i/>
        </w:rPr>
        <w:t xml:space="preserve"> коэффициент</w:t>
      </w:r>
      <w:r w:rsidRPr="00337EA8">
        <w:rPr>
          <w:b/>
          <w:i/>
        </w:rPr>
        <w:t>ы</w:t>
      </w:r>
      <w:r w:rsidR="00531BC2" w:rsidRPr="00337EA8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492"/>
        <w:gridCol w:w="1878"/>
        <w:gridCol w:w="2021"/>
        <w:gridCol w:w="1765"/>
      </w:tblGrid>
      <w:tr w:rsidR="00531BC2" w:rsidRPr="00531BC2" w:rsidTr="00531BC2">
        <w:trPr>
          <w:trHeight w:val="81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before="24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>Количество полных месяцев, истекших со дня назначения или прекращения пенсии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before="24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>Для фиксированной выплаты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before="24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 xml:space="preserve">Для страховой пенсии  </w:t>
            </w:r>
          </w:p>
        </w:tc>
      </w:tr>
      <w:tr w:rsidR="00531BC2" w:rsidRPr="00531BC2" w:rsidTr="00531BC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C2" w:rsidRPr="00531BC2" w:rsidRDefault="00531BC2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 xml:space="preserve">по старости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>досрочной пенсии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before="24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 xml:space="preserve">по старости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before="240"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31BC2">
              <w:rPr>
                <w:b/>
                <w:bCs/>
                <w:sz w:val="22"/>
                <w:szCs w:val="22"/>
              </w:rPr>
              <w:t>по старости досрочной</w:t>
            </w:r>
          </w:p>
        </w:tc>
      </w:tr>
      <w:tr w:rsidR="00531BC2" w:rsidRPr="00531BC2" w:rsidTr="00531BC2">
        <w:trPr>
          <w:trHeight w:val="49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1,056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1,036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1,046</w:t>
            </w:r>
          </w:p>
        </w:tc>
      </w:tr>
      <w:tr w:rsidR="00531BC2" w:rsidRPr="00531BC2" w:rsidTr="00531BC2">
        <w:trPr>
          <w:trHeight w:val="54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</w:t>
            </w:r>
          </w:p>
        </w:tc>
      </w:tr>
      <w:tr w:rsidR="00531BC2" w:rsidRPr="00531BC2" w:rsidTr="00531BC2">
        <w:trPr>
          <w:trHeight w:val="5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1,16</w:t>
            </w:r>
          </w:p>
        </w:tc>
      </w:tr>
      <w:tr w:rsidR="00531BC2" w:rsidRPr="00531BC2" w:rsidTr="00531BC2">
        <w:trPr>
          <w:trHeight w:val="52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1,22</w:t>
            </w:r>
          </w:p>
        </w:tc>
      </w:tr>
      <w:tr w:rsidR="00531BC2" w:rsidRPr="00531BC2" w:rsidTr="00531BC2">
        <w:trPr>
          <w:trHeight w:val="5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1,29</w:t>
            </w:r>
          </w:p>
        </w:tc>
      </w:tr>
      <w:tr w:rsidR="00531BC2" w:rsidRPr="00531BC2" w:rsidTr="00531BC2">
        <w:trPr>
          <w:trHeight w:val="52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1,46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1,26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1,37</w:t>
            </w:r>
          </w:p>
        </w:tc>
      </w:tr>
      <w:tr w:rsidR="00531BC2" w:rsidRPr="00531BC2" w:rsidTr="00531BC2">
        <w:trPr>
          <w:trHeight w:val="51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1,58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1,45</w:t>
            </w:r>
          </w:p>
        </w:tc>
      </w:tr>
      <w:tr w:rsidR="00531BC2" w:rsidRPr="00531BC2" w:rsidTr="00531BC2">
        <w:trPr>
          <w:trHeight w:val="53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1,73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1,38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1,52</w:t>
            </w:r>
          </w:p>
        </w:tc>
      </w:tr>
      <w:tr w:rsidR="00531BC2" w:rsidRPr="00531BC2" w:rsidTr="00531BC2">
        <w:trPr>
          <w:trHeight w:val="51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2,09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1,6</w:t>
            </w:r>
          </w:p>
        </w:tc>
      </w:tr>
      <w:tr w:rsidR="00531BC2" w:rsidRPr="00531BC2" w:rsidTr="00531BC2">
        <w:trPr>
          <w:trHeight w:val="54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2,11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1,53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2,32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C2" w:rsidRPr="00531BC2" w:rsidRDefault="00531B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BC2">
              <w:rPr>
                <w:sz w:val="22"/>
                <w:szCs w:val="22"/>
              </w:rPr>
              <w:t>1,68</w:t>
            </w:r>
          </w:p>
        </w:tc>
      </w:tr>
    </w:tbl>
    <w:p w:rsidR="00531BC2" w:rsidRPr="00531BC2" w:rsidRDefault="00531BC2" w:rsidP="00531BC2">
      <w:pPr>
        <w:pStyle w:val="ad"/>
        <w:ind w:firstLine="540"/>
        <w:rPr>
          <w:sz w:val="22"/>
          <w:szCs w:val="22"/>
        </w:rPr>
      </w:pPr>
    </w:p>
    <w:p w:rsidR="00337EA8" w:rsidRDefault="00337EA8" w:rsidP="00D52129">
      <w:pPr>
        <w:ind w:firstLine="708"/>
        <w:jc w:val="center"/>
        <w:rPr>
          <w:b/>
          <w:sz w:val="22"/>
          <w:szCs w:val="22"/>
        </w:rPr>
      </w:pPr>
    </w:p>
    <w:p w:rsidR="00337EA8" w:rsidRDefault="00337EA8" w:rsidP="00D52129">
      <w:pPr>
        <w:ind w:firstLine="708"/>
        <w:jc w:val="center"/>
        <w:rPr>
          <w:b/>
          <w:sz w:val="22"/>
          <w:szCs w:val="22"/>
        </w:rPr>
      </w:pPr>
    </w:p>
    <w:p w:rsidR="00337EA8" w:rsidRDefault="00337EA8" w:rsidP="00D52129">
      <w:pPr>
        <w:ind w:firstLine="708"/>
        <w:jc w:val="center"/>
        <w:rPr>
          <w:b/>
          <w:sz w:val="22"/>
          <w:szCs w:val="22"/>
        </w:rPr>
      </w:pPr>
    </w:p>
    <w:p w:rsidR="00AA1A20" w:rsidRPr="00337EA8" w:rsidRDefault="00D52129" w:rsidP="00D52129">
      <w:pPr>
        <w:ind w:firstLine="708"/>
        <w:jc w:val="center"/>
        <w:rPr>
          <w:b/>
        </w:rPr>
      </w:pPr>
      <w:r w:rsidRPr="00337EA8">
        <w:rPr>
          <w:b/>
        </w:rPr>
        <w:lastRenderedPageBreak/>
        <w:t>Условия увеличения страховой пенсии.</w:t>
      </w:r>
    </w:p>
    <w:p w:rsidR="00D52129" w:rsidRPr="00337EA8" w:rsidRDefault="00D52129" w:rsidP="00AA1A20">
      <w:pPr>
        <w:ind w:firstLine="708"/>
        <w:jc w:val="both"/>
      </w:pPr>
      <w:r w:rsidRPr="00337EA8">
        <w:t xml:space="preserve">Условия увеличения страховой пенсии по старости и страховой пенсии по случаю потери кормильца начинают действовать через год </w:t>
      </w:r>
      <w:proofErr w:type="gramStart"/>
      <w:r w:rsidRPr="00337EA8">
        <w:t>с даты возникновения</w:t>
      </w:r>
      <w:proofErr w:type="gramEnd"/>
      <w:r w:rsidRPr="00337EA8">
        <w:t xml:space="preserve"> права на нее. Отложить выход на пенсию можно на срок от одного года до десяти лет.</w:t>
      </w:r>
    </w:p>
    <w:p w:rsidR="00D52129" w:rsidRPr="00337EA8" w:rsidRDefault="00D52129" w:rsidP="00C44778">
      <w:pPr>
        <w:ind w:firstLine="708"/>
        <w:jc w:val="center"/>
        <w:rPr>
          <w:b/>
        </w:rPr>
      </w:pPr>
      <w:r w:rsidRPr="00337EA8">
        <w:rPr>
          <w:b/>
        </w:rPr>
        <w:t>Возможность для пенсионеров.</w:t>
      </w:r>
    </w:p>
    <w:p w:rsidR="00D52129" w:rsidRPr="00337EA8" w:rsidRDefault="00D52129" w:rsidP="00AA1A20">
      <w:pPr>
        <w:ind w:firstLine="708"/>
        <w:jc w:val="both"/>
      </w:pPr>
      <w:r w:rsidRPr="00337EA8">
        <w:t>Если Вы уже являетесь пенсионером, можете отказаться от получения страховой пенсии, к примеру – при устройстве на работу, на любой срок нем менее года, чтобы также увеличить свою страховую пенсию за счет премиальных коэффициентов, когда Вы решите за ней вновь обратиться.</w:t>
      </w:r>
    </w:p>
    <w:p w:rsidR="00C44778" w:rsidRPr="00337EA8" w:rsidRDefault="00C44778" w:rsidP="00AA1A20">
      <w:pPr>
        <w:ind w:firstLine="708"/>
        <w:jc w:val="both"/>
      </w:pPr>
      <w:r w:rsidRPr="00337EA8">
        <w:t>Если Вы обратитесь за страховой пенсией по старости через пять лет после возникновения права на нее, то общий размер пенсии (страховая пенсия и фиксированная выплата к ней) может быть примерно на 40 % больше.</w:t>
      </w:r>
    </w:p>
    <w:p w:rsidR="00C44778" w:rsidRPr="00337EA8" w:rsidRDefault="00C44778" w:rsidP="00AA1A20">
      <w:pPr>
        <w:ind w:firstLine="708"/>
        <w:jc w:val="both"/>
      </w:pPr>
    </w:p>
    <w:p w:rsidR="00C44778" w:rsidRPr="00337EA8" w:rsidRDefault="00C44778" w:rsidP="00E16B15">
      <w:pPr>
        <w:ind w:firstLine="708"/>
        <w:jc w:val="center"/>
        <w:rPr>
          <w:b/>
        </w:rPr>
      </w:pPr>
      <w:r w:rsidRPr="00337EA8">
        <w:rPr>
          <w:b/>
        </w:rPr>
        <w:t>Пример расчета страховой пенсии по старости в зависимости от возраста обращения за ней:</w:t>
      </w:r>
    </w:p>
    <w:p w:rsidR="00C44778" w:rsidRPr="00337EA8" w:rsidRDefault="00C44778" w:rsidP="00AA1A20">
      <w:pPr>
        <w:ind w:firstLine="708"/>
        <w:jc w:val="both"/>
      </w:pPr>
      <w:r w:rsidRPr="00337EA8">
        <w:t>Условия – Ирина Николаевна имеет стаж 30 лет.</w:t>
      </w:r>
    </w:p>
    <w:p w:rsidR="00C44778" w:rsidRPr="00337EA8" w:rsidRDefault="00C44778" w:rsidP="00AA1A20">
      <w:pPr>
        <w:ind w:firstLine="708"/>
        <w:jc w:val="both"/>
      </w:pPr>
      <w:r w:rsidRPr="00337EA8">
        <w:t>Допустим, сумма пенсионных баллов за трудовую жизнь Ирины Николаевны на дату обращения за назначением страховой пенсии по старости – 120 баллов.</w:t>
      </w:r>
    </w:p>
    <w:p w:rsidR="00C44778" w:rsidRPr="00337EA8" w:rsidRDefault="00C44778" w:rsidP="00AA1A20">
      <w:pPr>
        <w:ind w:firstLine="708"/>
        <w:jc w:val="both"/>
      </w:pPr>
      <w:r w:rsidRPr="00337EA8">
        <w:t>Расчет размера пенсии производится в постоянных условиях 2017 года, поэтому в примере используется размер фиксированной выплаты и стоимость пенсионного балла, установленные с 1 февраля 2017 года и с 1 апреля 2017 года соответственно.</w:t>
      </w:r>
    </w:p>
    <w:p w:rsidR="00C44778" w:rsidRPr="00337EA8" w:rsidRDefault="00C44778" w:rsidP="00AA1A20">
      <w:pPr>
        <w:ind w:firstLine="708"/>
        <w:jc w:val="both"/>
      </w:pPr>
      <w:r w:rsidRPr="00337EA8">
        <w:t>78,58  рубля – стоимость одного пенсионного балла на дату назначения пенсии.</w:t>
      </w:r>
    </w:p>
    <w:p w:rsidR="00C44778" w:rsidRPr="00337EA8" w:rsidRDefault="00C44778" w:rsidP="00AA1A20">
      <w:pPr>
        <w:ind w:firstLine="708"/>
        <w:jc w:val="both"/>
      </w:pPr>
      <w:r w:rsidRPr="00337EA8">
        <w:t>4805,11 рубля – размер фиксированной</w:t>
      </w:r>
      <w:r w:rsidR="00E16B15" w:rsidRPr="00337EA8">
        <w:t xml:space="preserve"> выплаты.</w:t>
      </w:r>
    </w:p>
    <w:p w:rsidR="00E16B15" w:rsidRPr="00337EA8" w:rsidRDefault="00E16B15" w:rsidP="00AA1A20">
      <w:pPr>
        <w:ind w:firstLine="708"/>
        <w:jc w:val="both"/>
      </w:pPr>
      <w:r w:rsidRPr="00337EA8">
        <w:t>Если Ирина Николаевна обратится за назначением страховой пенсии по старости при возникновении права на нее – в 55 лет. Размер страховой пенсии составит: 120 * 78,58 + 4805,11 = 14234,71 рубля в месяц.</w:t>
      </w:r>
    </w:p>
    <w:p w:rsidR="00E16B15" w:rsidRPr="00337EA8" w:rsidRDefault="00E16B15" w:rsidP="00AA1A20">
      <w:pPr>
        <w:ind w:firstLine="708"/>
        <w:jc w:val="both"/>
      </w:pPr>
      <w:r w:rsidRPr="00337EA8">
        <w:t xml:space="preserve">Если Ирина Николаевна обратится за назначением страховой пенсии по старости через 5 лет после возникновения права на нее – в 60 лет. Размер страховой пенсии составит: 120 * </w:t>
      </w:r>
      <w:r w:rsidR="00620C58" w:rsidRPr="00337EA8">
        <w:t>1</w:t>
      </w:r>
      <w:r w:rsidRPr="00337EA8">
        <w:t>,</w:t>
      </w:r>
      <w:r w:rsidR="00620C58" w:rsidRPr="00337EA8">
        <w:t>45</w:t>
      </w:r>
      <w:r w:rsidRPr="00337EA8">
        <w:t xml:space="preserve"> * 78,58 + </w:t>
      </w:r>
      <w:r w:rsidR="00620C58" w:rsidRPr="00337EA8">
        <w:t>4805,11 * 1,36 = 20207,87 рубля в месяц, что на 42 % больше, чем при обращении в 55 лет.</w:t>
      </w:r>
    </w:p>
    <w:p w:rsidR="00620C58" w:rsidRPr="00337EA8" w:rsidRDefault="00620C58" w:rsidP="00AA1A20">
      <w:pPr>
        <w:ind w:firstLine="708"/>
        <w:jc w:val="both"/>
      </w:pPr>
      <w:r w:rsidRPr="00337EA8">
        <w:t>Реальный размер страховой пенсии по старости при более позднем обращении за пенсией будет еще выше, так как пример выполнен в условиях 2017 года, а стоимость одного пенсионного балла и размер фиксированной выплаты ежегодно увеличиваются государством.</w:t>
      </w:r>
    </w:p>
    <w:p w:rsidR="00620C58" w:rsidRPr="00337EA8" w:rsidRDefault="00337EA8" w:rsidP="00AA1A20">
      <w:pPr>
        <w:ind w:firstLine="708"/>
        <w:jc w:val="both"/>
      </w:pPr>
      <w:r w:rsidRPr="00337EA8">
        <w:t xml:space="preserve">Узнайте о своих сформированных пенсионных правах </w:t>
      </w:r>
      <w:proofErr w:type="spellStart"/>
      <w:r w:rsidRPr="00337EA8">
        <w:t>онлайн</w:t>
      </w:r>
      <w:proofErr w:type="spellEnd"/>
      <w:r w:rsidRPr="00337EA8">
        <w:t xml:space="preserve"> и воспользуйтесь персональным пенсионным калькулятором в Личном кабинете гражданина на сайте ПФР.</w:t>
      </w:r>
    </w:p>
    <w:sectPr w:rsidR="00620C58" w:rsidRPr="00337EA8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58" w:rsidRDefault="00620C58">
      <w:r>
        <w:separator/>
      </w:r>
    </w:p>
  </w:endnote>
  <w:endnote w:type="continuationSeparator" w:id="0">
    <w:p w:rsidR="00620C58" w:rsidRDefault="0062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58" w:rsidRDefault="00620C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C58" w:rsidRDefault="00620C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58" w:rsidRDefault="00620C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EA8">
      <w:rPr>
        <w:rStyle w:val="a5"/>
        <w:noProof/>
      </w:rPr>
      <w:t>1</w:t>
    </w:r>
    <w:r>
      <w:rPr>
        <w:rStyle w:val="a5"/>
      </w:rPr>
      <w:fldChar w:fldCharType="end"/>
    </w:r>
  </w:p>
  <w:p w:rsidR="00620C58" w:rsidRDefault="00620C58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620C58" w:rsidRPr="0078038D" w:rsidRDefault="00620C58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58" w:rsidRDefault="00620C58">
      <w:r>
        <w:separator/>
      </w:r>
    </w:p>
  </w:footnote>
  <w:footnote w:type="continuationSeparator" w:id="0">
    <w:p w:rsidR="00620C58" w:rsidRDefault="0062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58" w:rsidRDefault="00620C5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620C58" w:rsidRPr="00A7011F" w:rsidRDefault="00620C5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620C58" w:rsidRDefault="00620C5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городе Ирбите и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Ирбитском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620C58" w:rsidRDefault="00620C58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620C58" w:rsidRDefault="00620C58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620C58" w:rsidRPr="00FF2524" w:rsidRDefault="00620C58" w:rsidP="00FF2524"/>
              <w:p w:rsidR="00620C58" w:rsidRPr="00FF2524" w:rsidRDefault="00620C58" w:rsidP="00FF2524"/>
              <w:p w:rsidR="00620C58" w:rsidRPr="005969CF" w:rsidRDefault="00620C58" w:rsidP="005969CF">
                <w:r>
                  <w:t xml:space="preserve"> </w:t>
                </w:r>
              </w:p>
              <w:p w:rsidR="00620C58" w:rsidRDefault="00620C58" w:rsidP="005969CF"/>
              <w:p w:rsidR="00620C58" w:rsidRPr="005969CF" w:rsidRDefault="00620C58" w:rsidP="005969CF"/>
              <w:p w:rsidR="00620C58" w:rsidRPr="00A7011F" w:rsidRDefault="00620C58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4E577B1"/>
    <w:multiLevelType w:val="hybridMultilevel"/>
    <w:tmpl w:val="7B1C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14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657A2"/>
    <w:rsid w:val="000759DF"/>
    <w:rsid w:val="000767F0"/>
    <w:rsid w:val="00082BC3"/>
    <w:rsid w:val="00085072"/>
    <w:rsid w:val="0009234F"/>
    <w:rsid w:val="000957C0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3A85"/>
    <w:rsid w:val="001E4ECB"/>
    <w:rsid w:val="001F277A"/>
    <w:rsid w:val="001F3A3A"/>
    <w:rsid w:val="001F6C83"/>
    <w:rsid w:val="00203A35"/>
    <w:rsid w:val="002042FD"/>
    <w:rsid w:val="00213F2E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C6DDA"/>
    <w:rsid w:val="002D2CE6"/>
    <w:rsid w:val="002D447B"/>
    <w:rsid w:val="002D471F"/>
    <w:rsid w:val="002D72FB"/>
    <w:rsid w:val="002E179C"/>
    <w:rsid w:val="002E29AA"/>
    <w:rsid w:val="002E5603"/>
    <w:rsid w:val="00311650"/>
    <w:rsid w:val="0031780B"/>
    <w:rsid w:val="0032689E"/>
    <w:rsid w:val="00333321"/>
    <w:rsid w:val="0033388A"/>
    <w:rsid w:val="00335569"/>
    <w:rsid w:val="00337EA8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74D74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1BC2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20C58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5138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A20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97DCD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4778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3A6D"/>
    <w:rsid w:val="00D44193"/>
    <w:rsid w:val="00D446B3"/>
    <w:rsid w:val="00D472F2"/>
    <w:rsid w:val="00D47AB4"/>
    <w:rsid w:val="00D52129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D286F"/>
    <w:rsid w:val="00DD2CCC"/>
    <w:rsid w:val="00DD392C"/>
    <w:rsid w:val="00DD5699"/>
    <w:rsid w:val="00DD7560"/>
    <w:rsid w:val="00DE2297"/>
    <w:rsid w:val="00DE6B96"/>
    <w:rsid w:val="00DF076E"/>
    <w:rsid w:val="00DF2E11"/>
    <w:rsid w:val="00E02638"/>
    <w:rsid w:val="00E0270C"/>
    <w:rsid w:val="00E028C3"/>
    <w:rsid w:val="00E057B5"/>
    <w:rsid w:val="00E06F34"/>
    <w:rsid w:val="00E11CF1"/>
    <w:rsid w:val="00E16B15"/>
    <w:rsid w:val="00E2513D"/>
    <w:rsid w:val="00E3749E"/>
    <w:rsid w:val="00E406D4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0DF2"/>
    <w:rsid w:val="00EF39E3"/>
    <w:rsid w:val="00EF440F"/>
    <w:rsid w:val="00F00AF2"/>
    <w:rsid w:val="00F02C96"/>
    <w:rsid w:val="00F02FBF"/>
    <w:rsid w:val="00F06F52"/>
    <w:rsid w:val="00F108B3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B97DC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97DC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97D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97DCD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97DCD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7DC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97DC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97DCD"/>
  </w:style>
  <w:style w:type="paragraph" w:styleId="a6">
    <w:name w:val="Balloon Text"/>
    <w:basedOn w:val="a"/>
    <w:semiHidden/>
    <w:rsid w:val="00B97DC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97DCD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B97DC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B97DCD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B97DC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B97DCD"/>
    <w:rPr>
      <w:b/>
      <w:bCs/>
      <w:sz w:val="20"/>
      <w:szCs w:val="20"/>
    </w:rPr>
  </w:style>
  <w:style w:type="paragraph" w:customStyle="1" w:styleId="10">
    <w:name w:val="1 Знак"/>
    <w:basedOn w:val="a"/>
    <w:rsid w:val="00B97DC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B97D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97DC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B97DCD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B97DCD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B97DCD"/>
    <w:pPr>
      <w:jc w:val="both"/>
    </w:pPr>
    <w:rPr>
      <w:szCs w:val="28"/>
    </w:rPr>
  </w:style>
  <w:style w:type="paragraph" w:styleId="20">
    <w:name w:val="Body Text Indent 2"/>
    <w:basedOn w:val="a"/>
    <w:rsid w:val="00B97DCD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97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qFormat/>
    <w:rsid w:val="00B97DCD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0">
    <w:name w:val="Title"/>
    <w:basedOn w:val="a"/>
    <w:qFormat/>
    <w:rsid w:val="00371565"/>
    <w:pPr>
      <w:jc w:val="center"/>
    </w:pPr>
    <w:rPr>
      <w:sz w:val="28"/>
    </w:rPr>
  </w:style>
  <w:style w:type="character" w:styleId="af1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2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3">
    <w:name w:val="footnote text"/>
    <w:basedOn w:val="a"/>
    <w:semiHidden/>
    <w:rsid w:val="00F3439F"/>
    <w:rPr>
      <w:sz w:val="20"/>
      <w:szCs w:val="20"/>
    </w:rPr>
  </w:style>
  <w:style w:type="character" w:styleId="af4">
    <w:name w:val="footnote reference"/>
    <w:basedOn w:val="a0"/>
    <w:semiHidden/>
    <w:rsid w:val="00F3439F"/>
    <w:rPr>
      <w:vertAlign w:val="superscript"/>
    </w:rPr>
  </w:style>
  <w:style w:type="paragraph" w:styleId="af5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6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uiPriority w:val="59"/>
    <w:rsid w:val="002C6D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basedOn w:val="a0"/>
    <w:link w:val="ad"/>
    <w:rsid w:val="00531BC2"/>
    <w:rPr>
      <w:sz w:val="24"/>
      <w:szCs w:val="28"/>
    </w:rPr>
  </w:style>
  <w:style w:type="paragraph" w:customStyle="1" w:styleId="17">
    <w:name w:val="Обычный (веб)1"/>
    <w:basedOn w:val="a"/>
    <w:rsid w:val="00531BC2"/>
    <w:pPr>
      <w:spacing w:after="150"/>
      <w:ind w:firstLin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3643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2016-10-05T03:55:00Z</cp:lastPrinted>
  <dcterms:created xsi:type="dcterms:W3CDTF">2017-08-03T13:25:00Z</dcterms:created>
  <dcterms:modified xsi:type="dcterms:W3CDTF">2017-08-03T13:25:00Z</dcterms:modified>
</cp:coreProperties>
</file>