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16559B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16559B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16559B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16559B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9C45D2" w:rsidRPr="00ED7CDF" w:rsidRDefault="00136C37" w:rsidP="00671341">
      <w:pPr>
        <w:pStyle w:val="ad"/>
        <w:tabs>
          <w:tab w:val="left" w:pos="0"/>
          <w:tab w:val="left" w:pos="1365"/>
        </w:tabs>
        <w:rPr>
          <w:b/>
          <w:szCs w:val="24"/>
        </w:rPr>
      </w:pPr>
      <w:r w:rsidRPr="006E28FC">
        <w:rPr>
          <w:sz w:val="20"/>
          <w:szCs w:val="20"/>
        </w:rPr>
        <w:t xml:space="preserve">т. (343) </w:t>
      </w:r>
      <w:r w:rsidR="0016559B">
        <w:rPr>
          <w:sz w:val="20"/>
          <w:szCs w:val="20"/>
        </w:rPr>
        <w:t>55 6-37-54</w:t>
      </w:r>
    </w:p>
    <w:p w:rsidR="00F91915" w:rsidRDefault="00F91915" w:rsidP="005B556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B556B" w:rsidRPr="00671341" w:rsidRDefault="005B556B" w:rsidP="005B556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71341">
        <w:rPr>
          <w:b/>
          <w:sz w:val="28"/>
          <w:szCs w:val="28"/>
        </w:rPr>
        <w:t>Как получить пенсию при смене места жительства?</w:t>
      </w:r>
    </w:p>
    <w:p w:rsidR="005B556B" w:rsidRPr="005E6E82" w:rsidRDefault="005B556B" w:rsidP="0067134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E6E82">
        <w:rPr>
          <w:sz w:val="22"/>
          <w:szCs w:val="22"/>
        </w:rPr>
        <w:t>Пенсионерам случается переезжать из одного региона России в другой. В этом случае необходимо своевременно уведомить Пенсионный фонд, чтобы выплатное (пенсионное) дело было переправлено по новому месту жительства. 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пенсий.</w:t>
      </w:r>
    </w:p>
    <w:p w:rsidR="005B556B" w:rsidRPr="005E6E82" w:rsidRDefault="005B556B" w:rsidP="005B556B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5B556B" w:rsidRPr="005E6E82" w:rsidRDefault="005B556B" w:rsidP="005B556B">
      <w:pPr>
        <w:numPr>
          <w:ilvl w:val="0"/>
          <w:numId w:val="2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E6E82">
        <w:rPr>
          <w:b/>
          <w:sz w:val="22"/>
          <w:szCs w:val="22"/>
        </w:rPr>
        <w:t>Куда следует обратиться при смене места жительства?</w:t>
      </w:r>
    </w:p>
    <w:p w:rsidR="005B556B" w:rsidRPr="005E6E82" w:rsidRDefault="005B556B" w:rsidP="005B556B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5E6E82">
        <w:rPr>
          <w:sz w:val="22"/>
          <w:szCs w:val="22"/>
        </w:rPr>
        <w:t>Выплату пенсии производит территориальный орган Пенсионного фонда по месту нахождения выплатного дела на основании заявления пенсионера.</w:t>
      </w:r>
    </w:p>
    <w:p w:rsidR="005B556B" w:rsidRPr="005E6E82" w:rsidRDefault="005B556B" w:rsidP="005B556B">
      <w:pPr>
        <w:autoSpaceDE w:val="0"/>
        <w:autoSpaceDN w:val="0"/>
        <w:adjustRightInd w:val="0"/>
        <w:rPr>
          <w:sz w:val="22"/>
          <w:szCs w:val="22"/>
        </w:rPr>
      </w:pPr>
      <w:r w:rsidRPr="005E6E82">
        <w:rPr>
          <w:sz w:val="22"/>
          <w:szCs w:val="22"/>
        </w:rPr>
        <w:tab/>
        <w:t>Это означает, что для запроса выплатного дела с прежнего места жительства необходимо обратиться в территориальный орган по прежнему месту жительства.</w:t>
      </w:r>
    </w:p>
    <w:p w:rsidR="005B556B" w:rsidRPr="005E6E82" w:rsidRDefault="005B556B" w:rsidP="005B556B">
      <w:pPr>
        <w:autoSpaceDE w:val="0"/>
        <w:autoSpaceDN w:val="0"/>
        <w:adjustRightInd w:val="0"/>
        <w:rPr>
          <w:sz w:val="22"/>
          <w:szCs w:val="22"/>
        </w:rPr>
      </w:pPr>
      <w:r w:rsidRPr="005E6E82">
        <w:rPr>
          <w:sz w:val="22"/>
          <w:szCs w:val="22"/>
        </w:rPr>
        <w:tab/>
        <w:t>Если Вы не зарегистрированы по новому месту жительства или месту пребывания на территории РФ, то запрос выплатного дела оформляется на основании письменного заявления с указанием адреса фактического места проживания.</w:t>
      </w:r>
    </w:p>
    <w:p w:rsidR="007062DD" w:rsidRPr="005E6E82" w:rsidRDefault="007062DD" w:rsidP="007062D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E6E82">
        <w:rPr>
          <w:sz w:val="22"/>
          <w:szCs w:val="22"/>
        </w:rPr>
        <w:t xml:space="preserve">Получить подробную информацию можно по телефону горячей линии </w:t>
      </w:r>
      <w:r w:rsidR="0016559B" w:rsidRPr="005E6E82">
        <w:rPr>
          <w:sz w:val="22"/>
          <w:szCs w:val="22"/>
        </w:rPr>
        <w:t>У</w:t>
      </w:r>
      <w:r w:rsidRPr="005E6E82">
        <w:rPr>
          <w:sz w:val="22"/>
          <w:szCs w:val="22"/>
        </w:rPr>
        <w:t xml:space="preserve">ПФР (343) </w:t>
      </w:r>
      <w:r w:rsidR="0016559B" w:rsidRPr="005E6E82">
        <w:rPr>
          <w:sz w:val="22"/>
          <w:szCs w:val="22"/>
        </w:rPr>
        <w:t>55 6-48-75.</w:t>
      </w:r>
    </w:p>
    <w:p w:rsidR="005B556B" w:rsidRPr="005E6E82" w:rsidRDefault="005B556B" w:rsidP="005B556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E6E82">
        <w:rPr>
          <w:b/>
          <w:sz w:val="22"/>
          <w:szCs w:val="22"/>
        </w:rPr>
        <w:t>В какие сроки осуществляется перевод выплатного дела ?</w:t>
      </w:r>
    </w:p>
    <w:p w:rsidR="005B556B" w:rsidRPr="005E6E82" w:rsidRDefault="005B556B" w:rsidP="005B55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6E82">
        <w:rPr>
          <w:sz w:val="22"/>
          <w:szCs w:val="22"/>
        </w:rPr>
        <w:t>Не позднее одного рабочего дня после обращения сотрудники Пенсионного фонда России оформляют запрос выплатного дела и направляют его в Пенсионный фонд по прежнему месту жительства.</w:t>
      </w:r>
    </w:p>
    <w:p w:rsidR="005B556B" w:rsidRPr="005E6E82" w:rsidRDefault="005B556B" w:rsidP="005B55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6E82">
        <w:rPr>
          <w:sz w:val="22"/>
          <w:szCs w:val="22"/>
        </w:rPr>
        <w:tab/>
        <w:t>Не позднее трех рабочих дней с момента поступления запроса выплатное дело направляется в ПФР по новому месту жительства.</w:t>
      </w:r>
    </w:p>
    <w:p w:rsidR="005B556B" w:rsidRPr="005E6E82" w:rsidRDefault="005B556B" w:rsidP="005B55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E6E82">
        <w:rPr>
          <w:sz w:val="22"/>
          <w:szCs w:val="22"/>
        </w:rPr>
        <w:t xml:space="preserve">Не позднее двух рабочих дней с момента  поступления выплатного дела оформляется распоряжение о постановке его на учет и продлении выплаты пенсии по новому месту жительства. При этом проверяется правильность установления пенсии по прежнему месту жительства на основании документов выплатного дела. </w:t>
      </w:r>
    </w:p>
    <w:p w:rsidR="005B556B" w:rsidRPr="005E6E82" w:rsidRDefault="005B556B" w:rsidP="005B556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E6E82">
        <w:rPr>
          <w:b/>
          <w:sz w:val="22"/>
          <w:szCs w:val="22"/>
        </w:rPr>
        <w:t xml:space="preserve">Необходим ли перевод выплатного дела по новому месту жительства, если пенсия приходит на </w:t>
      </w:r>
      <w:r w:rsidR="00671341" w:rsidRPr="005E6E82">
        <w:rPr>
          <w:b/>
          <w:sz w:val="22"/>
          <w:szCs w:val="22"/>
        </w:rPr>
        <w:t>банковскую карточку?</w:t>
      </w:r>
    </w:p>
    <w:p w:rsidR="00671341" w:rsidRPr="005E6E82" w:rsidRDefault="00671341" w:rsidP="0067134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E6E82">
        <w:rPr>
          <w:sz w:val="22"/>
          <w:szCs w:val="22"/>
        </w:rPr>
        <w:t>Да, запрашивать выплатное дело в связи с переездом следует также в том случае, если по прежнему месту жительства вы получали пенсию на счет банковской карты.</w:t>
      </w:r>
    </w:p>
    <w:p w:rsidR="00671341" w:rsidRPr="005E6E82" w:rsidRDefault="00671341" w:rsidP="0067134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E6E82">
        <w:rPr>
          <w:sz w:val="22"/>
          <w:szCs w:val="22"/>
        </w:rPr>
        <w:t>Дело в том, что в выплатном деле содержится вся необходимая информация, которая в будущем может понадобиться вам и сотруднику ПФР по новому месту жительства. К примеру, для перерасчета пенсии или назначения социальных выплат по линии ПФР.</w:t>
      </w:r>
    </w:p>
    <w:p w:rsidR="00671341" w:rsidRPr="005E6E82" w:rsidRDefault="00671341" w:rsidP="0067134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E6E82">
        <w:rPr>
          <w:b/>
          <w:sz w:val="22"/>
          <w:szCs w:val="22"/>
        </w:rPr>
        <w:t>Можно ли сменить организацию, осуществляющую доставку пенсии, а также способ получения пенсии?</w:t>
      </w:r>
    </w:p>
    <w:p w:rsidR="00671341" w:rsidRPr="005E6E82" w:rsidRDefault="00671341" w:rsidP="0067134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E6E82">
        <w:rPr>
          <w:sz w:val="22"/>
          <w:szCs w:val="22"/>
        </w:rPr>
        <w:t>Да, для этого необходимо подать заявление в территориальный орган ПФР или через Личный кабинет гражданина на сайте ПФР.</w:t>
      </w:r>
    </w:p>
    <w:p w:rsidR="00671341" w:rsidRPr="005E6E82" w:rsidRDefault="00671341" w:rsidP="006713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6E82">
        <w:rPr>
          <w:sz w:val="22"/>
          <w:szCs w:val="22"/>
        </w:rPr>
        <w:tab/>
        <w:t>В заявлении вам необходимо указать доставочную организацию и способ доставки пенсии, а также реквизиты счета, если получение пенсии будет осуществляться через банк.</w:t>
      </w:r>
    </w:p>
    <w:p w:rsidR="00671341" w:rsidRPr="002F2F67" w:rsidRDefault="00671341" w:rsidP="0067134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F2F67">
        <w:rPr>
          <w:b/>
          <w:sz w:val="22"/>
          <w:szCs w:val="22"/>
        </w:rPr>
        <w:t>Какие еще способы доставки существуют?</w:t>
      </w:r>
    </w:p>
    <w:p w:rsidR="00671341" w:rsidRPr="005E6E82" w:rsidRDefault="005E6E82" w:rsidP="005E6E8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F2F67">
        <w:rPr>
          <w:b/>
          <w:i/>
          <w:sz w:val="22"/>
          <w:szCs w:val="22"/>
        </w:rPr>
        <w:t>Через Почту России.</w:t>
      </w:r>
      <w:r w:rsidRPr="005E6E82">
        <w:rPr>
          <w:sz w:val="22"/>
          <w:szCs w:val="22"/>
        </w:rPr>
        <w:t xml:space="preserve"> Вы можете получить пенсию на дом или самостоятельно в почтовом отделении по месту жительства в заранее установленную дату в соответствии с графиком доставки пенсии.</w:t>
      </w:r>
    </w:p>
    <w:p w:rsidR="005E6E82" w:rsidRPr="005E6E82" w:rsidRDefault="005E6E82" w:rsidP="006713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6E82">
        <w:rPr>
          <w:sz w:val="22"/>
          <w:szCs w:val="22"/>
        </w:rPr>
        <w:tab/>
      </w:r>
      <w:r w:rsidRPr="002F2F67">
        <w:rPr>
          <w:b/>
          <w:i/>
          <w:sz w:val="22"/>
          <w:szCs w:val="22"/>
        </w:rPr>
        <w:t>Через банк.</w:t>
      </w:r>
      <w:r w:rsidRPr="005E6E82">
        <w:rPr>
          <w:sz w:val="22"/>
          <w:szCs w:val="22"/>
        </w:rPr>
        <w:t xml:space="preserve"> В кассе отделения банка или оформить банковскую карту и снимать денежные средства через банкомат.</w:t>
      </w:r>
    </w:p>
    <w:p w:rsidR="005E6E82" w:rsidRPr="005E6E82" w:rsidRDefault="005E6E82" w:rsidP="006713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E6E82">
        <w:rPr>
          <w:sz w:val="22"/>
          <w:szCs w:val="22"/>
        </w:rPr>
        <w:tab/>
      </w:r>
      <w:r w:rsidRPr="002F2F67">
        <w:rPr>
          <w:b/>
          <w:i/>
          <w:sz w:val="22"/>
          <w:szCs w:val="22"/>
        </w:rPr>
        <w:t>Через организацию, занимающуюся доставкой пенсии.</w:t>
      </w:r>
      <w:r w:rsidRPr="005E6E82">
        <w:rPr>
          <w:sz w:val="22"/>
          <w:szCs w:val="22"/>
        </w:rPr>
        <w:t xml:space="preserve"> Вы можете получить пенсию на дому или самостоятельно в этой организации</w:t>
      </w:r>
    </w:p>
    <w:p w:rsidR="005E6E82" w:rsidRPr="005E6E82" w:rsidRDefault="005E6E82" w:rsidP="005E6E8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E6E82">
        <w:rPr>
          <w:sz w:val="22"/>
          <w:szCs w:val="22"/>
        </w:rPr>
        <w:t>Получить н</w:t>
      </w:r>
      <w:r>
        <w:rPr>
          <w:sz w:val="22"/>
          <w:szCs w:val="22"/>
        </w:rPr>
        <w:t>еобходимую  информацию о получении пенсии при смене места жительства</w:t>
      </w:r>
      <w:r w:rsidRPr="005E6E82">
        <w:rPr>
          <w:sz w:val="22"/>
          <w:szCs w:val="22"/>
        </w:rPr>
        <w:t xml:space="preserve"> можно по телефону горячей линии Управления ПФР (343) 55 6-48-75. </w:t>
      </w:r>
    </w:p>
    <w:p w:rsidR="00687C2B" w:rsidRPr="00407DD1" w:rsidRDefault="00687C2B" w:rsidP="007062DD">
      <w:pPr>
        <w:autoSpaceDE w:val="0"/>
        <w:autoSpaceDN w:val="0"/>
        <w:adjustRightInd w:val="0"/>
        <w:ind w:firstLine="567"/>
        <w:jc w:val="both"/>
      </w:pPr>
    </w:p>
    <w:sectPr w:rsidR="00687C2B" w:rsidRPr="00407DD1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DF" w:rsidRDefault="00AF27DF">
      <w:r>
        <w:separator/>
      </w:r>
    </w:p>
  </w:endnote>
  <w:endnote w:type="continuationSeparator" w:id="1">
    <w:p w:rsidR="00AF27DF" w:rsidRDefault="00AF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6B" w:rsidRDefault="00C93A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55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56B" w:rsidRDefault="005B55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6B" w:rsidRDefault="00C93A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55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915">
      <w:rPr>
        <w:rStyle w:val="a5"/>
        <w:noProof/>
      </w:rPr>
      <w:t>1</w:t>
    </w:r>
    <w:r>
      <w:rPr>
        <w:rStyle w:val="a5"/>
      </w:rPr>
      <w:fldChar w:fldCharType="end"/>
    </w:r>
  </w:p>
  <w:p w:rsidR="005B556B" w:rsidRDefault="00C93AC7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5B556B" w:rsidRPr="0078038D" w:rsidRDefault="005B556B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DF" w:rsidRDefault="00AF27DF">
      <w:r>
        <w:separator/>
      </w:r>
    </w:p>
  </w:footnote>
  <w:footnote w:type="continuationSeparator" w:id="1">
    <w:p w:rsidR="00AF27DF" w:rsidRDefault="00AF2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6B" w:rsidRDefault="00C93AC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5B556B" w:rsidRPr="00A7011F" w:rsidRDefault="005B556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B2BC8" w:rsidRDefault="00FB2BC8" w:rsidP="00FB2BC8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г.</w:t>
                </w:r>
                <w:r w:rsidRPr="002E5A62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Ирбите 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5B556B" w:rsidRPr="00FF2524" w:rsidRDefault="005B556B" w:rsidP="00FF2524"/>
              <w:p w:rsidR="005B556B" w:rsidRPr="00FF2524" w:rsidRDefault="005B556B" w:rsidP="00FF2524"/>
              <w:p w:rsidR="005B556B" w:rsidRPr="005969CF" w:rsidRDefault="005B556B" w:rsidP="005969CF">
                <w:r>
                  <w:t xml:space="preserve"> </w:t>
                </w:r>
              </w:p>
              <w:p w:rsidR="005B556B" w:rsidRDefault="005B556B" w:rsidP="005969CF"/>
              <w:p w:rsidR="005B556B" w:rsidRPr="005969CF" w:rsidRDefault="005B556B" w:rsidP="005969CF"/>
              <w:p w:rsidR="005B556B" w:rsidRPr="00A7011F" w:rsidRDefault="005B556B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671341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8A540A"/>
    <w:multiLevelType w:val="hybridMultilevel"/>
    <w:tmpl w:val="600059D8"/>
    <w:lvl w:ilvl="0" w:tplc="4BA8E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1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2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559B"/>
    <w:rsid w:val="0016755E"/>
    <w:rsid w:val="001739A3"/>
    <w:rsid w:val="00176466"/>
    <w:rsid w:val="0017669B"/>
    <w:rsid w:val="00191888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2AD0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2F2F67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556B"/>
    <w:rsid w:val="005B66C0"/>
    <w:rsid w:val="005C1276"/>
    <w:rsid w:val="005C1339"/>
    <w:rsid w:val="005C4783"/>
    <w:rsid w:val="005D0D25"/>
    <w:rsid w:val="005D6CD0"/>
    <w:rsid w:val="005E2D67"/>
    <w:rsid w:val="005E6E82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341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062DD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61BEC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0EE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0E4C"/>
    <w:rsid w:val="00AE4604"/>
    <w:rsid w:val="00AF27DF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59A7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3AC7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1EA5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166F8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1915"/>
    <w:rsid w:val="00F967E7"/>
    <w:rsid w:val="00FA2936"/>
    <w:rsid w:val="00FA6469"/>
    <w:rsid w:val="00FB02D8"/>
    <w:rsid w:val="00FB2BC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BE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61BE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61B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61BEC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861BEC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1BE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61BE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61BEC"/>
  </w:style>
  <w:style w:type="paragraph" w:styleId="a6">
    <w:name w:val="Balloon Text"/>
    <w:basedOn w:val="a"/>
    <w:semiHidden/>
    <w:rsid w:val="00861BE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861BEC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861BE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861BEC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861BEC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861BEC"/>
    <w:rPr>
      <w:b/>
      <w:bCs/>
      <w:sz w:val="20"/>
      <w:szCs w:val="20"/>
    </w:rPr>
  </w:style>
  <w:style w:type="paragraph" w:customStyle="1" w:styleId="11">
    <w:name w:val="1 Знак"/>
    <w:basedOn w:val="a"/>
    <w:rsid w:val="00861BE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61B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61BE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861BEC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861BEC"/>
    <w:pPr>
      <w:ind w:left="720"/>
      <w:jc w:val="both"/>
    </w:pPr>
    <w:rPr>
      <w:sz w:val="28"/>
    </w:rPr>
  </w:style>
  <w:style w:type="paragraph" w:styleId="ad">
    <w:name w:val="Body Text"/>
    <w:basedOn w:val="a"/>
    <w:rsid w:val="00861BEC"/>
    <w:pPr>
      <w:jc w:val="both"/>
    </w:pPr>
    <w:rPr>
      <w:szCs w:val="28"/>
    </w:rPr>
  </w:style>
  <w:style w:type="paragraph" w:styleId="20">
    <w:name w:val="Body Text Indent 2"/>
    <w:basedOn w:val="a"/>
    <w:rsid w:val="00861BEC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861B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861BEC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uiPriority w:val="22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B2BC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Мещерякова Елена Васильевна</cp:lastModifiedBy>
  <cp:revision>6</cp:revision>
  <cp:lastPrinted>2012-07-02T04:50:00Z</cp:lastPrinted>
  <dcterms:created xsi:type="dcterms:W3CDTF">2017-11-27T14:48:00Z</dcterms:created>
  <dcterms:modified xsi:type="dcterms:W3CDTF">2017-12-01T08:58:00Z</dcterms:modified>
</cp:coreProperties>
</file>