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38" w:rsidRPr="00D82EDD" w:rsidRDefault="00E459A0" w:rsidP="00D82EDD">
      <w:pPr>
        <w:jc w:val="center"/>
        <w:rPr>
          <w:b/>
          <w:sz w:val="28"/>
          <w:szCs w:val="28"/>
        </w:rPr>
      </w:pPr>
      <w:r w:rsidRPr="00D82EDD">
        <w:rPr>
          <w:b/>
          <w:sz w:val="28"/>
          <w:szCs w:val="28"/>
        </w:rPr>
        <w:t>Если работодатель не платит пособия...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 xml:space="preserve">К сожалению, нередко возникает ситуация, когда женщина не может получить полагающиеся ей социальные выплаты, связанные с материнством - пособие по беременности и родам, а также по уходу за ребёнком до полутора лет. </w:t>
      </w:r>
      <w:r w:rsidRPr="00D82EDD">
        <w:rPr>
          <w:rFonts w:ascii="Times New Roman" w:hAnsi="Times New Roman" w:cs="Times New Roman"/>
          <w:sz w:val="28"/>
          <w:szCs w:val="28"/>
        </w:rPr>
        <w:t>Работодатель под тем или иным предлогом отказывается перечислять деньги, столь необходимые в ожидании малыша и после его появления па свет. Надеемся, что наши рекомендации помогут женщинам, оказавшимся в такой непростой жизненной ситуации.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>По общему правил</w:t>
      </w:r>
      <w:r w:rsidRPr="00D82EDD">
        <w:rPr>
          <w:rFonts w:ascii="Times New Roman" w:hAnsi="Times New Roman" w:cs="Times New Roman"/>
          <w:sz w:val="28"/>
          <w:szCs w:val="28"/>
        </w:rPr>
        <w:t>у обеспечивать работающих пособиями по временной нетрудоспособности и в связи с материнством обязан работодатель.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>В течение 10 календарных дней со дня обращения работника за пособием с необходимыми документами бухгалтерия предприятия производит его расчёт.</w:t>
      </w:r>
      <w:r w:rsidRPr="00D82EDD">
        <w:rPr>
          <w:rFonts w:ascii="Times New Roman" w:hAnsi="Times New Roman" w:cs="Times New Roman"/>
          <w:sz w:val="28"/>
          <w:szCs w:val="28"/>
        </w:rPr>
        <w:t xml:space="preserve"> Выплата пособия осуществляется в ближайший после его назначения день, установленный для выплаты заработной платы. В случае невыплаты пособий граждане вправе обращаться в государственную инспекцию труда, прокуратуру, а также в суд для применения к работода</w:t>
      </w:r>
      <w:r w:rsidRPr="00D82EDD">
        <w:rPr>
          <w:rFonts w:ascii="Times New Roman" w:hAnsi="Times New Roman" w:cs="Times New Roman"/>
          <w:sz w:val="28"/>
          <w:szCs w:val="28"/>
        </w:rPr>
        <w:t>телям соответствующих мер ответственности.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>Вместе с тем, в определённых случаях назначение и выплата пособий работнику может быть произведена территориальным органом (региональным отделением) Фонда социального страхования Российской Федерации. Во-первых, э</w:t>
      </w:r>
      <w:r w:rsidRPr="00D82EDD">
        <w:rPr>
          <w:rFonts w:ascii="Times New Roman" w:hAnsi="Times New Roman" w:cs="Times New Roman"/>
          <w:sz w:val="28"/>
          <w:szCs w:val="28"/>
        </w:rPr>
        <w:t>то прекращение предприятием деятельности на день обращения работника за пособием. Во-вторых, невозможность выплаты пособий предприятием в связи с недостаточностью денежных средств на его счёте и применением очередности списания денежных средств со счёта. В</w:t>
      </w:r>
      <w:r w:rsidRPr="00D82EDD">
        <w:rPr>
          <w:rFonts w:ascii="Times New Roman" w:hAnsi="Times New Roman" w:cs="Times New Roman"/>
          <w:sz w:val="28"/>
          <w:szCs w:val="28"/>
        </w:rPr>
        <w:t>-третьих, отсутствие возможности установления местонахождения страхователя-работодателя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</w:t>
      </w:r>
      <w:r w:rsidRPr="00D82EDD">
        <w:rPr>
          <w:rFonts w:ascii="Times New Roman" w:hAnsi="Times New Roman" w:cs="Times New Roman"/>
          <w:sz w:val="28"/>
          <w:szCs w:val="28"/>
        </w:rPr>
        <w:t>бий застрахованному лицу (работнику). И, наконец, если на день обращения работника за указанными пособиями в отношении работодателя проводятся процедуры, применяемые в деле о банкротстве.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>Если работодатель не выплатил работнику пособия в связи с вышеуказан</w:t>
      </w:r>
      <w:r w:rsidRPr="00D82EDD">
        <w:rPr>
          <w:rFonts w:ascii="Times New Roman" w:hAnsi="Times New Roman" w:cs="Times New Roman"/>
          <w:sz w:val="28"/>
          <w:szCs w:val="28"/>
        </w:rPr>
        <w:t>ными обстоятельствами, то он вправе обратиться в филиал регионального отделения Фонда по месту регистрации работодателя в качестве страхователя с заявлением о назначении и выплате соответствующего пособия.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>Перечень документов, которые застрахованное лицо п</w:t>
      </w:r>
      <w:r w:rsidRPr="00D82EDD">
        <w:rPr>
          <w:rFonts w:ascii="Times New Roman" w:hAnsi="Times New Roman" w:cs="Times New Roman"/>
          <w:sz w:val="28"/>
          <w:szCs w:val="28"/>
        </w:rPr>
        <w:t>редставляет в территориальный орган Фонда для назначения и выплаты пособий, следующий: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2EDD">
        <w:rPr>
          <w:rFonts w:ascii="Times New Roman" w:hAnsi="Times New Roman" w:cs="Times New Roman"/>
          <w:b/>
          <w:i/>
          <w:sz w:val="28"/>
          <w:szCs w:val="28"/>
        </w:rPr>
        <w:t>- при назначении пособия по беременности и родам:</w:t>
      </w:r>
    </w:p>
    <w:p w:rsidR="00D53838" w:rsidRPr="00D82EDD" w:rsidRDefault="00D82EDD" w:rsidP="00D82EDD">
      <w:pPr>
        <w:tabs>
          <w:tab w:val="left" w:pos="9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59A0" w:rsidRPr="00D82EDD">
        <w:rPr>
          <w:rFonts w:ascii="Times New Roman" w:hAnsi="Times New Roman" w:cs="Times New Roman"/>
          <w:sz w:val="28"/>
          <w:szCs w:val="28"/>
        </w:rPr>
        <w:t>заявление о выплате соответствующего пособия;</w:t>
      </w:r>
    </w:p>
    <w:p w:rsidR="00D53838" w:rsidRPr="00D82EDD" w:rsidRDefault="00D82EDD" w:rsidP="00D82EDD">
      <w:pPr>
        <w:tabs>
          <w:tab w:val="left" w:pos="9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459A0" w:rsidRPr="00D82EDD">
        <w:rPr>
          <w:rFonts w:ascii="Times New Roman" w:hAnsi="Times New Roman" w:cs="Times New Roman"/>
          <w:sz w:val="28"/>
          <w:szCs w:val="28"/>
        </w:rPr>
        <w:t>листок нетрудоспособности, установленной формы;</w:t>
      </w:r>
    </w:p>
    <w:p w:rsidR="00D53838" w:rsidRPr="00D82EDD" w:rsidRDefault="00D82EDD" w:rsidP="00D82EDD">
      <w:pPr>
        <w:tabs>
          <w:tab w:val="left" w:pos="9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459A0" w:rsidRPr="00D82EDD">
        <w:rPr>
          <w:rFonts w:ascii="Times New Roman" w:hAnsi="Times New Roman" w:cs="Times New Roman"/>
          <w:sz w:val="28"/>
          <w:szCs w:val="28"/>
        </w:rPr>
        <w:t>справка (справки</w:t>
      </w:r>
      <w:r w:rsidR="00E459A0" w:rsidRPr="00D82EDD">
        <w:rPr>
          <w:rFonts w:ascii="Times New Roman" w:hAnsi="Times New Roman" w:cs="Times New Roman"/>
          <w:sz w:val="28"/>
          <w:szCs w:val="28"/>
        </w:rPr>
        <w:t>) № 182н о сумме заработной платы, иных выплат и вознаграждений, из которой должно быть исчислено пособие;</w:t>
      </w:r>
    </w:p>
    <w:p w:rsidR="00D53838" w:rsidRPr="00D82EDD" w:rsidRDefault="00D82EDD" w:rsidP="00D82EDD">
      <w:pPr>
        <w:tabs>
          <w:tab w:val="left" w:pos="9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459A0" w:rsidRPr="00D82EDD">
        <w:rPr>
          <w:rFonts w:ascii="Times New Roman" w:hAnsi="Times New Roman" w:cs="Times New Roman"/>
          <w:sz w:val="28"/>
          <w:szCs w:val="28"/>
        </w:rPr>
        <w:t>в случае, если застрахованное лицо не имеет возможности представить справку (справки) о сумме заработной платы, из которой должно быть исчислено п</w:t>
      </w:r>
      <w:r w:rsidR="00E459A0" w:rsidRPr="00D82EDD">
        <w:rPr>
          <w:rFonts w:ascii="Times New Roman" w:hAnsi="Times New Roman" w:cs="Times New Roman"/>
          <w:sz w:val="28"/>
          <w:szCs w:val="28"/>
        </w:rPr>
        <w:t>особие, в связи с прекращением деятельности страхователем (страхователями)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9A0" w:rsidRPr="00D82EDD">
        <w:rPr>
          <w:rFonts w:ascii="Times New Roman" w:hAnsi="Times New Roman" w:cs="Times New Roman"/>
          <w:sz w:val="28"/>
          <w:szCs w:val="28"/>
        </w:rPr>
        <w:t>либо по иным причинам, 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</w:t>
      </w:r>
      <w:r w:rsidR="00E459A0" w:rsidRPr="00D82EDD">
        <w:rPr>
          <w:rFonts w:ascii="Times New Roman" w:hAnsi="Times New Roman" w:cs="Times New Roman"/>
          <w:sz w:val="28"/>
          <w:szCs w:val="28"/>
        </w:rPr>
        <w:t>е, иных выплатах и вознаграждениях по форме № 21н;</w:t>
      </w:r>
    </w:p>
    <w:p w:rsidR="00D53838" w:rsidRPr="00D82EDD" w:rsidRDefault="00D82EDD" w:rsidP="00D82EDD">
      <w:pPr>
        <w:tabs>
          <w:tab w:val="left" w:pos="10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459A0" w:rsidRPr="00D82EDD">
        <w:rPr>
          <w:rFonts w:ascii="Times New Roman" w:hAnsi="Times New Roman" w:cs="Times New Roman"/>
          <w:sz w:val="28"/>
          <w:szCs w:val="28"/>
        </w:rPr>
        <w:t>документы, подтверждающие страховой стаж.</w:t>
      </w:r>
    </w:p>
    <w:p w:rsidR="00D53838" w:rsidRPr="00D82EDD" w:rsidRDefault="00E459A0" w:rsidP="00D82EDD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2EDD">
        <w:rPr>
          <w:rFonts w:ascii="Times New Roman" w:hAnsi="Times New Roman" w:cs="Times New Roman"/>
          <w:b/>
          <w:i/>
          <w:sz w:val="28"/>
          <w:szCs w:val="28"/>
        </w:rPr>
        <w:t>- при назначении ежемесячного пособия по уходу за ребенком:</w:t>
      </w:r>
    </w:p>
    <w:p w:rsidR="00D53838" w:rsidRPr="00D82EDD" w:rsidRDefault="00D82EDD" w:rsidP="00D82EDD">
      <w:pPr>
        <w:tabs>
          <w:tab w:val="left" w:pos="99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59A0" w:rsidRPr="00D82EDD">
        <w:rPr>
          <w:rFonts w:ascii="Times New Roman" w:hAnsi="Times New Roman" w:cs="Times New Roman"/>
          <w:sz w:val="28"/>
          <w:szCs w:val="28"/>
        </w:rPr>
        <w:t>заявление о выплате пособия;</w:t>
      </w:r>
    </w:p>
    <w:p w:rsidR="00D53838" w:rsidRPr="00D82EDD" w:rsidRDefault="00D82EDD" w:rsidP="00D82EDD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459A0" w:rsidRPr="00D82EDD">
        <w:rPr>
          <w:rFonts w:ascii="Times New Roman" w:hAnsi="Times New Roman" w:cs="Times New Roman"/>
          <w:sz w:val="28"/>
          <w:szCs w:val="28"/>
        </w:rPr>
        <w:t>на всех детей свидетельство о рождении (усыновлении) ребенка (дет</w:t>
      </w:r>
      <w:r w:rsidR="00E459A0" w:rsidRPr="00D82EDD">
        <w:rPr>
          <w:rFonts w:ascii="Times New Roman" w:hAnsi="Times New Roman" w:cs="Times New Roman"/>
          <w:sz w:val="28"/>
          <w:szCs w:val="28"/>
        </w:rPr>
        <w:t>ей) и его копия либо выписка из решения об установлении над ребенком опеки;</w:t>
      </w:r>
    </w:p>
    <w:p w:rsidR="00D53838" w:rsidRPr="00D82EDD" w:rsidRDefault="00D82EDD" w:rsidP="00D82EDD">
      <w:pPr>
        <w:tabs>
          <w:tab w:val="left" w:pos="9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459A0" w:rsidRPr="00D82EDD">
        <w:rPr>
          <w:rFonts w:ascii="Times New Roman" w:hAnsi="Times New Roman" w:cs="Times New Roman"/>
          <w:sz w:val="28"/>
          <w:szCs w:val="28"/>
        </w:rPr>
        <w:t>справка с места работы (службы) отца (матери, обоих родителей) ребенка о том, что он (она, они) не использует отпуск по уходу за ребенком и не получает пособие;</w:t>
      </w:r>
    </w:p>
    <w:p w:rsidR="00D53838" w:rsidRPr="00D82EDD" w:rsidRDefault="00D82EDD" w:rsidP="00D82EDD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459A0" w:rsidRPr="00D82EDD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E459A0" w:rsidRPr="00D82EDD">
        <w:rPr>
          <w:rFonts w:ascii="Times New Roman" w:hAnsi="Times New Roman" w:cs="Times New Roman"/>
          <w:sz w:val="28"/>
          <w:szCs w:val="28"/>
        </w:rPr>
        <w:t>(справки) № 182н о сумме заработной платы, иных выплат и вознаграждений, из которой должно быть исчислено пособие;</w:t>
      </w:r>
    </w:p>
    <w:p w:rsidR="00D53838" w:rsidRPr="00D82EDD" w:rsidRDefault="00D82EDD" w:rsidP="00D82EDD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459A0" w:rsidRPr="00D82EDD">
        <w:rPr>
          <w:rFonts w:ascii="Times New Roman" w:hAnsi="Times New Roman" w:cs="Times New Roman"/>
          <w:sz w:val="28"/>
          <w:szCs w:val="28"/>
        </w:rPr>
        <w:t>в случае, если застрахованное лицо не имеет возможности представить справку (справки) о сумме заработной платы, из которой должно быть исч</w:t>
      </w:r>
      <w:r w:rsidR="00E459A0" w:rsidRPr="00D82EDD">
        <w:rPr>
          <w:rFonts w:ascii="Times New Roman" w:hAnsi="Times New Roman" w:cs="Times New Roman"/>
          <w:sz w:val="28"/>
          <w:szCs w:val="28"/>
        </w:rPr>
        <w:t>ислено пособие, в связи с прекращением деятельности страхователем (страхователями) либо по иным причинам, 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</w:t>
      </w:r>
      <w:r w:rsidR="00E459A0" w:rsidRPr="00D82EDD">
        <w:rPr>
          <w:rFonts w:ascii="Times New Roman" w:hAnsi="Times New Roman" w:cs="Times New Roman"/>
          <w:sz w:val="28"/>
          <w:szCs w:val="28"/>
        </w:rPr>
        <w:t>ной плате, иных выплатах и вознаграждениях по форме № 21н;</w:t>
      </w:r>
    </w:p>
    <w:p w:rsidR="00D53838" w:rsidRPr="00D82EDD" w:rsidRDefault="00E459A0" w:rsidP="00D82EDD">
      <w:pPr>
        <w:tabs>
          <w:tab w:val="left" w:pos="10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>е)</w:t>
      </w:r>
      <w:r w:rsidRPr="00D82EDD">
        <w:rPr>
          <w:rFonts w:ascii="Times New Roman" w:hAnsi="Times New Roman" w:cs="Times New Roman"/>
          <w:sz w:val="28"/>
          <w:szCs w:val="28"/>
        </w:rPr>
        <w:tab/>
        <w:t>сведения о неполучении пособия в органах социальной защиты населения по месту жительства (месту пребывания, фактического проживания) отца, матери ребенка (для одного из родителей в соответствующ</w:t>
      </w:r>
      <w:r w:rsidRPr="00D82EDD">
        <w:rPr>
          <w:rFonts w:ascii="Times New Roman" w:hAnsi="Times New Roman" w:cs="Times New Roman"/>
          <w:sz w:val="28"/>
          <w:szCs w:val="28"/>
        </w:rPr>
        <w:t>их случаях), а также для лиц, фактически осуществляющих уход за ребенком вместо матери (отца, обоих родителей) ребенка, в случае, если отец (мать, оба родителя) ребенка не работает (не служит) либо обучается по очной форме обучения в образовательных учрежд</w:t>
      </w:r>
      <w:r w:rsidRPr="00D82EDD">
        <w:rPr>
          <w:rFonts w:ascii="Times New Roman" w:hAnsi="Times New Roman" w:cs="Times New Roman"/>
          <w:sz w:val="28"/>
          <w:szCs w:val="28"/>
        </w:rPr>
        <w:t>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образования.</w:t>
      </w:r>
    </w:p>
    <w:p w:rsidR="00D53838" w:rsidRDefault="00E459A0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EDD">
        <w:rPr>
          <w:rFonts w:ascii="Times New Roman" w:hAnsi="Times New Roman" w:cs="Times New Roman"/>
          <w:sz w:val="28"/>
          <w:szCs w:val="28"/>
        </w:rPr>
        <w:t>Формы документов, перечисленных выше, можно найти на сайте Свердловского регионального отдел</w:t>
      </w:r>
      <w:r w:rsidRPr="00D82EDD">
        <w:rPr>
          <w:rFonts w:ascii="Times New Roman" w:hAnsi="Times New Roman" w:cs="Times New Roman"/>
          <w:sz w:val="28"/>
          <w:szCs w:val="28"/>
        </w:rPr>
        <w:t xml:space="preserve">ения Фонда социального страхования Российской Федерации по адресу: </w:t>
      </w:r>
      <w:hyperlink r:id="rId6" w:history="1">
        <w:r w:rsidRPr="00D82ED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D82ED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D82ED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</w:t>
        </w:r>
        <w:r w:rsidRPr="00D82ED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66.</w:t>
        </w:r>
        <w:r w:rsidRPr="00D82ED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fss</w:t>
        </w:r>
        <w:r w:rsidRPr="00D82EDD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D82EDD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Pr="00D82ED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82EDD">
        <w:rPr>
          <w:rFonts w:ascii="Times New Roman" w:hAnsi="Times New Roman" w:cs="Times New Roman"/>
          <w:sz w:val="28"/>
          <w:szCs w:val="28"/>
        </w:rPr>
        <w:t>По всем возникающим вопросам следует обращаться на телефонную «горячую линию» регионального отделения - (343) 375-86-81.</w:t>
      </w:r>
    </w:p>
    <w:p w:rsidR="00D82EDD" w:rsidRPr="00D82EDD" w:rsidRDefault="00D82EDD" w:rsidP="00D82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EDD" w:rsidRDefault="00E459A0" w:rsidP="00D82E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EDD">
        <w:rPr>
          <w:rFonts w:ascii="Times New Roman" w:hAnsi="Times New Roman" w:cs="Times New Roman"/>
          <w:i/>
          <w:sz w:val="28"/>
          <w:szCs w:val="28"/>
        </w:rPr>
        <w:t>Информация Свердло</w:t>
      </w:r>
      <w:r w:rsidRPr="00D82EDD">
        <w:rPr>
          <w:rFonts w:ascii="Times New Roman" w:hAnsi="Times New Roman" w:cs="Times New Roman"/>
          <w:i/>
          <w:sz w:val="28"/>
          <w:szCs w:val="28"/>
        </w:rPr>
        <w:t xml:space="preserve">вского регионального отделения </w:t>
      </w:r>
    </w:p>
    <w:p w:rsidR="00D53838" w:rsidRPr="00D82EDD" w:rsidRDefault="00E459A0" w:rsidP="00D82E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EDD">
        <w:rPr>
          <w:rFonts w:ascii="Times New Roman" w:hAnsi="Times New Roman" w:cs="Times New Roman"/>
          <w:i/>
          <w:sz w:val="28"/>
          <w:szCs w:val="28"/>
        </w:rPr>
        <w:t>Фонда социального страхования Российской Федерации</w:t>
      </w:r>
    </w:p>
    <w:sectPr w:rsidR="00D53838" w:rsidRPr="00D82EDD" w:rsidSect="00D82EDD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A0" w:rsidRDefault="00E459A0">
      <w:r>
        <w:separator/>
      </w:r>
    </w:p>
  </w:endnote>
  <w:endnote w:type="continuationSeparator" w:id="0">
    <w:p w:rsidR="00E459A0" w:rsidRDefault="00E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A0" w:rsidRDefault="00E459A0"/>
  </w:footnote>
  <w:footnote w:type="continuationSeparator" w:id="0">
    <w:p w:rsidR="00E459A0" w:rsidRDefault="00E459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3838"/>
    <w:rsid w:val="00D53838"/>
    <w:rsid w:val="00D82EDD"/>
    <w:rsid w:val="00E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3B9D1-5610-4903-823B-1359B922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66.fs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2017-04-04T08:44:00Z</dcterms:created>
  <dcterms:modified xsi:type="dcterms:W3CDTF">2017-04-04T08:48:00Z</dcterms:modified>
</cp:coreProperties>
</file>