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AD" w:rsidRDefault="008855C3" w:rsidP="00250B3D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D227D6">
        <w:rPr>
          <w:rFonts w:ascii="Liberation Serif" w:eastAsia="Times New Roman" w:hAnsi="Liberation Serif" w:cs="Times New Roman"/>
          <w:lang w:eastAsia="ru-RU"/>
        </w:rPr>
        <w:t>1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к постановлению администрации Ирбитского муниципального образования </w:t>
      </w:r>
      <w:proofErr w:type="gramStart"/>
      <w:r w:rsidR="00250B3D" w:rsidRPr="00250B3D">
        <w:rPr>
          <w:rFonts w:ascii="Liberation Serif" w:eastAsia="Times New Roman" w:hAnsi="Liberation Serif" w:cs="Times New Roman"/>
          <w:lang w:eastAsia="ru-RU"/>
        </w:rPr>
        <w:t>от</w:t>
      </w:r>
      <w:proofErr w:type="gramEnd"/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</w:t>
      </w:r>
    </w:p>
    <w:p w:rsidR="00250B3D" w:rsidRPr="006D6D16" w:rsidRDefault="006D6D16" w:rsidP="00CB1098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r w:rsidRPr="006D6D16">
        <w:rPr>
          <w:rFonts w:ascii="Liberation Serif" w:eastAsia="Times New Roman" w:hAnsi="Liberation Serif" w:cs="Times New Roman"/>
          <w:u w:val="single"/>
          <w:lang w:eastAsia="ru-RU"/>
        </w:rPr>
        <w:t xml:space="preserve">от 14.11.2024 г </w:t>
      </w:r>
      <w:r w:rsidR="00166DE7" w:rsidRPr="006D6D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B679AD" w:rsidRPr="006D6D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B1098" w:rsidRPr="006D6D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D6D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1107-ПА</w:t>
      </w:r>
    </w:p>
    <w:bookmarkEnd w:id="0"/>
    <w:p w:rsidR="00250B3D" w:rsidRDefault="00250B3D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  <w:r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7007AB">
        <w:rPr>
          <w:rFonts w:ascii="Liberation Serif" w:eastAsia="Times New Roman" w:hAnsi="Liberation Serif" w:cs="Times New Roman"/>
          <w:lang w:eastAsia="ru-RU"/>
        </w:rPr>
        <w:t>2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к муниципальной программе </w:t>
      </w:r>
      <w:r w:rsidRPr="00250B3D">
        <w:rPr>
          <w:rFonts w:ascii="Liberation Serif" w:eastAsia="Times New Roman" w:hAnsi="Liberation Serif" w:cs="Times New Roman"/>
          <w:lang w:eastAsia="ru-RU"/>
        </w:rPr>
        <w:br/>
        <w:t>«Развитие системы образования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>в Ирбитском МО до 202</w:t>
      </w:r>
      <w:r w:rsidR="00865324">
        <w:rPr>
          <w:rFonts w:ascii="Liberation Serif" w:eastAsia="Times New Roman" w:hAnsi="Liberation Serif" w:cs="Times New Roman"/>
          <w:lang w:eastAsia="ru-RU"/>
        </w:rPr>
        <w:t>7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 года»</w:t>
      </w:r>
    </w:p>
    <w:p w:rsidR="006903A3" w:rsidRDefault="006903A3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</w:p>
    <w:tbl>
      <w:tblPr>
        <w:tblW w:w="17842" w:type="dxa"/>
        <w:tblInd w:w="93" w:type="dxa"/>
        <w:tblLook w:val="04A0" w:firstRow="1" w:lastRow="0" w:firstColumn="1" w:lastColumn="0" w:noHBand="0" w:noVBand="1"/>
      </w:tblPr>
      <w:tblGrid>
        <w:gridCol w:w="8"/>
        <w:gridCol w:w="963"/>
        <w:gridCol w:w="2988"/>
        <w:gridCol w:w="552"/>
        <w:gridCol w:w="1780"/>
        <w:gridCol w:w="568"/>
        <w:gridCol w:w="912"/>
        <w:gridCol w:w="868"/>
        <w:gridCol w:w="672"/>
        <w:gridCol w:w="808"/>
        <w:gridCol w:w="632"/>
        <w:gridCol w:w="908"/>
        <w:gridCol w:w="632"/>
        <w:gridCol w:w="808"/>
        <w:gridCol w:w="692"/>
        <w:gridCol w:w="848"/>
        <w:gridCol w:w="1500"/>
        <w:gridCol w:w="152"/>
        <w:gridCol w:w="1702"/>
      </w:tblGrid>
      <w:tr w:rsidR="006903A3" w:rsidRPr="006903A3" w:rsidTr="00154C26">
        <w:trPr>
          <w:gridBefore w:val="1"/>
          <w:wBefore w:w="9" w:type="dxa"/>
          <w:trHeight w:val="810"/>
        </w:trPr>
        <w:tc>
          <w:tcPr>
            <w:tcW w:w="1783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 мероприятий муниципальной программы</w:t>
            </w: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«Развитие системы образования в Ирбитском МО до 2027 года»</w:t>
            </w:r>
          </w:p>
        </w:tc>
      </w:tr>
      <w:tr w:rsidR="006903A3" w:rsidRPr="006903A3" w:rsidTr="00154C26">
        <w:trPr>
          <w:gridBefore w:val="1"/>
          <w:wBefore w:w="9" w:type="dxa"/>
          <w:trHeight w:val="143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735"/>
        </w:trPr>
        <w:tc>
          <w:tcPr>
            <w:tcW w:w="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Наименование мероприятия/ </w:t>
            </w: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br/>
              <w:t>Источники расходов на финансирование</w:t>
            </w:r>
          </w:p>
        </w:tc>
        <w:tc>
          <w:tcPr>
            <w:tcW w:w="9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Объем расходов на выполнение мероприятия за счет всех источников ресурсного обеспечения, рублей </w:t>
            </w:r>
          </w:p>
        </w:tc>
        <w:tc>
          <w:tcPr>
            <w:tcW w:w="2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 строки  задач, </w:t>
            </w: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целевых показателей, </w:t>
            </w:r>
          </w:p>
        </w:tc>
      </w:tr>
      <w:tr w:rsidR="00154C26" w:rsidRPr="00154C26" w:rsidTr="00154C26">
        <w:trPr>
          <w:gridAfter w:val="1"/>
          <w:wAfter w:w="1702" w:type="dxa"/>
          <w:trHeight w:val="405"/>
        </w:trPr>
        <w:tc>
          <w:tcPr>
            <w:tcW w:w="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2 027</w:t>
            </w:r>
          </w:p>
        </w:tc>
        <w:tc>
          <w:tcPr>
            <w:tcW w:w="2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МУНИЦИПАЛЬНОЙ </w:t>
            </w: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7 080 797 213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1 444 406 139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2 772 004 115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559 340 746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217 918 509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46 598 874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7 080 797 213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1 444 406 139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2 772 004 115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559 340 746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217 918 509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46 598 874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1 «Развитие системы дошкольного образования в Ирбитском МО»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ПОДПРОГРАММЕ, </w:t>
            </w: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1 710 042 516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354 061 546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601 763 725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134 358 594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154C26" w:rsidRPr="00154C26" w:rsidTr="00154C26">
        <w:trPr>
          <w:gridAfter w:val="1"/>
          <w:wAfter w:w="1702" w:type="dxa"/>
          <w:trHeight w:val="12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154C26" w:rsidRPr="00154C26" w:rsidTr="00154C26">
        <w:trPr>
          <w:gridAfter w:val="1"/>
          <w:wAfter w:w="1702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1 710 042 516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354 061 546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601 763 725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134 358 594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5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1. Организация мероприятий по проведению капитальных ремонтов зданий и помещений муниципальных организаций дошкольного образования,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5 313 750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4 898 750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1.1.3.1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5 313 750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4 898 750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90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2. Финансовое обеспечение государственных  гарантий прав граждан на получение общедоступного и бесплатного дошкольного  образования в муниципальных дошкольных  организациях: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1.1.1.1, 1.1.1.2,  1.1.2.1, 1.1.2.2, 1.1.4.1</w:t>
            </w:r>
          </w:p>
        </w:tc>
      </w:tr>
      <w:tr w:rsidR="00154C26" w:rsidRPr="00154C26" w:rsidTr="00154C26">
        <w:trPr>
          <w:gridAfter w:val="1"/>
          <w:wAfter w:w="1702" w:type="dxa"/>
          <w:trHeight w:val="34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дошкольных 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12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0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3. Организация предоставления дошкольного образования, создание условий и укрепление материально-технической базы для функционирования муниципальных дошкольных 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715 140 766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135 274 933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154 021 296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1.1.1.1, 1.1.1.2, 1.1.2.1, 1.1.2.2, 1.1.5.1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596 449 975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114 740 278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129 459 843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57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2 «Развитие системы общего образования в Ирбитском МО»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4 513 424 300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975 143 422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2 784 495 104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1 388 940 575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325 608 499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98 124 853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21 751 104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154C26" w:rsidRPr="00154C26" w:rsidTr="00154C26">
        <w:trPr>
          <w:gridAfter w:val="1"/>
          <w:wAfter w:w="1702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154C26" w:rsidRPr="00154C26" w:rsidTr="00154C26">
        <w:trPr>
          <w:gridAfter w:val="1"/>
          <w:wAfter w:w="1702" w:type="dxa"/>
          <w:trHeight w:val="7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4 513 424 300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975 143 422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2 784 495 104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1 388 940 575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325 608 499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98 124 853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21 751 104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8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4.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2.2.8.1, 2.2.8.2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6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5. Организация мероприятий по проведению капитальных ремонтов зданий и помещений муниципальных общеобразовательных организаций,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10 253 573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7 738 001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2.2.6.1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10 253 573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7 738 001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39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6. Ежемесячное денежное вознаграждение за классное руководство педагогическим работникам общеобразовательных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2.2.12.1.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3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7. Финансовое обеспечение государственных  гарантий прав граждан на получение 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2.2.1.1 2.2.1.2. 2.2.1.3  2.2.2.1  2.2.5.1.  2.2.5.2 2.2.7.1. 2.2.9.1. 2.2.11.1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общеобразовательных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0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3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8. </w:t>
            </w:r>
            <w:proofErr w:type="gramStart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организациях, всего, из них: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2.2.3.1, 2.2.3.2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62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9. Организация предоставления общего образования, создание условий и укрепление материально-технической базы для функционирования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1 373 899 516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262 675 515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298 659 569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2.2.1.2. 2.2.2.2.  2.2.4.1 2.2.7.2. 2.2.9.1.  2.2.10.1. 2.2.10.2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6 034 400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3 342 000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2 692 400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1 269 740 263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241 996 841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274 216 065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98 124 853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21 751 104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6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10. </w:t>
            </w:r>
            <w:proofErr w:type="gramStart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2.2.3.3.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88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11. Реализация мероприятий по модернизации школьных систем образования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207 138 570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147 993 536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38 706 714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20 438 321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2.2.13.1.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78 179 090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61 849 500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2 094 300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14 235 290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33 505 337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26 506 929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897 570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6 100 839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95 454 143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  <w:t>59 637 108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35 714 844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102 192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83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12. </w:t>
            </w:r>
            <w:proofErr w:type="gramStart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2.2.8.3. 2.2.8.4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66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19. Мероприятие по обеспече6нию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14 951 150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2.2.14.1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14 951 150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97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20. 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2.2.15.1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6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Подпрограмма 3. «Развитие системы дополнительного образования, отдыха и оздоровления, включая мероприятия по обеспечению </w:t>
            </w:r>
            <w:proofErr w:type="spellStart"/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безопсности</w:t>
            </w:r>
            <w:proofErr w:type="spellEnd"/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 их жизни и здоровья в Ирбитском МО»</w:t>
            </w:r>
          </w:p>
        </w:tc>
      </w:tr>
      <w:tr w:rsidR="00154C26" w:rsidRPr="00154C26" w:rsidTr="00154C26">
        <w:trPr>
          <w:gridAfter w:val="1"/>
          <w:wAfter w:w="1702" w:type="dxa"/>
          <w:trHeight w:val="6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387 332 039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77 748 143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311 301 457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61 920 626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1 102 865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286 317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623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154C26" w:rsidRPr="00154C26" w:rsidTr="00154C26">
        <w:trPr>
          <w:gridAfter w:val="1"/>
          <w:wAfter w:w="1702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40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154C26" w:rsidRPr="00154C26" w:rsidTr="00154C26">
        <w:trPr>
          <w:gridAfter w:val="1"/>
          <w:wAfter w:w="1702" w:type="dxa"/>
          <w:trHeight w:val="8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4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154C26" w:rsidRPr="00154C26" w:rsidTr="00154C26">
        <w:trPr>
          <w:gridAfter w:val="1"/>
          <w:wAfter w:w="1702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387 332 039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77 748 143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7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311 301 457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61 920 626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1 102 865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2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13. Организация предоставления дополнительного образования, создание условий и укрепление материально-технической базы для функционирования муниципальных организаций дополнительного образования детей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290 173 131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58 016 168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56 526 127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3.3.1.1, 3.3.1.2, 3.3.2.1, 3.3.3.1, 3.3.4.1</w:t>
            </w:r>
          </w:p>
        </w:tc>
      </w:tr>
      <w:tr w:rsidR="00154C26" w:rsidRPr="00154C26" w:rsidTr="00154C26">
        <w:trPr>
          <w:gridAfter w:val="1"/>
          <w:wAfter w:w="1702" w:type="dxa"/>
          <w:trHeight w:val="39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286 037 214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54 264 251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56 430 127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504 000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14. «Обеспечение функционирования системы персонифицированного финансирования дополнительного образования детей»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3.3.1.3, 3.3.1.4</w:t>
            </w:r>
          </w:p>
        </w:tc>
      </w:tr>
      <w:tr w:rsidR="00154C26" w:rsidRPr="00154C26" w:rsidTr="00154C26">
        <w:trPr>
          <w:gridAfter w:val="1"/>
          <w:wAfter w:w="1702" w:type="dxa"/>
          <w:trHeight w:val="11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15. Организация предоставления отдыха и оздоровления детей  и подростков в Ирбитском МО, включая мероприятия по обеспечению безопасности их жизни и здоровья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92 167 292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19 162 648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20 004 144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17 311 900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3.3.5.1</w:t>
            </w:r>
          </w:p>
        </w:tc>
      </w:tr>
      <w:tr w:rsidR="00154C26" w:rsidRPr="00154C26" w:rsidTr="00154C26">
        <w:trPr>
          <w:gridAfter w:val="1"/>
          <w:wAfter w:w="1702" w:type="dxa"/>
          <w:trHeight w:val="132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71 295 800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14 754 100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20 272 627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4 272 627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598 865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190 317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7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4 «Обеспечение реализации муниципальной программы Ирбитского МО «Развитие системы образования в Ирбитском МО до  2027 года»</w:t>
            </w:r>
          </w:p>
        </w:tc>
      </w:tr>
      <w:tr w:rsidR="00154C26" w:rsidRPr="00154C26" w:rsidTr="00154C26">
        <w:trPr>
          <w:gridAfter w:val="1"/>
          <w:wAfter w:w="1702" w:type="dxa"/>
          <w:trHeight w:val="9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469 998 358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37 453 027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469 998 358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37 453 027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154C26" w:rsidRPr="00154C26" w:rsidTr="00154C26">
        <w:trPr>
          <w:gridAfter w:val="1"/>
          <w:wAfter w:w="1702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154C26" w:rsidRPr="00154C26" w:rsidTr="00154C26">
        <w:trPr>
          <w:gridAfter w:val="1"/>
          <w:wAfter w:w="1702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154C26" w:rsidRPr="00154C26" w:rsidTr="00154C26">
        <w:trPr>
          <w:gridAfter w:val="1"/>
          <w:wAfter w:w="1702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469 998 358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37 453 027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469 998 358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37 453 027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16. Организация деятельности Управления образовани</w:t>
            </w:r>
            <w:proofErr w:type="gramStart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я-</w:t>
            </w:r>
            <w:proofErr w:type="gramEnd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органа местного самоуправления в сфере образования 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28 641 293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5 867 771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4.3.1.1. 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28 641 293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5 867 771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17. Организация деятельности МКУ «Центр развития образования», оказывающего услуги в сфере образования,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145 839 404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29 669 063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4.1.1.1. 4.2.1.1.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145 839 404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29 669 063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35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18. Организация и проведение  муниципальных мероприятий в сфере образования, в </w:t>
            </w:r>
            <w:proofErr w:type="spellStart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. организация и проведение единого государственного экзамена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2 151 194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916 194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4.3.1.2.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2 151 194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916 194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5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21. Развитие учреждений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12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22.  Подготовка и проведение праздничных мероприятий  посвященных 100-летию образования Ирбитского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26" w:rsidRPr="00154C26" w:rsidTr="00154C26">
        <w:trPr>
          <w:gridAfter w:val="1"/>
          <w:wAfter w:w="1702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C26" w:rsidRPr="00154C26" w:rsidRDefault="00154C26" w:rsidP="00154C26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26" w:rsidRPr="00154C26" w:rsidRDefault="00154C26" w:rsidP="00154C26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154C26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358DD" w:rsidRPr="00702C05" w:rsidRDefault="00E358DD" w:rsidP="006903A3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hAnsi="Liberation Serif"/>
          <w:sz w:val="20"/>
          <w:szCs w:val="20"/>
        </w:rPr>
      </w:pPr>
    </w:p>
    <w:sectPr w:rsidR="00E358DD" w:rsidRPr="00702C05" w:rsidSect="00D05936">
      <w:headerReference w:type="even" r:id="rId9"/>
      <w:headerReference w:type="default" r:id="rId10"/>
      <w:pgSz w:w="16838" w:h="11906" w:orient="landscape"/>
      <w:pgMar w:top="425" w:right="1389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D1" w:rsidRDefault="00CC20D1">
      <w:pPr>
        <w:spacing w:after="0" w:line="240" w:lineRule="auto"/>
      </w:pPr>
      <w:r>
        <w:separator/>
      </w:r>
    </w:p>
  </w:endnote>
  <w:endnote w:type="continuationSeparator" w:id="0">
    <w:p w:rsidR="00CC20D1" w:rsidRDefault="00CC2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D1" w:rsidRDefault="00CC20D1">
      <w:pPr>
        <w:spacing w:after="0" w:line="240" w:lineRule="auto"/>
      </w:pPr>
      <w:r>
        <w:separator/>
      </w:r>
    </w:p>
  </w:footnote>
  <w:footnote w:type="continuationSeparator" w:id="0">
    <w:p w:rsidR="00CC20D1" w:rsidRDefault="00CC2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Default="008855C3" w:rsidP="00206366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855C3" w:rsidRDefault="008855C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Pr="00687D8A" w:rsidRDefault="008855C3" w:rsidP="00206366">
    <w:pPr>
      <w:pStyle w:val="af"/>
      <w:framePr w:wrap="around" w:vAnchor="text" w:hAnchor="margin" w:xAlign="center" w:y="1"/>
      <w:rPr>
        <w:rStyle w:val="afa"/>
        <w:color w:val="FFFFFF"/>
      </w:rPr>
    </w:pPr>
    <w:r w:rsidRPr="00687D8A">
      <w:rPr>
        <w:rStyle w:val="afa"/>
        <w:color w:val="FFFFFF"/>
      </w:rPr>
      <w:fldChar w:fldCharType="begin"/>
    </w:r>
    <w:r w:rsidRPr="00687D8A">
      <w:rPr>
        <w:rStyle w:val="afa"/>
        <w:color w:val="FFFFFF"/>
      </w:rPr>
      <w:instrText xml:space="preserve">PAGE  </w:instrText>
    </w:r>
    <w:r w:rsidRPr="00687D8A">
      <w:rPr>
        <w:rStyle w:val="afa"/>
        <w:color w:val="FFFFFF"/>
      </w:rPr>
      <w:fldChar w:fldCharType="separate"/>
    </w:r>
    <w:r w:rsidR="006D6D16">
      <w:rPr>
        <w:rStyle w:val="afa"/>
        <w:noProof/>
        <w:color w:val="FFFFFF"/>
      </w:rPr>
      <w:t>2</w:t>
    </w:r>
    <w:r w:rsidRPr="00687D8A">
      <w:rPr>
        <w:rStyle w:val="afa"/>
        <w:color w:val="FFFFFF"/>
      </w:rPr>
      <w:fldChar w:fldCharType="end"/>
    </w:r>
  </w:p>
  <w:p w:rsidR="008855C3" w:rsidRDefault="008855C3">
    <w:pPr>
      <w:pStyle w:val="af"/>
    </w:pPr>
  </w:p>
  <w:p w:rsidR="008855C3" w:rsidRDefault="008855C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26AB01C"/>
    <w:lvl w:ilvl="0" w:tplc="9A4273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7682E"/>
    <w:multiLevelType w:val="hybridMultilevel"/>
    <w:tmpl w:val="8E72359C"/>
    <w:lvl w:ilvl="0" w:tplc="50F648E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684CE6"/>
    <w:multiLevelType w:val="hybridMultilevel"/>
    <w:tmpl w:val="8F02B87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037D7D"/>
    <w:multiLevelType w:val="hybridMultilevel"/>
    <w:tmpl w:val="026428D4"/>
    <w:lvl w:ilvl="0" w:tplc="529CC43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4">
    <w:nsid w:val="0ADE1F55"/>
    <w:multiLevelType w:val="hybridMultilevel"/>
    <w:tmpl w:val="7114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340C5"/>
    <w:multiLevelType w:val="hybridMultilevel"/>
    <w:tmpl w:val="275A34D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7EB3BD6"/>
    <w:multiLevelType w:val="hybridMultilevel"/>
    <w:tmpl w:val="679410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314E7E"/>
    <w:multiLevelType w:val="hybridMultilevel"/>
    <w:tmpl w:val="16A64B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8D262F7"/>
    <w:multiLevelType w:val="hybridMultilevel"/>
    <w:tmpl w:val="0C64B01A"/>
    <w:lvl w:ilvl="0" w:tplc="0CEAD1B0">
      <w:start w:val="1"/>
      <w:numFmt w:val="bullet"/>
      <w:lvlText w:val=""/>
      <w:lvlJc w:val="left"/>
      <w:pPr>
        <w:tabs>
          <w:tab w:val="num" w:pos="945"/>
        </w:tabs>
        <w:ind w:left="491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1A6E31F8"/>
    <w:multiLevelType w:val="multilevel"/>
    <w:tmpl w:val="675CC4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20091ED4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4BE4C7F"/>
    <w:multiLevelType w:val="hybridMultilevel"/>
    <w:tmpl w:val="87321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D06DE"/>
    <w:multiLevelType w:val="multilevel"/>
    <w:tmpl w:val="4D9CD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286727DD"/>
    <w:multiLevelType w:val="hybridMultilevel"/>
    <w:tmpl w:val="E8DE2A94"/>
    <w:lvl w:ilvl="0" w:tplc="55D65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333AC"/>
    <w:multiLevelType w:val="hybridMultilevel"/>
    <w:tmpl w:val="33B0425E"/>
    <w:lvl w:ilvl="0" w:tplc="161A5340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CDA51AA"/>
    <w:multiLevelType w:val="hybridMultilevel"/>
    <w:tmpl w:val="1DAEE32E"/>
    <w:lvl w:ilvl="0" w:tplc="86CCCA44">
      <w:start w:val="1"/>
      <w:numFmt w:val="decimal"/>
      <w:lvlText w:val="%1."/>
      <w:lvlJc w:val="left"/>
      <w:pPr>
        <w:tabs>
          <w:tab w:val="num" w:pos="1810"/>
        </w:tabs>
        <w:ind w:left="18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17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3E2378F2"/>
    <w:multiLevelType w:val="multilevel"/>
    <w:tmpl w:val="275A34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43DE626B"/>
    <w:multiLevelType w:val="hybridMultilevel"/>
    <w:tmpl w:val="874AA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763D9"/>
    <w:multiLevelType w:val="hybridMultilevel"/>
    <w:tmpl w:val="47D62E7E"/>
    <w:lvl w:ilvl="0" w:tplc="575E35FA">
      <w:start w:val="1"/>
      <w:numFmt w:val="decimal"/>
      <w:lvlText w:val="%1."/>
      <w:lvlJc w:val="left"/>
      <w:pPr>
        <w:tabs>
          <w:tab w:val="num" w:pos="2245"/>
        </w:tabs>
        <w:ind w:left="2245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22">
    <w:nsid w:val="478739FC"/>
    <w:multiLevelType w:val="hybridMultilevel"/>
    <w:tmpl w:val="A6B6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83167"/>
    <w:multiLevelType w:val="hybridMultilevel"/>
    <w:tmpl w:val="F28C70AA"/>
    <w:lvl w:ilvl="0" w:tplc="0D52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D64BD"/>
    <w:multiLevelType w:val="multilevel"/>
    <w:tmpl w:val="DE40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>
    <w:nsid w:val="4D20176D"/>
    <w:multiLevelType w:val="hybridMultilevel"/>
    <w:tmpl w:val="DBD066E8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6047A9"/>
    <w:multiLevelType w:val="hybridMultilevel"/>
    <w:tmpl w:val="D99240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AB65B2"/>
    <w:multiLevelType w:val="hybridMultilevel"/>
    <w:tmpl w:val="71A8BE22"/>
    <w:lvl w:ilvl="0" w:tplc="D918F50E">
      <w:start w:val="1"/>
      <w:numFmt w:val="decimal"/>
      <w:lvlText w:val="%1)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>
    <w:nsid w:val="527A46D5"/>
    <w:multiLevelType w:val="hybridMultilevel"/>
    <w:tmpl w:val="8DB014EA"/>
    <w:lvl w:ilvl="0" w:tplc="16F07192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5214FE"/>
    <w:multiLevelType w:val="hybridMultilevel"/>
    <w:tmpl w:val="B94870F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09713B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227B12"/>
    <w:multiLevelType w:val="hybridMultilevel"/>
    <w:tmpl w:val="5F4C794E"/>
    <w:lvl w:ilvl="0" w:tplc="7CAA1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7E0C78"/>
    <w:multiLevelType w:val="multilevel"/>
    <w:tmpl w:val="7114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3F4255"/>
    <w:multiLevelType w:val="hybridMultilevel"/>
    <w:tmpl w:val="DF9E5A9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91365"/>
    <w:multiLevelType w:val="hybridMultilevel"/>
    <w:tmpl w:val="7FCE94D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B6409"/>
    <w:multiLevelType w:val="hybridMultilevel"/>
    <w:tmpl w:val="018E13FE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D24B6"/>
    <w:multiLevelType w:val="hybridMultilevel"/>
    <w:tmpl w:val="4AB8E7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7890CFC"/>
    <w:multiLevelType w:val="hybridMultilevel"/>
    <w:tmpl w:val="4068249A"/>
    <w:lvl w:ilvl="0" w:tplc="A650FC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8A35F9E"/>
    <w:multiLevelType w:val="hybridMultilevel"/>
    <w:tmpl w:val="085868E0"/>
    <w:lvl w:ilvl="0" w:tplc="7BE44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8"/>
  </w:num>
  <w:num w:numId="5">
    <w:abstractNumId w:val="16"/>
  </w:num>
  <w:num w:numId="6">
    <w:abstractNumId w:val="12"/>
  </w:num>
  <w:num w:numId="7">
    <w:abstractNumId w:val="24"/>
  </w:num>
  <w:num w:numId="8">
    <w:abstractNumId w:val="21"/>
  </w:num>
  <w:num w:numId="9">
    <w:abstractNumId w:val="27"/>
  </w:num>
  <w:num w:numId="10">
    <w:abstractNumId w:val="13"/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7"/>
  </w:num>
  <w:num w:numId="19">
    <w:abstractNumId w:val="32"/>
  </w:num>
  <w:num w:numId="20">
    <w:abstractNumId w:val="3"/>
  </w:num>
  <w:num w:numId="21">
    <w:abstractNumId w:val="0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20"/>
  </w:num>
  <w:num w:numId="27">
    <w:abstractNumId w:val="22"/>
  </w:num>
  <w:num w:numId="28">
    <w:abstractNumId w:val="23"/>
  </w:num>
  <w:num w:numId="29">
    <w:abstractNumId w:val="34"/>
  </w:num>
  <w:num w:numId="30">
    <w:abstractNumId w:val="36"/>
  </w:num>
  <w:num w:numId="31">
    <w:abstractNumId w:val="35"/>
  </w:num>
  <w:num w:numId="32">
    <w:abstractNumId w:val="25"/>
  </w:num>
  <w:num w:numId="33">
    <w:abstractNumId w:val="14"/>
  </w:num>
  <w:num w:numId="34">
    <w:abstractNumId w:val="37"/>
  </w:num>
  <w:num w:numId="35">
    <w:abstractNumId w:val="31"/>
  </w:num>
  <w:num w:numId="36">
    <w:abstractNumId w:val="11"/>
  </w:num>
  <w:num w:numId="37">
    <w:abstractNumId w:val="30"/>
  </w:num>
  <w:num w:numId="38">
    <w:abstractNumId w:val="38"/>
  </w:num>
  <w:num w:numId="39">
    <w:abstractNumId w:val="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88"/>
    <w:rsid w:val="00001149"/>
    <w:rsid w:val="00003F65"/>
    <w:rsid w:val="000227B4"/>
    <w:rsid w:val="0003793B"/>
    <w:rsid w:val="00043CED"/>
    <w:rsid w:val="00052AFD"/>
    <w:rsid w:val="00063599"/>
    <w:rsid w:val="000715AB"/>
    <w:rsid w:val="000801D9"/>
    <w:rsid w:val="0009225B"/>
    <w:rsid w:val="00094020"/>
    <w:rsid w:val="000B132D"/>
    <w:rsid w:val="000B52F2"/>
    <w:rsid w:val="000C34EC"/>
    <w:rsid w:val="000E65A2"/>
    <w:rsid w:val="000F4F8B"/>
    <w:rsid w:val="00101D80"/>
    <w:rsid w:val="00150E29"/>
    <w:rsid w:val="00154C26"/>
    <w:rsid w:val="00166DE7"/>
    <w:rsid w:val="00167959"/>
    <w:rsid w:val="00172463"/>
    <w:rsid w:val="00181ADE"/>
    <w:rsid w:val="00184B29"/>
    <w:rsid w:val="0019267A"/>
    <w:rsid w:val="001A78AC"/>
    <w:rsid w:val="001E129B"/>
    <w:rsid w:val="001F3CE6"/>
    <w:rsid w:val="00203AB4"/>
    <w:rsid w:val="00206366"/>
    <w:rsid w:val="002124CA"/>
    <w:rsid w:val="00216BB1"/>
    <w:rsid w:val="00221688"/>
    <w:rsid w:val="00235283"/>
    <w:rsid w:val="00235717"/>
    <w:rsid w:val="00237FAE"/>
    <w:rsid w:val="00250B3D"/>
    <w:rsid w:val="00252366"/>
    <w:rsid w:val="00273DAB"/>
    <w:rsid w:val="002C1248"/>
    <w:rsid w:val="002D1458"/>
    <w:rsid w:val="002F3700"/>
    <w:rsid w:val="003372DC"/>
    <w:rsid w:val="00343124"/>
    <w:rsid w:val="003437A5"/>
    <w:rsid w:val="00353FC0"/>
    <w:rsid w:val="00366F77"/>
    <w:rsid w:val="003710B4"/>
    <w:rsid w:val="00373C8F"/>
    <w:rsid w:val="0039524D"/>
    <w:rsid w:val="003B2C4B"/>
    <w:rsid w:val="003C027F"/>
    <w:rsid w:val="003C3D82"/>
    <w:rsid w:val="003E677A"/>
    <w:rsid w:val="00413A87"/>
    <w:rsid w:val="00425EF0"/>
    <w:rsid w:val="00426ACF"/>
    <w:rsid w:val="00446014"/>
    <w:rsid w:val="00456652"/>
    <w:rsid w:val="004A6049"/>
    <w:rsid w:val="004D19E3"/>
    <w:rsid w:val="004D2EEE"/>
    <w:rsid w:val="004E28B8"/>
    <w:rsid w:val="0052675A"/>
    <w:rsid w:val="005277DF"/>
    <w:rsid w:val="00540260"/>
    <w:rsid w:val="00563B3F"/>
    <w:rsid w:val="005A5BB5"/>
    <w:rsid w:val="005B5646"/>
    <w:rsid w:val="005D19F3"/>
    <w:rsid w:val="0060166A"/>
    <w:rsid w:val="00650B58"/>
    <w:rsid w:val="00654D70"/>
    <w:rsid w:val="00657B0A"/>
    <w:rsid w:val="006605DE"/>
    <w:rsid w:val="00664B57"/>
    <w:rsid w:val="006903A3"/>
    <w:rsid w:val="006D6D16"/>
    <w:rsid w:val="006E63AD"/>
    <w:rsid w:val="006F0615"/>
    <w:rsid w:val="007007AB"/>
    <w:rsid w:val="00701CB0"/>
    <w:rsid w:val="00701FC2"/>
    <w:rsid w:val="00702C05"/>
    <w:rsid w:val="00726E04"/>
    <w:rsid w:val="0074687A"/>
    <w:rsid w:val="007550BA"/>
    <w:rsid w:val="00762CCF"/>
    <w:rsid w:val="007C32A6"/>
    <w:rsid w:val="007C5418"/>
    <w:rsid w:val="007D0818"/>
    <w:rsid w:val="007D7C86"/>
    <w:rsid w:val="007F1CA5"/>
    <w:rsid w:val="00814DB9"/>
    <w:rsid w:val="008312A9"/>
    <w:rsid w:val="00836B7E"/>
    <w:rsid w:val="00837BE4"/>
    <w:rsid w:val="00860429"/>
    <w:rsid w:val="00865324"/>
    <w:rsid w:val="008855C3"/>
    <w:rsid w:val="008866BF"/>
    <w:rsid w:val="00897131"/>
    <w:rsid w:val="008B2B98"/>
    <w:rsid w:val="008B5059"/>
    <w:rsid w:val="008D1DEA"/>
    <w:rsid w:val="008D50AF"/>
    <w:rsid w:val="008E4CAA"/>
    <w:rsid w:val="00950CE7"/>
    <w:rsid w:val="009564D1"/>
    <w:rsid w:val="009810CF"/>
    <w:rsid w:val="00996B24"/>
    <w:rsid w:val="009971ED"/>
    <w:rsid w:val="009A0B06"/>
    <w:rsid w:val="009B21F2"/>
    <w:rsid w:val="009B41E5"/>
    <w:rsid w:val="009B5A37"/>
    <w:rsid w:val="009D2A4B"/>
    <w:rsid w:val="009D75B9"/>
    <w:rsid w:val="009E4637"/>
    <w:rsid w:val="009F1F35"/>
    <w:rsid w:val="00A12973"/>
    <w:rsid w:val="00A1598D"/>
    <w:rsid w:val="00A33F2B"/>
    <w:rsid w:val="00A361E6"/>
    <w:rsid w:val="00A47311"/>
    <w:rsid w:val="00A52C7E"/>
    <w:rsid w:val="00A53BBB"/>
    <w:rsid w:val="00A74D42"/>
    <w:rsid w:val="00A836C5"/>
    <w:rsid w:val="00A9034A"/>
    <w:rsid w:val="00AC4757"/>
    <w:rsid w:val="00B234F1"/>
    <w:rsid w:val="00B37AB9"/>
    <w:rsid w:val="00B5222E"/>
    <w:rsid w:val="00B5281F"/>
    <w:rsid w:val="00B61C2D"/>
    <w:rsid w:val="00B679AD"/>
    <w:rsid w:val="00B80930"/>
    <w:rsid w:val="00B977FF"/>
    <w:rsid w:val="00BA200B"/>
    <w:rsid w:val="00BC781B"/>
    <w:rsid w:val="00BD492C"/>
    <w:rsid w:val="00C24A43"/>
    <w:rsid w:val="00C453C1"/>
    <w:rsid w:val="00C66240"/>
    <w:rsid w:val="00C81BE9"/>
    <w:rsid w:val="00CA3406"/>
    <w:rsid w:val="00CB1098"/>
    <w:rsid w:val="00CC20D1"/>
    <w:rsid w:val="00CC5B1D"/>
    <w:rsid w:val="00CE6E5D"/>
    <w:rsid w:val="00CF7DEF"/>
    <w:rsid w:val="00D0331D"/>
    <w:rsid w:val="00D04E63"/>
    <w:rsid w:val="00D05936"/>
    <w:rsid w:val="00D113A0"/>
    <w:rsid w:val="00D227D6"/>
    <w:rsid w:val="00D50950"/>
    <w:rsid w:val="00D66DB2"/>
    <w:rsid w:val="00D7119A"/>
    <w:rsid w:val="00D80761"/>
    <w:rsid w:val="00D80F56"/>
    <w:rsid w:val="00DA5E30"/>
    <w:rsid w:val="00DB5C66"/>
    <w:rsid w:val="00DD4292"/>
    <w:rsid w:val="00DE2CA3"/>
    <w:rsid w:val="00DF6BC1"/>
    <w:rsid w:val="00E00F14"/>
    <w:rsid w:val="00E0321A"/>
    <w:rsid w:val="00E12651"/>
    <w:rsid w:val="00E20800"/>
    <w:rsid w:val="00E20F47"/>
    <w:rsid w:val="00E358DD"/>
    <w:rsid w:val="00E37E24"/>
    <w:rsid w:val="00E5464D"/>
    <w:rsid w:val="00E660F0"/>
    <w:rsid w:val="00E7221E"/>
    <w:rsid w:val="00E822FC"/>
    <w:rsid w:val="00E86637"/>
    <w:rsid w:val="00EA4258"/>
    <w:rsid w:val="00EB3CCE"/>
    <w:rsid w:val="00EB5578"/>
    <w:rsid w:val="00ED78AD"/>
    <w:rsid w:val="00EF52EE"/>
    <w:rsid w:val="00EF70A7"/>
    <w:rsid w:val="00F1403F"/>
    <w:rsid w:val="00F32EA6"/>
    <w:rsid w:val="00F504AF"/>
    <w:rsid w:val="00F61664"/>
    <w:rsid w:val="00F63566"/>
    <w:rsid w:val="00F86362"/>
    <w:rsid w:val="00FC2AB8"/>
    <w:rsid w:val="00FC7C34"/>
    <w:rsid w:val="00FE1F9C"/>
    <w:rsid w:val="00FF421F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1975-F03D-42CC-B88B-223EFCFA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14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Яна Неймышева</cp:lastModifiedBy>
  <cp:revision>133</cp:revision>
  <cp:lastPrinted>2024-11-12T04:41:00Z</cp:lastPrinted>
  <dcterms:created xsi:type="dcterms:W3CDTF">2019-04-08T08:29:00Z</dcterms:created>
  <dcterms:modified xsi:type="dcterms:W3CDTF">2024-11-19T05:20:00Z</dcterms:modified>
</cp:coreProperties>
</file>