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B" w:rsidRPr="00DF0DA9" w:rsidRDefault="008E1D92" w:rsidP="004649DB">
      <w:pPr>
        <w:jc w:val="center"/>
        <w:rPr>
          <w:sz w:val="28"/>
          <w:szCs w:val="28"/>
        </w:rPr>
      </w:pPr>
      <w:r w:rsidRPr="00DF0DA9">
        <w:rPr>
          <w:sz w:val="28"/>
          <w:szCs w:val="28"/>
        </w:rPr>
        <w:t>Уважаемые налогоплательщики!</w:t>
      </w:r>
    </w:p>
    <w:p w:rsidR="00B95BBC" w:rsidRDefault="00B95BBC" w:rsidP="00C00FFF">
      <w:pPr>
        <w:autoSpaceDE w:val="0"/>
        <w:autoSpaceDN w:val="0"/>
        <w:adjustRightInd w:val="0"/>
        <w:ind w:firstLine="540"/>
        <w:jc w:val="both"/>
        <w:rPr>
          <w:rFonts w:eastAsia="SimSun"/>
          <w:b/>
          <w:bCs/>
        </w:rPr>
      </w:pP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  <w:b/>
          <w:bCs/>
        </w:rPr>
        <w:t>С 1 января 2018 года сумму налога, исчисленную при применении ЕНВД и патентной системы налогообложения, можно уменьшить на расходы по приобретению "онлайн-касс" в размере не более 18 тыс. рублей на каждый экземпляр ККТ</w:t>
      </w:r>
    </w:p>
    <w:p w:rsidR="00B95BBC" w:rsidRDefault="00B95BBC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 xml:space="preserve">Налог можно уменьшить за налоговые периоды: </w:t>
      </w:r>
    </w:p>
    <w:p w:rsidR="00B95BBC" w:rsidRPr="00C00FFF" w:rsidRDefault="00B95BBC" w:rsidP="00B95BBC">
      <w:pPr>
        <w:autoSpaceDE w:val="0"/>
        <w:autoSpaceDN w:val="0"/>
        <w:adjustRightInd w:val="0"/>
        <w:ind w:firstLine="540"/>
        <w:jc w:val="both"/>
        <w:rPr>
          <w:rFonts w:eastAsia="SimSun"/>
          <w:b/>
        </w:rPr>
      </w:pPr>
      <w:r w:rsidRPr="00457A14">
        <w:rPr>
          <w:rFonts w:eastAsia="SimSun"/>
          <w:b/>
        </w:rPr>
        <w:t>- 2018г</w:t>
      </w:r>
      <w:r>
        <w:rPr>
          <w:rFonts w:eastAsia="SimSun"/>
        </w:rPr>
        <w:t>.- для ИП</w:t>
      </w:r>
      <w:r w:rsidR="006A78DC">
        <w:rPr>
          <w:rFonts w:eastAsia="SimSun"/>
        </w:rPr>
        <w:t xml:space="preserve">, в том числе занятых </w:t>
      </w:r>
      <w:bookmarkStart w:id="0" w:name="_GoBack"/>
      <w:bookmarkEnd w:id="0"/>
      <w:r>
        <w:rPr>
          <w:rFonts w:eastAsia="SimSun"/>
        </w:rPr>
        <w:t xml:space="preserve"> </w:t>
      </w:r>
      <w:r w:rsidRPr="00C00FFF">
        <w:rPr>
          <w:rFonts w:eastAsia="SimSun"/>
        </w:rPr>
        <w:t>в сфере розничной торговли, общественного питания, имеющих работников, с которыми на дату регистрации ККТ заключены трудовые договоры (</w:t>
      </w:r>
      <w:hyperlink r:id="rId9" w:history="1">
        <w:r w:rsidRPr="00C00FFF">
          <w:rPr>
            <w:rFonts w:eastAsia="SimSun"/>
            <w:color w:val="0000FF"/>
          </w:rPr>
          <w:t>п. 2.2 ст. 346.32</w:t>
        </w:r>
      </w:hyperlink>
      <w:r w:rsidRPr="00C00FFF">
        <w:rPr>
          <w:rFonts w:eastAsia="SimSun"/>
        </w:rPr>
        <w:t xml:space="preserve"> НК РФ)</w:t>
      </w:r>
      <w:r>
        <w:rPr>
          <w:rFonts w:eastAsia="SimSun"/>
        </w:rPr>
        <w:t xml:space="preserve">, которые зарегистрировали ККТ в налоговом органе в период </w:t>
      </w:r>
      <w:r w:rsidRPr="00C00FFF">
        <w:rPr>
          <w:rFonts w:eastAsia="SimSun"/>
          <w:b/>
        </w:rPr>
        <w:t>с 1 февраля 2017 года до 1 июля 2018 года.</w:t>
      </w:r>
    </w:p>
    <w:p w:rsidR="000D7418" w:rsidRPr="00C00FFF" w:rsidRDefault="00B95BBC" w:rsidP="000D7418">
      <w:pPr>
        <w:autoSpaceDE w:val="0"/>
        <w:autoSpaceDN w:val="0"/>
        <w:adjustRightInd w:val="0"/>
        <w:ind w:firstLine="540"/>
        <w:jc w:val="both"/>
        <w:rPr>
          <w:rFonts w:eastAsia="SimSun"/>
          <w:b/>
        </w:rPr>
      </w:pPr>
      <w:r w:rsidRPr="00457A14">
        <w:rPr>
          <w:rFonts w:eastAsia="SimSun"/>
          <w:b/>
        </w:rPr>
        <w:t>-</w:t>
      </w:r>
      <w:r w:rsidR="000D7418" w:rsidRPr="00457A14">
        <w:rPr>
          <w:rFonts w:eastAsia="SimSun"/>
          <w:b/>
        </w:rPr>
        <w:t xml:space="preserve">2018, </w:t>
      </w:r>
      <w:r w:rsidRPr="00457A14">
        <w:rPr>
          <w:rFonts w:eastAsia="SimSun"/>
          <w:b/>
        </w:rPr>
        <w:t xml:space="preserve">2019 </w:t>
      </w:r>
      <w:proofErr w:type="spellStart"/>
      <w:r w:rsidR="000D7418" w:rsidRPr="00457A14">
        <w:rPr>
          <w:rFonts w:eastAsia="SimSun"/>
          <w:b/>
        </w:rPr>
        <w:t>г.</w:t>
      </w:r>
      <w:r w:rsidRPr="00457A14">
        <w:rPr>
          <w:rFonts w:eastAsia="SimSun"/>
          <w:b/>
        </w:rPr>
        <w:t>г</w:t>
      </w:r>
      <w:proofErr w:type="spellEnd"/>
      <w:r>
        <w:rPr>
          <w:rFonts w:eastAsia="SimSun"/>
        </w:rPr>
        <w:t xml:space="preserve">.- для </w:t>
      </w:r>
      <w:r w:rsidR="000D7418">
        <w:rPr>
          <w:rFonts w:eastAsia="SimSun"/>
        </w:rPr>
        <w:t xml:space="preserve">всех </w:t>
      </w:r>
      <w:r>
        <w:rPr>
          <w:rFonts w:eastAsia="SimSun"/>
        </w:rPr>
        <w:t xml:space="preserve">остальных ИП </w:t>
      </w:r>
      <w:r w:rsidR="000D7418">
        <w:rPr>
          <w:rFonts w:eastAsia="SimSun"/>
        </w:rPr>
        <w:t>без работников, зарегистрировавших ККТ в период с</w:t>
      </w:r>
      <w:r w:rsidR="000D7418" w:rsidRPr="00C00FFF">
        <w:rPr>
          <w:rFonts w:eastAsia="SimSun"/>
          <w:b/>
        </w:rPr>
        <w:t xml:space="preserve"> 1 февраля 2017 года до 1 июля 201</w:t>
      </w:r>
      <w:r w:rsidR="000D7418">
        <w:rPr>
          <w:rFonts w:eastAsia="SimSun"/>
          <w:b/>
        </w:rPr>
        <w:t>9</w:t>
      </w:r>
      <w:r w:rsidR="000D7418" w:rsidRPr="00C00FFF">
        <w:rPr>
          <w:rFonts w:eastAsia="SimSun"/>
          <w:b/>
        </w:rPr>
        <w:t xml:space="preserve"> года.</w:t>
      </w:r>
    </w:p>
    <w:p w:rsidR="00B95BBC" w:rsidRPr="00C00FFF" w:rsidRDefault="00B95BBC" w:rsidP="00B95BB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C00FFF">
        <w:rPr>
          <w:rFonts w:eastAsia="Calibri"/>
          <w:b/>
          <w:color w:val="000000"/>
          <w:u w:val="single"/>
        </w:rPr>
        <w:t xml:space="preserve">Порядок получения вычета по </w:t>
      </w:r>
      <w:r>
        <w:rPr>
          <w:rFonts w:eastAsia="Calibri"/>
          <w:b/>
          <w:color w:val="000000"/>
          <w:u w:val="single"/>
        </w:rPr>
        <w:t>патентной системе налогообложения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 xml:space="preserve">Налогоплательщики, применяющие патентную систему налогообложения, обязаны уведомить налоговый орган о применении налогового вычета. </w:t>
      </w:r>
      <w:r w:rsidR="000D7418">
        <w:rPr>
          <w:rFonts w:eastAsia="SimSun"/>
        </w:rPr>
        <w:t>Н</w:t>
      </w:r>
      <w:r w:rsidRPr="00C00FFF">
        <w:rPr>
          <w:rFonts w:eastAsia="SimSun"/>
        </w:rPr>
        <w:t xml:space="preserve">алогоплательщик </w:t>
      </w:r>
      <w:r w:rsidR="000D7418">
        <w:rPr>
          <w:rFonts w:eastAsia="SimSun"/>
        </w:rPr>
        <w:t xml:space="preserve">уведомляет </w:t>
      </w:r>
      <w:r w:rsidRPr="00C00FFF">
        <w:rPr>
          <w:rFonts w:eastAsia="SimSun"/>
        </w:rPr>
        <w:t xml:space="preserve"> налоговый орган о применении налогового вычета в произвольной форме с обязательным указанием следующих сведений: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>- ФИО налогоплательщика;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>- ИНН;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>- номер и дата патента;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>- модель и заводской номер ККТ, в отношении которой производится уменьшение суммы налога;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C00FFF">
        <w:rPr>
          <w:rFonts w:eastAsia="SimSun"/>
        </w:rPr>
        <w:t xml:space="preserve">- сумма понесенных расходов по приобретению </w:t>
      </w:r>
      <w:proofErr w:type="gramStart"/>
      <w:r w:rsidRPr="00C00FFF">
        <w:rPr>
          <w:rFonts w:eastAsia="SimSun"/>
        </w:rPr>
        <w:t>соответствующей</w:t>
      </w:r>
      <w:proofErr w:type="gramEnd"/>
      <w:r w:rsidRPr="00C00FFF">
        <w:rPr>
          <w:rFonts w:eastAsia="SimSun"/>
        </w:rPr>
        <w:t xml:space="preserve"> ККТ.</w:t>
      </w:r>
    </w:p>
    <w:p w:rsidR="00C00FFF" w:rsidRPr="00C00FFF" w:rsidRDefault="00C00FFF" w:rsidP="00C00FF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C00FFF">
        <w:rPr>
          <w:rFonts w:eastAsia="Calibri"/>
          <w:b/>
          <w:color w:val="000000"/>
          <w:u w:val="single"/>
        </w:rPr>
        <w:t>Порядок получения вычета по ЕНВД</w:t>
      </w:r>
    </w:p>
    <w:p w:rsidR="00C00FFF" w:rsidRPr="00C00FFF" w:rsidRDefault="000D7418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proofErr w:type="gramStart"/>
      <w:r>
        <w:rPr>
          <w:snapToGrid w:val="0"/>
        </w:rPr>
        <w:t>При заполнении</w:t>
      </w:r>
      <w:r w:rsidR="00C00FFF" w:rsidRPr="00C00FFF">
        <w:rPr>
          <w:rFonts w:eastAsia="Calibri"/>
          <w:color w:val="000000"/>
        </w:rPr>
        <w:t xml:space="preserve"> </w:t>
      </w:r>
      <w:r w:rsidR="00CE0D4E">
        <w:rPr>
          <w:rFonts w:eastAsia="Calibri"/>
          <w:color w:val="000000"/>
        </w:rPr>
        <w:t>Д</w:t>
      </w:r>
      <w:r w:rsidR="00C00FFF" w:rsidRPr="00C00FFF">
        <w:rPr>
          <w:rFonts w:eastAsia="Calibri"/>
          <w:color w:val="000000"/>
        </w:rPr>
        <w:t>екларации</w:t>
      </w:r>
      <w:r w:rsidR="00C00FFF" w:rsidRPr="00C00FFF">
        <w:rPr>
          <w:snapToGrid w:val="0"/>
        </w:rPr>
        <w:t xml:space="preserve">, </w:t>
      </w:r>
      <w:r w:rsidR="00C00FFF" w:rsidRPr="00C00FFF">
        <w:rPr>
          <w:b/>
          <w:snapToGrid w:val="0"/>
        </w:rPr>
        <w:t>рекомендуется после уменьшения суммы исчисленного за налоговый период единого налога на сумму страховых взносов в сумме ЕНВД, подлежащ</w:t>
      </w:r>
      <w:r>
        <w:rPr>
          <w:b/>
          <w:snapToGrid w:val="0"/>
        </w:rPr>
        <w:t>ую</w:t>
      </w:r>
      <w:r w:rsidR="00C00FFF" w:rsidRPr="00C00FFF">
        <w:rPr>
          <w:b/>
          <w:snapToGrid w:val="0"/>
        </w:rPr>
        <w:t xml:space="preserve"> уплате в бюджет за налоговый период по коду </w:t>
      </w:r>
      <w:hyperlink r:id="rId10" w:history="1">
        <w:r w:rsidR="00C00FFF" w:rsidRPr="00C00FFF">
          <w:rPr>
            <w:b/>
            <w:snapToGrid w:val="0"/>
          </w:rPr>
          <w:t>строки 040</w:t>
        </w:r>
      </w:hyperlink>
      <w:r w:rsidR="00C00FFF" w:rsidRPr="00C00FFF">
        <w:rPr>
          <w:b/>
          <w:snapToGrid w:val="0"/>
        </w:rPr>
        <w:t xml:space="preserve"> </w:t>
      </w:r>
      <w:hyperlink r:id="rId11" w:history="1">
        <w:r w:rsidR="00C00FFF" w:rsidRPr="00C00FFF">
          <w:rPr>
            <w:b/>
            <w:snapToGrid w:val="0"/>
          </w:rPr>
          <w:t xml:space="preserve">Раздела </w:t>
        </w:r>
      </w:hyperlink>
      <w:r w:rsidR="00C00FFF" w:rsidRPr="00C00FFF">
        <w:rPr>
          <w:b/>
          <w:snapToGrid w:val="0"/>
        </w:rPr>
        <w:t xml:space="preserve">3 Декларации </w:t>
      </w:r>
      <w:r w:rsidR="00CE0D4E">
        <w:rPr>
          <w:b/>
          <w:snapToGrid w:val="0"/>
        </w:rPr>
        <w:t xml:space="preserve">необходимо уменьшить  на </w:t>
      </w:r>
      <w:r w:rsidR="00C00FFF" w:rsidRPr="00C00FFF">
        <w:rPr>
          <w:b/>
          <w:snapToGrid w:val="0"/>
        </w:rPr>
        <w:t xml:space="preserve">сумму расходов по приобретению ККТ, но </w:t>
      </w:r>
      <w:r w:rsidR="00C00FFF" w:rsidRPr="00C00FFF">
        <w:rPr>
          <w:b/>
        </w:rPr>
        <w:t>не более 18 000 рублей на каждый экземпляр ККТ</w:t>
      </w:r>
      <w:r w:rsidR="00C00FFF" w:rsidRPr="00C00FFF">
        <w:rPr>
          <w:snapToGrid w:val="0"/>
        </w:rPr>
        <w:t>.</w:t>
      </w:r>
      <w:proofErr w:type="gramEnd"/>
      <w:r w:rsidR="00C00FFF" w:rsidRPr="00C00FFF">
        <w:rPr>
          <w:snapToGrid w:val="0"/>
        </w:rPr>
        <w:t xml:space="preserve"> </w:t>
      </w:r>
      <w:r w:rsidR="00C00FFF" w:rsidRPr="00C00FFF">
        <w:t xml:space="preserve">При этом </w:t>
      </w:r>
      <w:r w:rsidR="00C00FFF" w:rsidRPr="00C00FFF">
        <w:rPr>
          <w:snapToGrid w:val="0"/>
        </w:rPr>
        <w:t xml:space="preserve">сумма ЕНВД, подлежащая уплате в бюджет за налоговый период по коду </w:t>
      </w:r>
      <w:hyperlink r:id="rId12" w:history="1">
        <w:r w:rsidR="00C00FFF" w:rsidRPr="00C00FFF">
          <w:rPr>
            <w:snapToGrid w:val="0"/>
          </w:rPr>
          <w:t>строки 040</w:t>
        </w:r>
      </w:hyperlink>
      <w:r w:rsidR="00C00FFF" w:rsidRPr="00C00FFF">
        <w:rPr>
          <w:snapToGrid w:val="0"/>
        </w:rPr>
        <w:t xml:space="preserve"> </w:t>
      </w:r>
      <w:hyperlink r:id="rId13" w:history="1">
        <w:r w:rsidR="00C00FFF" w:rsidRPr="00C00FFF">
          <w:rPr>
            <w:snapToGrid w:val="0"/>
          </w:rPr>
          <w:t xml:space="preserve">Раздела </w:t>
        </w:r>
      </w:hyperlink>
      <w:r w:rsidR="00C00FFF" w:rsidRPr="00C00FFF">
        <w:rPr>
          <w:snapToGrid w:val="0"/>
        </w:rPr>
        <w:t>3 Декларации не может иметь отрицательное значение.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rFonts w:eastAsia="Calibri"/>
          <w:lang w:eastAsia="en-US"/>
        </w:rPr>
        <w:t xml:space="preserve">Одновременно с представлением Декларации </w:t>
      </w:r>
      <w:r w:rsidR="00CE0D4E">
        <w:rPr>
          <w:rFonts w:eastAsia="Calibri"/>
          <w:lang w:eastAsia="en-US"/>
        </w:rPr>
        <w:t xml:space="preserve">необходимо представить </w:t>
      </w:r>
      <w:r w:rsidRPr="00C00FFF">
        <w:rPr>
          <w:rFonts w:eastAsia="Calibri"/>
          <w:lang w:eastAsia="en-US"/>
        </w:rPr>
        <w:t xml:space="preserve"> пояснительную записку с </w:t>
      </w:r>
      <w:r w:rsidRPr="00C00FFF">
        <w:rPr>
          <w:snapToGrid w:val="0"/>
        </w:rPr>
        <w:t>обязательным указанием в ней следующих реквизитов по каждому экземпляру ККТ, в отношении которого применяется вычет: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Наименование модели ККТ;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Заводской номер модели ККТ;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Регистрационный номер ККТ, присвоенный налоговым органом;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Дата регистрации ККТ в налоговом органе;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Сумма расходов по приобретению экземпляра ККТ, уменьшающая ЕНВД (сумма расходов на один экземпляр ККТ не может превышать 18 000 рублей);</w:t>
      </w:r>
    </w:p>
    <w:p w:rsidR="00C00FFF" w:rsidRPr="00C00FFF" w:rsidRDefault="00C00FFF" w:rsidP="00C00FFF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00FFF">
        <w:rPr>
          <w:snapToGrid w:val="0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p w:rsidR="00C00FFF" w:rsidRPr="00C00FFF" w:rsidRDefault="00C00FFF" w:rsidP="00C00FF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C00FFF" w:rsidRPr="00C00FFF" w:rsidRDefault="00C00FFF" w:rsidP="00C00FF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DE1A92" w:rsidRPr="00C00FFF" w:rsidRDefault="00DE1A92" w:rsidP="00C00FFF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8"/>
        </w:rPr>
      </w:pPr>
    </w:p>
    <w:p w:rsidR="00DE1A92" w:rsidRPr="00C00FFF" w:rsidRDefault="00DE1A92" w:rsidP="00C00FFF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DF404B" w:rsidRPr="00EF1706" w:rsidRDefault="00DF404B" w:rsidP="00DE1A92">
      <w:pPr>
        <w:ind w:left="-180" w:firstLine="889"/>
        <w:jc w:val="both"/>
        <w:rPr>
          <w:b/>
          <w:sz w:val="26"/>
          <w:szCs w:val="26"/>
        </w:rPr>
      </w:pPr>
    </w:p>
    <w:sectPr w:rsidR="00DF404B" w:rsidRPr="00EF1706" w:rsidSect="00EF1706">
      <w:headerReference w:type="default" r:id="rId14"/>
      <w:pgSz w:w="11906" w:h="16838"/>
      <w:pgMar w:top="3402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700F4E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FD89" wp14:editId="215845AA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7115810" cy="10083800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D7418"/>
    <w:rsid w:val="000F51A4"/>
    <w:rsid w:val="00194191"/>
    <w:rsid w:val="00215FCD"/>
    <w:rsid w:val="002373BF"/>
    <w:rsid w:val="002C2A55"/>
    <w:rsid w:val="00321EF5"/>
    <w:rsid w:val="0039135A"/>
    <w:rsid w:val="003D1B6E"/>
    <w:rsid w:val="00412D62"/>
    <w:rsid w:val="004348D4"/>
    <w:rsid w:val="00454958"/>
    <w:rsid w:val="004558FE"/>
    <w:rsid w:val="00457A14"/>
    <w:rsid w:val="00460C56"/>
    <w:rsid w:val="004649DB"/>
    <w:rsid w:val="004814ED"/>
    <w:rsid w:val="00563B54"/>
    <w:rsid w:val="0057041D"/>
    <w:rsid w:val="005A2644"/>
    <w:rsid w:val="00691FBB"/>
    <w:rsid w:val="006A78DC"/>
    <w:rsid w:val="006D2CEF"/>
    <w:rsid w:val="00700F4E"/>
    <w:rsid w:val="007D5508"/>
    <w:rsid w:val="007E7CF9"/>
    <w:rsid w:val="00892B02"/>
    <w:rsid w:val="00892EE9"/>
    <w:rsid w:val="00894C7C"/>
    <w:rsid w:val="008E1D92"/>
    <w:rsid w:val="008E218D"/>
    <w:rsid w:val="0091349F"/>
    <w:rsid w:val="00920044"/>
    <w:rsid w:val="00935322"/>
    <w:rsid w:val="009F6179"/>
    <w:rsid w:val="00A13044"/>
    <w:rsid w:val="00A5703C"/>
    <w:rsid w:val="00AA349C"/>
    <w:rsid w:val="00B070D8"/>
    <w:rsid w:val="00B95BBC"/>
    <w:rsid w:val="00C00FFF"/>
    <w:rsid w:val="00C04B7B"/>
    <w:rsid w:val="00CE0D4E"/>
    <w:rsid w:val="00DB3286"/>
    <w:rsid w:val="00DE1A92"/>
    <w:rsid w:val="00DF0DA9"/>
    <w:rsid w:val="00DF404B"/>
    <w:rsid w:val="00E213AE"/>
    <w:rsid w:val="00EB5DA6"/>
    <w:rsid w:val="00EF1706"/>
    <w:rsid w:val="00F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4392F61853A30C29C828064E774DC3807A5CF0059DF32BC1B0700B68DA59F3AF4485839D6E246979x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392F61853A30C29C828064E774DC3807A5CF0059DF32BC1B0700B68DA59F3AF4485839D6E246879x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392F61853A30C29C828064E774DC3807A5CF0059DF32BC1B0700B68DA59F3AF4485839D6E246979x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4392F61853A30C29C828064E774DC3807A5CF0059DF32BC1B0700B68DA59F3AF4485839D6E246879x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DE5860787CF2D8F67498671A5128070B7DF2D675FB93C481251940F8C5A67EDDCD440974F9FJ9c3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5849-E4D1-4385-9310-D94EA6EB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Елена Николаевна Баранова</cp:lastModifiedBy>
  <cp:revision>7</cp:revision>
  <cp:lastPrinted>2018-03-29T12:23:00Z</cp:lastPrinted>
  <dcterms:created xsi:type="dcterms:W3CDTF">2018-03-29T08:46:00Z</dcterms:created>
  <dcterms:modified xsi:type="dcterms:W3CDTF">2018-03-29T12:25:00Z</dcterms:modified>
</cp:coreProperties>
</file>