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1C" w:rsidRDefault="00CD4B1C" w:rsidP="00CD4B1C">
      <w:pPr>
        <w:ind w:left="1531"/>
      </w:pPr>
      <w:r>
        <w:t xml:space="preserve">                                         </w:t>
      </w:r>
      <w:r>
        <w:rPr>
          <w:noProof/>
        </w:rPr>
        <w:drawing>
          <wp:inline distT="0" distB="0" distL="0" distR="0" wp14:anchorId="5F21C7E3" wp14:editId="2DFE2748">
            <wp:extent cx="714375" cy="886513"/>
            <wp:effectExtent l="0" t="0" r="0" b="8890"/>
            <wp:docPr id="1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59" cy="90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CD4B1C" w:rsidRDefault="00CD4B1C" w:rsidP="00CD4B1C">
      <w:pPr>
        <w:ind w:left="1531"/>
      </w:pPr>
      <w:r>
        <w:t xml:space="preserve">                                </w:t>
      </w:r>
    </w:p>
    <w:p w:rsidR="00CD4B1C" w:rsidRDefault="00CD4B1C" w:rsidP="00CD4B1C">
      <w:pPr>
        <w:jc w:val="center"/>
        <w:rPr>
          <w:b/>
          <w:sz w:val="28"/>
          <w:szCs w:val="28"/>
        </w:rPr>
      </w:pPr>
      <w:r w:rsidRPr="00490373">
        <w:rPr>
          <w:b/>
          <w:sz w:val="28"/>
          <w:szCs w:val="28"/>
        </w:rPr>
        <w:t xml:space="preserve"> АДМИНИСТРАЦИЯ</w:t>
      </w:r>
      <w:r w:rsidRPr="00407D0B">
        <w:rPr>
          <w:b/>
          <w:sz w:val="28"/>
          <w:szCs w:val="28"/>
        </w:rPr>
        <w:t xml:space="preserve"> ИРБИТСКОГО </w:t>
      </w:r>
    </w:p>
    <w:p w:rsidR="00CD4B1C" w:rsidRPr="00407D0B" w:rsidRDefault="009E1C59" w:rsidP="00CD4B1C">
      <w:pPr>
        <w:jc w:val="center"/>
        <w:rPr>
          <w:b/>
          <w:sz w:val="28"/>
          <w:szCs w:val="28"/>
        </w:rPr>
      </w:pPr>
      <w:r w:rsidRPr="00407D0B">
        <w:rPr>
          <w:b/>
          <w:sz w:val="28"/>
          <w:szCs w:val="28"/>
        </w:rPr>
        <w:t>МУНИЦИПАЛЬНОГО ОБРАЗОВАНИЯ</w:t>
      </w:r>
    </w:p>
    <w:p w:rsidR="00CD4B1C" w:rsidRPr="0049646F" w:rsidRDefault="00CD4B1C" w:rsidP="00CD4B1C">
      <w:pPr>
        <w:jc w:val="center"/>
      </w:pPr>
      <w:r w:rsidRPr="00227AB5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Е</w:t>
      </w:r>
    </w:p>
    <w:p w:rsidR="00CD4B1C" w:rsidRDefault="00CD4B1C" w:rsidP="00CD4B1C">
      <w:pPr>
        <w:jc w:val="center"/>
        <w:rPr>
          <w:b/>
          <w:sz w:val="16"/>
        </w:rPr>
      </w:pPr>
    </w:p>
    <w:p w:rsidR="00CD4B1C" w:rsidRDefault="00CD4B1C" w:rsidP="00CD4B1C">
      <w:pPr>
        <w:pStyle w:val="7"/>
        <w:pBdr>
          <w:top w:val="single" w:sz="4" w:space="1" w:color="auto"/>
          <w:bottom w:val="single" w:sz="4" w:space="1" w:color="auto"/>
        </w:pBdr>
        <w:rPr>
          <w:sz w:val="2"/>
        </w:rPr>
      </w:pPr>
    </w:p>
    <w:p w:rsidR="00CD4B1C" w:rsidRDefault="00CD4B1C" w:rsidP="00CD4B1C">
      <w:pPr>
        <w:jc w:val="both"/>
        <w:rPr>
          <w:u w:val="single"/>
        </w:rPr>
      </w:pPr>
      <w:r>
        <w:t>от ______________ № ___________</w:t>
      </w:r>
      <w:r>
        <w:rPr>
          <w:u w:val="single"/>
        </w:rPr>
        <w:t xml:space="preserve">      </w:t>
      </w:r>
      <w:r>
        <w:rPr>
          <w:sz w:val="28"/>
        </w:rPr>
        <w:t xml:space="preserve"> </w:t>
      </w:r>
    </w:p>
    <w:p w:rsidR="00CD4B1C" w:rsidRDefault="00CD4B1C" w:rsidP="00CD4B1C">
      <w:r>
        <w:t>г. Ирбит</w:t>
      </w:r>
    </w:p>
    <w:p w:rsidR="00CD4B1C" w:rsidRDefault="00CD4B1C" w:rsidP="00CD4B1C"/>
    <w:p w:rsidR="0010431D" w:rsidRDefault="0010431D" w:rsidP="00CD4B1C"/>
    <w:p w:rsidR="0010431D" w:rsidRDefault="00467764" w:rsidP="00467764">
      <w:pPr>
        <w:snapToGrid w:val="0"/>
        <w:ind w:firstLine="709"/>
        <w:jc w:val="center"/>
        <w:rPr>
          <w:b/>
          <w:sz w:val="28"/>
          <w:szCs w:val="20"/>
        </w:rPr>
      </w:pPr>
      <w:r w:rsidRPr="00FA58F4">
        <w:rPr>
          <w:b/>
          <w:sz w:val="28"/>
          <w:szCs w:val="26"/>
        </w:rPr>
        <w:t xml:space="preserve">О </w:t>
      </w:r>
      <w:r>
        <w:rPr>
          <w:b/>
          <w:sz w:val="28"/>
          <w:szCs w:val="26"/>
        </w:rPr>
        <w:t xml:space="preserve">предоставлении разрешения на условно разрешенный вид использования земельного участка, </w:t>
      </w:r>
      <w:r w:rsidR="0010431D">
        <w:rPr>
          <w:b/>
          <w:sz w:val="28"/>
          <w:szCs w:val="26"/>
        </w:rPr>
        <w:t>с местоположением</w:t>
      </w:r>
      <w:r>
        <w:rPr>
          <w:b/>
          <w:sz w:val="28"/>
          <w:szCs w:val="26"/>
        </w:rPr>
        <w:t>: Свердловская область</w:t>
      </w:r>
      <w:r w:rsidR="007B7592" w:rsidRPr="005F424A">
        <w:rPr>
          <w:b/>
          <w:sz w:val="28"/>
          <w:szCs w:val="20"/>
        </w:rPr>
        <w:t xml:space="preserve">, Ирбитский район, </w:t>
      </w:r>
      <w:r w:rsidR="007B7592">
        <w:rPr>
          <w:b/>
          <w:sz w:val="28"/>
          <w:szCs w:val="20"/>
        </w:rPr>
        <w:t xml:space="preserve">село </w:t>
      </w:r>
      <w:r w:rsidR="00120F7A">
        <w:rPr>
          <w:b/>
          <w:sz w:val="28"/>
          <w:szCs w:val="20"/>
        </w:rPr>
        <w:t xml:space="preserve">Знаменское, земельный участок </w:t>
      </w:r>
      <w:r w:rsidR="00794F6B">
        <w:rPr>
          <w:b/>
          <w:sz w:val="28"/>
          <w:szCs w:val="20"/>
        </w:rPr>
        <w:t>расположен в северо-восточном направлении</w:t>
      </w:r>
      <w:r w:rsidR="0031666B">
        <w:rPr>
          <w:b/>
          <w:sz w:val="28"/>
          <w:szCs w:val="20"/>
        </w:rPr>
        <w:t xml:space="preserve"> на расстоянии 94 м</w:t>
      </w:r>
    </w:p>
    <w:p w:rsidR="007B7592" w:rsidRDefault="0031666B" w:rsidP="00467764">
      <w:pPr>
        <w:snapToGrid w:val="0"/>
        <w:ind w:firstLine="70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от здания № 13 по пер. Знаменск</w:t>
      </w:r>
      <w:r w:rsidR="0010431D">
        <w:rPr>
          <w:b/>
          <w:sz w:val="28"/>
          <w:szCs w:val="20"/>
        </w:rPr>
        <w:t>ий</w:t>
      </w:r>
    </w:p>
    <w:p w:rsidR="0010431D" w:rsidRDefault="0010431D" w:rsidP="00467764">
      <w:pPr>
        <w:snapToGrid w:val="0"/>
        <w:ind w:firstLine="709"/>
        <w:jc w:val="center"/>
        <w:rPr>
          <w:b/>
          <w:sz w:val="28"/>
          <w:szCs w:val="20"/>
        </w:rPr>
      </w:pPr>
    </w:p>
    <w:p w:rsidR="00CD4B1C" w:rsidRPr="00120F7A" w:rsidRDefault="00CD4B1C" w:rsidP="00CD4B1C">
      <w:pPr>
        <w:jc w:val="center"/>
        <w:rPr>
          <w:b/>
          <w:sz w:val="28"/>
          <w:szCs w:val="28"/>
        </w:rPr>
      </w:pPr>
    </w:p>
    <w:p w:rsidR="00745F13" w:rsidRDefault="00120F7A" w:rsidP="00120F7A">
      <w:pPr>
        <w:ind w:right="2"/>
        <w:jc w:val="both"/>
        <w:rPr>
          <w:b/>
          <w:sz w:val="28"/>
          <w:szCs w:val="28"/>
        </w:rPr>
      </w:pPr>
      <w:r w:rsidRPr="007A7C93">
        <w:rPr>
          <w:sz w:val="28"/>
          <w:szCs w:val="26"/>
        </w:rPr>
        <w:t xml:space="preserve">          </w:t>
      </w:r>
      <w:proofErr w:type="gramStart"/>
      <w:r w:rsidRPr="00B747B8">
        <w:rPr>
          <w:sz w:val="28"/>
          <w:szCs w:val="26"/>
        </w:rPr>
        <w:t xml:space="preserve">В </w:t>
      </w:r>
      <w:r w:rsidRPr="00610E74">
        <w:rPr>
          <w:sz w:val="28"/>
          <w:szCs w:val="28"/>
        </w:rPr>
        <w:t xml:space="preserve">соответствии со статьями </w:t>
      </w:r>
      <w:r w:rsidRPr="00D94745">
        <w:rPr>
          <w:sz w:val="28"/>
          <w:szCs w:val="28"/>
        </w:rPr>
        <w:t>7, 43</w:t>
      </w:r>
      <w:r w:rsidRPr="00610E74">
        <w:rPr>
          <w:sz w:val="28"/>
          <w:szCs w:val="28"/>
        </w:rPr>
        <w:t xml:space="preserve"> Федерального закона от 06.10.2003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>
        <w:rPr>
          <w:sz w:val="28"/>
          <w:szCs w:val="26"/>
        </w:rPr>
        <w:t>статьями 1.5, 39</w:t>
      </w:r>
      <w:r w:rsidRPr="00B747B8">
        <w:rPr>
          <w:sz w:val="28"/>
          <w:szCs w:val="26"/>
        </w:rPr>
        <w:t xml:space="preserve"> Градостроительн</w:t>
      </w:r>
      <w:r>
        <w:rPr>
          <w:sz w:val="28"/>
          <w:szCs w:val="26"/>
        </w:rPr>
        <w:t>ого</w:t>
      </w:r>
      <w:r w:rsidRPr="00B747B8">
        <w:rPr>
          <w:sz w:val="28"/>
          <w:szCs w:val="26"/>
        </w:rPr>
        <w:t xml:space="preserve"> кодекс</w:t>
      </w:r>
      <w:r>
        <w:rPr>
          <w:sz w:val="28"/>
          <w:szCs w:val="26"/>
        </w:rPr>
        <w:t>а</w:t>
      </w:r>
      <w:r w:rsidRPr="00B747B8">
        <w:rPr>
          <w:sz w:val="28"/>
          <w:szCs w:val="26"/>
        </w:rPr>
        <w:t xml:space="preserve"> Российской Федерации, </w:t>
      </w:r>
      <w:r>
        <w:rPr>
          <w:sz w:val="28"/>
          <w:szCs w:val="26"/>
        </w:rPr>
        <w:t xml:space="preserve">Правилами землепользования и застройки Ирбитского муниципального образования, утвержденными решением Думы Ирбитского муниципального образования от </w:t>
      </w:r>
      <w:r w:rsidRPr="000B6F93">
        <w:rPr>
          <w:sz w:val="28"/>
          <w:szCs w:val="28"/>
        </w:rPr>
        <w:t>25.10.2017г. №</w:t>
      </w:r>
      <w:r>
        <w:rPr>
          <w:sz w:val="28"/>
          <w:szCs w:val="28"/>
        </w:rPr>
        <w:t xml:space="preserve"> </w:t>
      </w:r>
      <w:r w:rsidRPr="000B6F93">
        <w:rPr>
          <w:sz w:val="28"/>
          <w:szCs w:val="28"/>
        </w:rPr>
        <w:t>12</w:t>
      </w:r>
      <w:r>
        <w:rPr>
          <w:sz w:val="28"/>
          <w:szCs w:val="26"/>
        </w:rPr>
        <w:t xml:space="preserve"> (с последующими изменениями),</w:t>
      </w:r>
      <w:r w:rsidR="0010431D">
        <w:rPr>
          <w:sz w:val="28"/>
          <w:szCs w:val="26"/>
        </w:rPr>
        <w:t xml:space="preserve"> </w:t>
      </w:r>
      <w:r w:rsidR="0068538F" w:rsidRPr="005F424A">
        <w:rPr>
          <w:sz w:val="28"/>
          <w:szCs w:val="28"/>
        </w:rPr>
        <w:t>Положения о порядке организации и проведения общественных обсуждений в Ирбитском муниципальном образовании</w:t>
      </w:r>
      <w:r w:rsidR="0068538F">
        <w:rPr>
          <w:sz w:val="28"/>
          <w:szCs w:val="28"/>
        </w:rPr>
        <w:t>, утвержденного</w:t>
      </w:r>
      <w:proofErr w:type="gramEnd"/>
      <w:r w:rsidR="0068538F">
        <w:rPr>
          <w:sz w:val="28"/>
          <w:szCs w:val="28"/>
        </w:rPr>
        <w:t xml:space="preserve"> </w:t>
      </w:r>
      <w:r w:rsidR="00CD4B1C">
        <w:rPr>
          <w:sz w:val="28"/>
          <w:szCs w:val="28"/>
        </w:rPr>
        <w:t>Р</w:t>
      </w:r>
      <w:r w:rsidR="00CD4B1C" w:rsidRPr="005F424A">
        <w:rPr>
          <w:sz w:val="28"/>
          <w:szCs w:val="28"/>
        </w:rPr>
        <w:t>ешением Думы Ирбитского муниципального образования от 26.09.2018</w:t>
      </w:r>
      <w:r w:rsidR="002F33E1">
        <w:rPr>
          <w:sz w:val="28"/>
          <w:szCs w:val="28"/>
        </w:rPr>
        <w:t xml:space="preserve"> г.</w:t>
      </w:r>
      <w:r w:rsidR="00CD4B1C" w:rsidRPr="005F424A">
        <w:rPr>
          <w:sz w:val="28"/>
          <w:szCs w:val="28"/>
        </w:rPr>
        <w:t xml:space="preserve"> № 171,  </w:t>
      </w:r>
      <w:r w:rsidR="00745F13" w:rsidRPr="005F424A">
        <w:rPr>
          <w:sz w:val="28"/>
          <w:szCs w:val="28"/>
        </w:rPr>
        <w:t>руководствуясь стать</w:t>
      </w:r>
      <w:r w:rsidR="00745F13">
        <w:rPr>
          <w:sz w:val="28"/>
          <w:szCs w:val="28"/>
        </w:rPr>
        <w:t>ями</w:t>
      </w:r>
      <w:r w:rsidR="00745F13" w:rsidRPr="005F424A">
        <w:rPr>
          <w:sz w:val="28"/>
          <w:szCs w:val="28"/>
        </w:rPr>
        <w:t xml:space="preserve"> 28</w:t>
      </w:r>
      <w:r w:rsidR="00745F13">
        <w:rPr>
          <w:sz w:val="28"/>
          <w:szCs w:val="28"/>
        </w:rPr>
        <w:t>, 31</w:t>
      </w:r>
      <w:r w:rsidR="00745F13" w:rsidRPr="005F424A">
        <w:rPr>
          <w:sz w:val="28"/>
          <w:szCs w:val="28"/>
        </w:rPr>
        <w:t xml:space="preserve"> Устава Ирбитс</w:t>
      </w:r>
      <w:r w:rsidR="00745F13">
        <w:rPr>
          <w:sz w:val="28"/>
          <w:szCs w:val="28"/>
        </w:rPr>
        <w:t>кого муниципального образования</w:t>
      </w:r>
      <w:r w:rsidR="00745F13">
        <w:rPr>
          <w:b/>
          <w:sz w:val="28"/>
          <w:szCs w:val="28"/>
        </w:rPr>
        <w:t xml:space="preserve"> </w:t>
      </w:r>
    </w:p>
    <w:p w:rsidR="00B72516" w:rsidRDefault="00CD4B1C" w:rsidP="00745F13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jc w:val="both"/>
        <w:rPr>
          <w:sz w:val="28"/>
        </w:rPr>
      </w:pPr>
      <w:r>
        <w:rPr>
          <w:b/>
          <w:sz w:val="28"/>
          <w:szCs w:val="28"/>
        </w:rPr>
        <w:t>ПОСТАНОВЛЯЕТ:</w:t>
      </w:r>
    </w:p>
    <w:p w:rsidR="0010431D" w:rsidRPr="00BF0798" w:rsidRDefault="0010431D" w:rsidP="00295455">
      <w:pPr>
        <w:tabs>
          <w:tab w:val="left" w:pos="709"/>
        </w:tabs>
        <w:ind w:right="2" w:firstLine="709"/>
        <w:jc w:val="both"/>
        <w:rPr>
          <w:sz w:val="28"/>
          <w:szCs w:val="28"/>
        </w:rPr>
      </w:pPr>
      <w:r w:rsidRPr="007A7C93">
        <w:rPr>
          <w:sz w:val="28"/>
          <w:szCs w:val="26"/>
        </w:rPr>
        <w:t xml:space="preserve">1. </w:t>
      </w:r>
      <w:r w:rsidRPr="00BF0798">
        <w:rPr>
          <w:sz w:val="28"/>
          <w:szCs w:val="28"/>
        </w:rPr>
        <w:t>Предоставить разрешение на условно разрешенный вид использования земельного участка</w:t>
      </w:r>
      <w:r w:rsidRPr="0006558A">
        <w:rPr>
          <w:sz w:val="28"/>
          <w:szCs w:val="28"/>
        </w:rPr>
        <w:t xml:space="preserve"> </w:t>
      </w:r>
      <w:r w:rsidRPr="00BF0798">
        <w:rPr>
          <w:sz w:val="28"/>
          <w:szCs w:val="28"/>
        </w:rPr>
        <w:t xml:space="preserve">с кадастровым номером </w:t>
      </w:r>
      <w:r w:rsidRPr="00EF7EE7">
        <w:rPr>
          <w:sz w:val="28"/>
        </w:rPr>
        <w:t>66:11:</w:t>
      </w:r>
      <w:r w:rsidR="00295455">
        <w:rPr>
          <w:sz w:val="28"/>
        </w:rPr>
        <w:t>5201001</w:t>
      </w:r>
      <w:r w:rsidRPr="00EF7EE7">
        <w:rPr>
          <w:sz w:val="28"/>
        </w:rPr>
        <w:t>:</w:t>
      </w:r>
      <w:r w:rsidR="00295455">
        <w:rPr>
          <w:sz w:val="28"/>
        </w:rPr>
        <w:t>ЗУ</w:t>
      </w:r>
      <w:r w:rsidRPr="00BF0798">
        <w:rPr>
          <w:sz w:val="28"/>
          <w:szCs w:val="28"/>
        </w:rPr>
        <w:t xml:space="preserve">, </w:t>
      </w:r>
      <w:r w:rsidR="00295455">
        <w:rPr>
          <w:sz w:val="28"/>
          <w:szCs w:val="28"/>
        </w:rPr>
        <w:t>с местоположением</w:t>
      </w:r>
      <w:r w:rsidRPr="00BF0798">
        <w:rPr>
          <w:sz w:val="28"/>
          <w:szCs w:val="28"/>
        </w:rPr>
        <w:t xml:space="preserve">: </w:t>
      </w:r>
      <w:proofErr w:type="gramStart"/>
      <w:r w:rsidR="00295455" w:rsidRPr="00295455">
        <w:rPr>
          <w:sz w:val="28"/>
          <w:szCs w:val="28"/>
        </w:rPr>
        <w:t>Свердловская область, Ирбитский район, село Знаменское, земельный участок расположен в северо-восточном направлении на расстоянии 94 м от здания № 13 по пер. Знаменский</w:t>
      </w:r>
      <w:r w:rsidRPr="00BF0798">
        <w:rPr>
          <w:sz w:val="28"/>
          <w:szCs w:val="28"/>
        </w:rPr>
        <w:t>, находящ</w:t>
      </w:r>
      <w:r>
        <w:rPr>
          <w:sz w:val="28"/>
          <w:szCs w:val="28"/>
        </w:rPr>
        <w:t>ихся</w:t>
      </w:r>
      <w:r w:rsidRPr="00BF0798">
        <w:rPr>
          <w:sz w:val="28"/>
          <w:szCs w:val="28"/>
        </w:rPr>
        <w:t xml:space="preserve"> в территориальной зоне </w:t>
      </w:r>
      <w:r w:rsidR="00295455">
        <w:rPr>
          <w:sz w:val="28"/>
        </w:rPr>
        <w:t>озеленения общего пользования</w:t>
      </w:r>
      <w:r w:rsidRPr="00342FEB">
        <w:rPr>
          <w:sz w:val="32"/>
          <w:szCs w:val="28"/>
        </w:rPr>
        <w:t xml:space="preserve"> </w:t>
      </w:r>
      <w:r w:rsidRPr="00BF0798">
        <w:rPr>
          <w:sz w:val="28"/>
          <w:szCs w:val="28"/>
        </w:rPr>
        <w:t>(</w:t>
      </w:r>
      <w:r w:rsidR="00295455">
        <w:rPr>
          <w:sz w:val="28"/>
          <w:szCs w:val="28"/>
        </w:rPr>
        <w:t>Р-2</w:t>
      </w:r>
      <w:r w:rsidRPr="00BF0798">
        <w:rPr>
          <w:sz w:val="28"/>
          <w:szCs w:val="28"/>
        </w:rPr>
        <w:t xml:space="preserve">), </w:t>
      </w:r>
      <w:r w:rsidR="00FD6F8E">
        <w:rPr>
          <w:sz w:val="28"/>
          <w:szCs w:val="28"/>
        </w:rPr>
        <w:t>коммунальное обслуживание (</w:t>
      </w:r>
      <w:r w:rsidR="00A37F8C">
        <w:rPr>
          <w:sz w:val="28"/>
          <w:szCs w:val="28"/>
        </w:rPr>
        <w:t xml:space="preserve">для размещения </w:t>
      </w:r>
      <w:r w:rsidR="00FD6F8E">
        <w:rPr>
          <w:sz w:val="28"/>
          <w:szCs w:val="28"/>
        </w:rPr>
        <w:t>инженерн</w:t>
      </w:r>
      <w:r w:rsidR="00A37F8C">
        <w:rPr>
          <w:sz w:val="28"/>
          <w:szCs w:val="28"/>
        </w:rPr>
        <w:t>ого</w:t>
      </w:r>
      <w:r w:rsidR="00FD6F8E">
        <w:rPr>
          <w:sz w:val="28"/>
          <w:szCs w:val="28"/>
        </w:rPr>
        <w:t xml:space="preserve"> сооружения)</w:t>
      </w:r>
      <w:r w:rsidRPr="00BF0798">
        <w:rPr>
          <w:sz w:val="28"/>
          <w:szCs w:val="28"/>
        </w:rPr>
        <w:t>.</w:t>
      </w:r>
      <w:proofErr w:type="gramEnd"/>
    </w:p>
    <w:p w:rsidR="0010431D" w:rsidRPr="007A7C93" w:rsidRDefault="0010431D" w:rsidP="0010431D">
      <w:pPr>
        <w:tabs>
          <w:tab w:val="left" w:pos="709"/>
        </w:tabs>
        <w:ind w:right="2" w:firstLine="709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Pr="007A7C93">
        <w:rPr>
          <w:sz w:val="28"/>
          <w:szCs w:val="26"/>
        </w:rPr>
        <w:t xml:space="preserve">. </w:t>
      </w:r>
      <w:r>
        <w:rPr>
          <w:sz w:val="28"/>
          <w:szCs w:val="26"/>
        </w:rPr>
        <w:t xml:space="preserve">Отделу архитектуры и градостроительства администрации Ирбитского муниципального образования обратиться с копией настоящего постановления в Федеральное государственное бюджетное учреждение «Федеральная кадастровая палата </w:t>
      </w:r>
      <w:proofErr w:type="spellStart"/>
      <w:r>
        <w:rPr>
          <w:sz w:val="28"/>
          <w:szCs w:val="26"/>
        </w:rPr>
        <w:t>Росреестра</w:t>
      </w:r>
      <w:proofErr w:type="spellEnd"/>
      <w:r>
        <w:rPr>
          <w:sz w:val="28"/>
          <w:szCs w:val="26"/>
        </w:rPr>
        <w:t>» по Свердловской области для осуществления кадастровых действий в отношении данного земельного участка</w:t>
      </w:r>
      <w:r w:rsidRPr="007A7C93">
        <w:rPr>
          <w:sz w:val="28"/>
          <w:szCs w:val="26"/>
        </w:rPr>
        <w:t>.</w:t>
      </w:r>
    </w:p>
    <w:p w:rsidR="0010431D" w:rsidRDefault="0010431D" w:rsidP="0010431D">
      <w:pPr>
        <w:tabs>
          <w:tab w:val="left" w:pos="709"/>
        </w:tabs>
        <w:ind w:right="2"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3</w:t>
      </w:r>
      <w:r w:rsidRPr="007A7C93">
        <w:rPr>
          <w:sz w:val="28"/>
          <w:szCs w:val="26"/>
        </w:rPr>
        <w:t xml:space="preserve">. Опубликовать настоящее постановление в газете «Родники </w:t>
      </w:r>
      <w:proofErr w:type="spellStart"/>
      <w:r w:rsidRPr="007A7C93">
        <w:rPr>
          <w:sz w:val="28"/>
          <w:szCs w:val="26"/>
        </w:rPr>
        <w:t>ирбитские</w:t>
      </w:r>
      <w:proofErr w:type="spellEnd"/>
      <w:r w:rsidRPr="007A7C93">
        <w:rPr>
          <w:sz w:val="28"/>
          <w:szCs w:val="26"/>
        </w:rPr>
        <w:t xml:space="preserve">» и разместить на официальном сайте Ирбитского муниципального образования. </w:t>
      </w:r>
    </w:p>
    <w:p w:rsidR="00CD4B1C" w:rsidRPr="00B012A9" w:rsidRDefault="00E74B44" w:rsidP="00CD4B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5F13">
        <w:rPr>
          <w:sz w:val="28"/>
          <w:szCs w:val="28"/>
        </w:rPr>
        <w:t xml:space="preserve">. </w:t>
      </w:r>
      <w:r w:rsidR="00CD4B1C">
        <w:rPr>
          <w:sz w:val="28"/>
          <w:szCs w:val="28"/>
        </w:rPr>
        <w:t>Контроль исполнения настоящего постановления</w:t>
      </w:r>
      <w:r w:rsidR="00CD4B1C" w:rsidRPr="00C409FC">
        <w:rPr>
          <w:sz w:val="28"/>
          <w:szCs w:val="28"/>
        </w:rPr>
        <w:t xml:space="preserve"> </w:t>
      </w:r>
      <w:r w:rsidR="00CD4B1C">
        <w:rPr>
          <w:sz w:val="28"/>
          <w:szCs w:val="28"/>
        </w:rPr>
        <w:t xml:space="preserve">возложить на заместителя главы администрации Ирбитского муниципального образования (по коммунальному хозяйству и строительству) </w:t>
      </w:r>
      <w:r w:rsidR="00CD4B1C" w:rsidRPr="00960BCD">
        <w:rPr>
          <w:sz w:val="28"/>
          <w:szCs w:val="28"/>
        </w:rPr>
        <w:t>Ф.М.</w:t>
      </w:r>
      <w:r w:rsidR="00CD4B1C">
        <w:rPr>
          <w:sz w:val="28"/>
          <w:szCs w:val="28"/>
        </w:rPr>
        <w:t xml:space="preserve"> Конева. </w:t>
      </w:r>
    </w:p>
    <w:p w:rsidR="009017DB" w:rsidRDefault="009017DB" w:rsidP="00CD4B1C">
      <w:pPr>
        <w:tabs>
          <w:tab w:val="left" w:pos="6435"/>
        </w:tabs>
        <w:rPr>
          <w:sz w:val="28"/>
          <w:szCs w:val="28"/>
        </w:rPr>
      </w:pPr>
    </w:p>
    <w:p w:rsidR="00CD4B1C" w:rsidRDefault="00CD4B1C" w:rsidP="00CD4B1C">
      <w:pPr>
        <w:tabs>
          <w:tab w:val="left" w:pos="6435"/>
        </w:tabs>
        <w:rPr>
          <w:sz w:val="28"/>
          <w:szCs w:val="28"/>
        </w:rPr>
      </w:pPr>
      <w:r w:rsidRPr="00400F40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Ирбитского</w:t>
      </w:r>
    </w:p>
    <w:p w:rsidR="007C5BE3" w:rsidRDefault="00CD4B1C" w:rsidP="00D129C1">
      <w:pPr>
        <w:tabs>
          <w:tab w:val="left" w:pos="6435"/>
        </w:tabs>
        <w:rPr>
          <w:sz w:val="28"/>
          <w:szCs w:val="28"/>
        </w:rPr>
      </w:pPr>
      <w:r w:rsidRPr="00400F40">
        <w:rPr>
          <w:sz w:val="28"/>
          <w:szCs w:val="28"/>
        </w:rPr>
        <w:t xml:space="preserve">муниципального образования               </w:t>
      </w:r>
      <w:r>
        <w:rPr>
          <w:sz w:val="28"/>
          <w:szCs w:val="28"/>
        </w:rPr>
        <w:t xml:space="preserve">                                 </w:t>
      </w:r>
      <w:r w:rsidR="00D413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400F40">
        <w:rPr>
          <w:sz w:val="28"/>
          <w:szCs w:val="28"/>
        </w:rPr>
        <w:t xml:space="preserve">  А.В. Никифоров  </w:t>
      </w:r>
    </w:p>
    <w:p w:rsidR="009E1C59" w:rsidRDefault="009E1C59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10431D" w:rsidRDefault="0010431D" w:rsidP="009E1C59">
      <w:pPr>
        <w:jc w:val="right"/>
        <w:rPr>
          <w:rFonts w:eastAsiaTheme="minorHAnsi"/>
          <w:lang w:eastAsia="en-US"/>
        </w:rPr>
      </w:pPr>
    </w:p>
    <w:p w:rsidR="009E1C59" w:rsidRPr="00A12A28" w:rsidRDefault="009E1C59" w:rsidP="009E1C59">
      <w:pPr>
        <w:jc w:val="right"/>
        <w:rPr>
          <w:rFonts w:ascii="Liberation Serif" w:eastAsiaTheme="minorHAnsi" w:hAnsi="Liberation Serif"/>
          <w:lang w:eastAsia="en-US"/>
        </w:rPr>
      </w:pPr>
      <w:r w:rsidRPr="009E1C59">
        <w:rPr>
          <w:rFonts w:eastAsiaTheme="minorHAnsi"/>
          <w:lang w:eastAsia="en-US"/>
        </w:rPr>
        <w:t xml:space="preserve">Положение № 1 к постановлению </w:t>
      </w:r>
    </w:p>
    <w:p w:rsidR="009E1C59" w:rsidRPr="009E1C59" w:rsidRDefault="009E1C59" w:rsidP="009E1C59">
      <w:pPr>
        <w:jc w:val="center"/>
        <w:rPr>
          <w:rFonts w:eastAsiaTheme="minorHAnsi"/>
          <w:lang w:eastAsia="en-US"/>
        </w:rPr>
      </w:pPr>
      <w:r w:rsidRPr="009E1C59">
        <w:rPr>
          <w:rFonts w:eastAsiaTheme="minorHAnsi"/>
          <w:lang w:eastAsia="en-US"/>
        </w:rPr>
        <w:t xml:space="preserve">                                                                                       </w:t>
      </w:r>
      <w:r>
        <w:rPr>
          <w:rFonts w:eastAsiaTheme="minorHAnsi"/>
          <w:lang w:eastAsia="en-US"/>
        </w:rPr>
        <w:t xml:space="preserve">  </w:t>
      </w:r>
      <w:r w:rsidR="002F33E1">
        <w:rPr>
          <w:rFonts w:eastAsiaTheme="minorHAnsi"/>
          <w:lang w:eastAsia="en-US"/>
        </w:rPr>
        <w:t xml:space="preserve"> </w:t>
      </w:r>
      <w:r w:rsidRPr="009E1C59">
        <w:rPr>
          <w:rFonts w:eastAsiaTheme="minorHAnsi"/>
          <w:lang w:eastAsia="en-US"/>
        </w:rPr>
        <w:t>администрации Ирбитского</w:t>
      </w:r>
    </w:p>
    <w:p w:rsidR="009E1C59" w:rsidRPr="009E1C59" w:rsidRDefault="009E1C59" w:rsidP="009E1C59">
      <w:pPr>
        <w:jc w:val="center"/>
        <w:rPr>
          <w:rFonts w:eastAsiaTheme="minorHAnsi"/>
          <w:lang w:eastAsia="en-US"/>
        </w:rPr>
      </w:pPr>
      <w:r w:rsidRPr="009E1C59">
        <w:rPr>
          <w:rFonts w:eastAsiaTheme="minorHAnsi"/>
          <w:lang w:eastAsia="en-US"/>
        </w:rPr>
        <w:t xml:space="preserve">                                                                                         </w:t>
      </w:r>
      <w:r w:rsidR="002F33E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9E1C59">
        <w:rPr>
          <w:rFonts w:eastAsiaTheme="minorHAnsi"/>
          <w:lang w:eastAsia="en-US"/>
        </w:rPr>
        <w:t xml:space="preserve"> муниципального образования </w:t>
      </w:r>
    </w:p>
    <w:p w:rsidR="009E1C59" w:rsidRPr="009E1C59" w:rsidRDefault="009E1C59" w:rsidP="009E1C59">
      <w:pPr>
        <w:tabs>
          <w:tab w:val="left" w:pos="5310"/>
        </w:tabs>
        <w:spacing w:after="160" w:line="259" w:lineRule="auto"/>
        <w:rPr>
          <w:rFonts w:eastAsiaTheme="minorHAnsi"/>
          <w:lang w:eastAsia="en-US"/>
        </w:rPr>
      </w:pPr>
      <w:r w:rsidRPr="009E1C59">
        <w:rPr>
          <w:rFonts w:eastAsiaTheme="minorHAnsi"/>
          <w:lang w:eastAsia="en-US"/>
        </w:rPr>
        <w:tab/>
        <w:t xml:space="preserve">        </w:t>
      </w:r>
      <w:r>
        <w:rPr>
          <w:rFonts w:eastAsiaTheme="minorHAnsi"/>
          <w:lang w:eastAsia="en-US"/>
        </w:rPr>
        <w:t xml:space="preserve"> </w:t>
      </w:r>
      <w:r w:rsidR="002F33E1">
        <w:rPr>
          <w:rFonts w:eastAsiaTheme="minorHAnsi"/>
          <w:lang w:eastAsia="en-US"/>
        </w:rPr>
        <w:t xml:space="preserve"> </w:t>
      </w:r>
      <w:r w:rsidRPr="009E1C59">
        <w:rPr>
          <w:rFonts w:eastAsiaTheme="minorHAnsi"/>
          <w:lang w:eastAsia="en-US"/>
        </w:rPr>
        <w:t xml:space="preserve"> от _______________ №________</w:t>
      </w:r>
    </w:p>
    <w:p w:rsidR="009E1C59" w:rsidRPr="009E1C59" w:rsidRDefault="009E1C59" w:rsidP="009E1C5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9E1C59" w:rsidRPr="009E1C59" w:rsidRDefault="009E1C59" w:rsidP="009E1C59">
      <w:pPr>
        <w:tabs>
          <w:tab w:val="left" w:pos="348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9E1C59">
        <w:rPr>
          <w:rFonts w:eastAsiaTheme="minorHAnsi"/>
          <w:b/>
          <w:sz w:val="28"/>
          <w:szCs w:val="28"/>
          <w:lang w:eastAsia="en-US"/>
        </w:rPr>
        <w:t>Ситуационный план земельного участка</w:t>
      </w:r>
      <w:r w:rsidR="0010431D">
        <w:rPr>
          <w:rFonts w:eastAsiaTheme="minorHAnsi"/>
          <w:b/>
          <w:sz w:val="28"/>
          <w:szCs w:val="28"/>
          <w:lang w:eastAsia="en-US"/>
        </w:rPr>
        <w:t xml:space="preserve"> Ирбитский район</w:t>
      </w:r>
    </w:p>
    <w:p w:rsidR="009E1C59" w:rsidRPr="009E1C59" w:rsidRDefault="0010431D" w:rsidP="009E1C5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0"/>
        </w:rPr>
        <w:t xml:space="preserve">село Знаменское, земельный участок </w:t>
      </w:r>
      <w:proofErr w:type="gramStart"/>
      <w:r>
        <w:rPr>
          <w:b/>
          <w:sz w:val="28"/>
          <w:szCs w:val="20"/>
        </w:rPr>
        <w:t>расположен в северо-восточном направлении на расстоянии 94 м от здания № 13 по пер</w:t>
      </w:r>
      <w:proofErr w:type="gramEnd"/>
      <w:r>
        <w:rPr>
          <w:b/>
          <w:sz w:val="28"/>
          <w:szCs w:val="20"/>
        </w:rPr>
        <w:t>. Знаменский</w:t>
      </w:r>
    </w:p>
    <w:p w:rsidR="009E1C59" w:rsidRPr="009E1C59" w:rsidRDefault="0010431D" w:rsidP="009E1C59">
      <w:pPr>
        <w:tabs>
          <w:tab w:val="left" w:pos="34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0783F" wp14:editId="2621CD4C">
                <wp:simplePos x="0" y="0"/>
                <wp:positionH relativeFrom="column">
                  <wp:posOffset>5372100</wp:posOffset>
                </wp:positionH>
                <wp:positionV relativeFrom="paragraph">
                  <wp:posOffset>138430</wp:posOffset>
                </wp:positionV>
                <wp:extent cx="752475" cy="1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3pt,10.9pt" to="482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9fT7wEAAO4DAAAOAAAAZHJzL2Uyb0RvYy54bWysU0uO1DAQ3SNxB8t7OunAMCjq9CxmBBsE&#10;LX57j2N3LPkn23TSO2CN1EfgCiwGaaQBzpDciLKTDgiQRkJsrLKr3quqV+XVWack2jHnhdEVXi5y&#10;jJimphZ6W+HXrx7fe4SRD0TXRBrNKrxnHp+t795ZtbZkhWmMrJlDQKJ92doKNyHYMss8bZgifmEs&#10;0+DkxikS4Oq2We1IC+xKZkWeP8xa42rrDGXew+vF6MTrxM85o+E5554FJCsMtYV0unRexjNbr0i5&#10;dcQ2gk5lkH+oQhGhIelMdUECQW+d+INKCeqMNzwsqFGZ4VxQlnqAbpb5b928bIhlqRcQx9tZJv//&#10;aOmz3cYhUVe4wEgTBSPqPw3vhkP/tf88HNDwvv/ef+mv+uv+W389fAD7ZvgIdnT2N9PzARVRydb6&#10;EgjP9cZNN283LsrScacQl8K+gSVJQkHrqEtz2M9zYF1AFB5PT4oHpycYUXAtI3E2MkQm63x4woxC&#10;0aiwFDoqREqye+rDGHoMAVysaKwhWWEvWQyW+gXj0DXkup/Qad/YuXRoR2BTCKVMh9QTpE7REcaF&#10;lDMwvx04xUcoS7s4g4vbwTMiZTY6zGAltHF/IwjdUS0+xh8VGPuOElyaep+mk6SBpUriTh8gbu2v&#10;9wT/+U3XPwAAAP//AwBQSwMEFAAGAAgAAAAhAF4tBgjeAAAACQEAAA8AAABkcnMvZG93bnJldi54&#10;bWxMj8FOwzAQRO9I/IO1SNyo05KmbYhTIQQCqRdo+YBt7Mah8TqKnTbw9SziAMedHc3MK9aja8XJ&#10;9KHxpGA6SUAYqrxuqFbwvnu6WYIIEUlj68ko+DQB1uXlRYG59md6M6dtrAWHUMhRgY2xy6UMlTUO&#10;w8R3hvh38L3DyGdfS93jmcNdK2dJkkmHDXGDxc48WFMdt4Pj3he8pc1wbBarg31OXx+/5k5+KHV9&#10;Nd7fgYhmjH9m+JnP06HkTXs/kA6iVbBMM2aJCmZTRmDDKkvnIPa/giwL+Z+g/AYAAP//AwBQSwEC&#10;LQAUAAYACAAAACEAtoM4kv4AAADhAQAAEwAAAAAAAAAAAAAAAAAAAAAAW0NvbnRlbnRfVHlwZXNd&#10;LnhtbFBLAQItABQABgAIAAAAIQA4/SH/1gAAAJQBAAALAAAAAAAAAAAAAAAAAC8BAABfcmVscy8u&#10;cmVsc1BLAQItABQABgAIAAAAIQD0Q9fT7wEAAO4DAAAOAAAAAAAAAAAAAAAAAC4CAABkcnMvZTJv&#10;RG9jLnhtbFBLAQItABQABgAIAAAAIQBeLQYI3gAAAAkBAAAPAAAAAAAAAAAAAAAAAEkEAABkcnMv&#10;ZG93bnJldi54bWxQSwUGAAAAAAQABADzAAAAVAUAAAAA&#10;" strokecolor="#ed7d31 [3205]" strokeweight="1.5pt">
                <v:stroke joinstyle="miter"/>
              </v:line>
            </w:pict>
          </mc:Fallback>
        </mc:AlternateContent>
      </w:r>
      <w:r w:rsidR="00794F6B"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27065" wp14:editId="06DECC4E">
                <wp:simplePos x="0" y="0"/>
                <wp:positionH relativeFrom="column">
                  <wp:posOffset>3581400</wp:posOffset>
                </wp:positionH>
                <wp:positionV relativeFrom="paragraph">
                  <wp:posOffset>138430</wp:posOffset>
                </wp:positionV>
                <wp:extent cx="1790700" cy="3400425"/>
                <wp:effectExtent l="38100" t="0" r="190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0" cy="3400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82pt;margin-top:10.9pt;width:141pt;height:267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NNBwIAABoEAAAOAAAAZHJzL2Uyb0RvYy54bWysU0uOEzEQ3SNxB8t70p1kYCBKZxYZPgsE&#10;EZ8DeNx22pJ/Kpt8dgMXmCNwBTYs+GjO0H0jyu6eBgHSSIhNyb/3qt6r8vLsYDTZCQjK2YpOJyUl&#10;wnJXK7ut6Ns3T+49pCREZmumnRUVPYpAz1Z37yz3fiFmrnG6FkCQxIbF3le0idEviiLwRhgWJs4L&#10;i5fSgWERt7AtamB7ZDe6mJXlg2LvoPbguAgBT8/7S7rK/FIKHl9KGUQkuqJYW8wRcrxIsVgt2WIL&#10;zDeKD2Wwf6jCMGUx6Uh1ziIj70D9QWUUBxecjBPuTOGkVFxkDahmWv6m5nXDvMha0JzgR5vC/6Pl&#10;L3YbIKqu6JwSywy2qP3YXXZX7ff2U3dFuvftNYbuQ3fZfm6/tV/b6/YLmSff9j4sEL62Gxh2wW8g&#10;mXCQYIjUyj/Dkci2oFByyK4fR9fFIRKOh9PTR+Vpic3heDc/KcuT2f3EX/REidBDiE+FMyQtKhoi&#10;MLVt4tpZix120Cdhu+ch9sAbQAJrm2JkSj+2NYlHjxojKGa3Wgx50pMi6ekV5FU8atHDXwmJDmGl&#10;86wlz6ZYayA7hlPFOBc2zkYmfJ1gUmk9AsvbgcP7BBV5bkfw7HbwiMiZnY0j2Cjr4G8E8TAdSpb9&#10;+xsHet3JggtXH3NvszU4gLknw2dJE/7rPsN/funVDwAAAP//AwBQSwMEFAAGAAgAAAAhADU7X2vf&#10;AAAACgEAAA8AAABkcnMvZG93bnJldi54bWxMj8FOwzAQRO9I/IO1SNyo09KGKsSpEAgJCSFBizg7&#10;8TaOiNchduPw9ywnOO7MaHZeuZtdLyYcQ+dJwXKRgUBqvOmoVfB+eLzagghRk9G9J1TwjQF21flZ&#10;qQvjE73htI+t4BIKhVZgYxwKKUNj0emw8AMSe0c/Oh35HFtpRp243PVylWW5dLoj/mD1gPcWm8/9&#10;ySmoU999JTzQy+vUPj+kJ/uRH61Slxfz3S2IiHP8C8PvfJ4OFW+q/YlMEL2CTb5mlqhgtWQEDmzX&#10;OQs1O5uba5BVKf8jVD8AAAD//wMAUEsBAi0AFAAGAAgAAAAhALaDOJL+AAAA4QEAABMAAAAAAAAA&#10;AAAAAAAAAAAAAFtDb250ZW50X1R5cGVzXS54bWxQSwECLQAUAAYACAAAACEAOP0h/9YAAACUAQAA&#10;CwAAAAAAAAAAAAAAAAAvAQAAX3JlbHMvLnJlbHNQSwECLQAUAAYACAAAACEAfGDzTQcCAAAaBAAA&#10;DgAAAAAAAAAAAAAAAAAuAgAAZHJzL2Uyb0RvYy54bWxQSwECLQAUAAYACAAAACEANTtfa98AAAAK&#10;AQAADwAAAAAAAAAAAAAAAABhBAAAZHJzL2Rvd25yZXYueG1sUEsFBgAAAAAEAAQA8wAAAG0FAAAA&#10;AA==&#10;" strokecolor="#ed7d31 [3205]" strokeweight="1.5pt">
                <v:stroke endarrow="block" joinstyle="miter"/>
              </v:shape>
            </w:pict>
          </mc:Fallback>
        </mc:AlternateContent>
      </w:r>
      <w:r w:rsidR="009E1C59" w:rsidRPr="009E1C59">
        <w:rPr>
          <w:rFonts w:eastAsiaTheme="minorHAnsi"/>
          <w:b/>
          <w:sz w:val="28"/>
          <w:szCs w:val="28"/>
          <w:lang w:eastAsia="en-US"/>
        </w:rPr>
        <w:t>М 1:2000                                                                                                       Объект</w:t>
      </w:r>
    </w:p>
    <w:p w:rsidR="009E1C59" w:rsidRDefault="004B4FB0" w:rsidP="009E1C59">
      <w:pPr>
        <w:tabs>
          <w:tab w:val="left" w:pos="34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object w:dxaOrig="8595" w:dyaOrig="11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555.75pt" o:ole="">
            <v:imagedata r:id="rId9" o:title=""/>
          </v:shape>
          <o:OLEObject Type="Embed" ProgID="MapInfo.Map" ShapeID="_x0000_i1025" DrawAspect="Content" ObjectID="_1629287512" r:id="rId10">
            <o:FieldCodes>\s</o:FieldCodes>
          </o:OLEObject>
        </w:object>
      </w:r>
    </w:p>
    <w:p w:rsidR="009E1C59" w:rsidRDefault="009E1C59" w:rsidP="009E1C59">
      <w:pPr>
        <w:tabs>
          <w:tab w:val="left" w:pos="34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4118C" w:rsidRPr="00D4118C" w:rsidRDefault="00D4118C" w:rsidP="00D4118C">
      <w:pPr>
        <w:keepNext/>
        <w:suppressAutoHyphens/>
        <w:spacing w:before="180" w:after="120"/>
        <w:jc w:val="both"/>
        <w:outlineLvl w:val="2"/>
        <w:rPr>
          <w:rFonts w:eastAsia="Calibri"/>
          <w:b/>
          <w:bCs/>
          <w:lang w:val="x-none" w:eastAsia="ar-SA"/>
        </w:rPr>
      </w:pPr>
      <w:bookmarkStart w:id="0" w:name="_Toc487728052"/>
      <w:r w:rsidRPr="00D4118C">
        <w:rPr>
          <w:rFonts w:eastAsia="Calibri"/>
          <w:b/>
          <w:bCs/>
          <w:lang w:val="x-none" w:eastAsia="ar-SA"/>
        </w:rPr>
        <w:lastRenderedPageBreak/>
        <w:t>Статья 33. Градостроительные регламенты на территориях зон рекреационных назначений</w:t>
      </w:r>
      <w:bookmarkEnd w:id="0"/>
    </w:p>
    <w:p w:rsidR="00D4118C" w:rsidRPr="00A06375" w:rsidRDefault="00D4118C" w:rsidP="00D4118C">
      <w:pPr>
        <w:pStyle w:val="ac"/>
        <w:numPr>
          <w:ilvl w:val="0"/>
          <w:numId w:val="4"/>
        </w:numPr>
        <w:rPr>
          <w:b/>
          <w:i/>
          <w:lang w:val="ru-RU"/>
        </w:rPr>
      </w:pPr>
      <w:r>
        <w:rPr>
          <w:b/>
          <w:i/>
          <w:lang w:val="ru-RU"/>
        </w:rPr>
        <w:t>Зона озеленения общего пользования</w:t>
      </w:r>
    </w:p>
    <w:p w:rsidR="00D4118C" w:rsidRDefault="00D4118C" w:rsidP="00D4118C">
      <w:pPr>
        <w:pStyle w:val="ac"/>
        <w:rPr>
          <w:b/>
          <w:i/>
          <w:lang w:val="ru-RU"/>
        </w:rPr>
      </w:pPr>
      <w:r w:rsidRPr="00A06375">
        <w:rPr>
          <w:b/>
          <w:i/>
          <w:lang w:val="ru-RU"/>
        </w:rPr>
        <w:t>Кодовое обозначение зоны (индекс)- Р</w:t>
      </w:r>
      <w:r>
        <w:rPr>
          <w:b/>
          <w:i/>
          <w:lang w:val="ru-RU"/>
        </w:rPr>
        <w:t>-2</w:t>
      </w:r>
      <w:r w:rsidRPr="00A06375">
        <w:rPr>
          <w:b/>
          <w:i/>
          <w:lang w:val="ru-RU"/>
        </w:rPr>
        <w:t>.</w:t>
      </w:r>
    </w:p>
    <w:p w:rsidR="00D4118C" w:rsidRPr="00FB2DD0" w:rsidRDefault="00D4118C" w:rsidP="00D4118C">
      <w:pPr>
        <w:pStyle w:val="ac"/>
        <w:rPr>
          <w:lang w:val="ru-RU"/>
        </w:rPr>
      </w:pPr>
      <w:r w:rsidRPr="00FB2DD0">
        <w:rPr>
          <w:lang w:val="ru-RU"/>
        </w:rPr>
        <w:t xml:space="preserve">Зона озеленения общего пользования – территории, предназначенные для преимущественного размещения зеленых насаждений (скверы, парки, сады) и объектов обслуживания культурного и спортивно-оздоровительного назначения. </w:t>
      </w:r>
    </w:p>
    <w:p w:rsidR="00D4118C" w:rsidRPr="0080493B" w:rsidRDefault="00D4118C" w:rsidP="00D4118C">
      <w:pPr>
        <w:rPr>
          <w:b/>
        </w:rPr>
      </w:pPr>
      <w:r w:rsidRPr="0080493B">
        <w:rPr>
          <w:b/>
        </w:rPr>
        <w:t xml:space="preserve">Основные разрешенные виды использования: </w:t>
      </w:r>
    </w:p>
    <w:p w:rsidR="00D4118C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B02CD">
        <w:rPr>
          <w:rFonts w:ascii="Times New Roman" w:hAnsi="Times New Roman"/>
          <w:b/>
          <w:sz w:val="24"/>
          <w:szCs w:val="24"/>
        </w:rPr>
        <w:t>Земельные участки (территории) общего пользования</w:t>
      </w:r>
      <w:r>
        <w:rPr>
          <w:rFonts w:ascii="Times New Roman" w:hAnsi="Times New Roman"/>
          <w:sz w:val="24"/>
          <w:szCs w:val="24"/>
        </w:rPr>
        <w:t xml:space="preserve"> (12.0)</w:t>
      </w:r>
    </w:p>
    <w:p w:rsidR="00D4118C" w:rsidRPr="008F2853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</w:t>
      </w:r>
      <w:r w:rsidRPr="008F2853">
        <w:rPr>
          <w:rFonts w:ascii="Times New Roman" w:hAnsi="Times New Roman"/>
          <w:sz w:val="24"/>
          <w:szCs w:val="24"/>
        </w:rPr>
        <w:t xml:space="preserve">арки, скверы; </w:t>
      </w:r>
    </w:p>
    <w:p w:rsidR="00D4118C" w:rsidRPr="008F2853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F2853">
        <w:rPr>
          <w:rFonts w:ascii="Times New Roman" w:hAnsi="Times New Roman"/>
          <w:sz w:val="24"/>
          <w:szCs w:val="24"/>
        </w:rPr>
        <w:t xml:space="preserve">набережные; </w:t>
      </w:r>
    </w:p>
    <w:p w:rsidR="00D4118C" w:rsidRPr="008F2853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3.бульвары. </w:t>
      </w:r>
    </w:p>
    <w:p w:rsidR="00D4118C" w:rsidRPr="0080493B" w:rsidRDefault="00D4118C" w:rsidP="00D4118C">
      <w:pPr>
        <w:rPr>
          <w:b/>
        </w:rPr>
      </w:pPr>
      <w:r w:rsidRPr="0080493B">
        <w:rPr>
          <w:b/>
        </w:rPr>
        <w:t xml:space="preserve">Вспомогательные виды использования: </w:t>
      </w:r>
    </w:p>
    <w:p w:rsidR="00D4118C" w:rsidRPr="00F32BC1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E24C27">
        <w:rPr>
          <w:rFonts w:ascii="Times New Roman" w:hAnsi="Times New Roman"/>
          <w:b/>
          <w:sz w:val="24"/>
          <w:szCs w:val="24"/>
        </w:rPr>
        <w:t>Спорт</w:t>
      </w:r>
      <w:r>
        <w:rPr>
          <w:rFonts w:ascii="Times New Roman" w:hAnsi="Times New Roman"/>
          <w:sz w:val="24"/>
          <w:szCs w:val="24"/>
        </w:rPr>
        <w:t xml:space="preserve"> (5.1)</w:t>
      </w:r>
    </w:p>
    <w:p w:rsidR="00D4118C" w:rsidRPr="008F2853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F2853">
        <w:rPr>
          <w:rFonts w:ascii="Times New Roman" w:hAnsi="Times New Roman"/>
          <w:sz w:val="24"/>
          <w:szCs w:val="24"/>
        </w:rPr>
        <w:t xml:space="preserve">спортплощадки; </w:t>
      </w:r>
    </w:p>
    <w:p w:rsidR="00D4118C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50E25">
        <w:rPr>
          <w:rFonts w:ascii="Times New Roman" w:hAnsi="Times New Roman"/>
          <w:sz w:val="24"/>
          <w:szCs w:val="24"/>
        </w:rPr>
        <w:t xml:space="preserve">прокат игрового и спортивного инвентаря; </w:t>
      </w:r>
    </w:p>
    <w:p w:rsidR="00D4118C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B02CD">
        <w:rPr>
          <w:rFonts w:ascii="Times New Roman" w:hAnsi="Times New Roman"/>
          <w:b/>
          <w:sz w:val="24"/>
          <w:szCs w:val="24"/>
        </w:rPr>
        <w:t>Развлечения</w:t>
      </w:r>
      <w:r w:rsidRPr="00650E25">
        <w:rPr>
          <w:rFonts w:ascii="Times New Roman" w:hAnsi="Times New Roman"/>
          <w:sz w:val="24"/>
          <w:szCs w:val="24"/>
        </w:rPr>
        <w:t xml:space="preserve"> (4.8)</w:t>
      </w:r>
    </w:p>
    <w:p w:rsidR="00D4118C" w:rsidRPr="00650E25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50E25">
        <w:rPr>
          <w:rFonts w:ascii="Times New Roman" w:hAnsi="Times New Roman"/>
          <w:sz w:val="24"/>
          <w:szCs w:val="24"/>
        </w:rPr>
        <w:t xml:space="preserve">аттракционы; </w:t>
      </w:r>
    </w:p>
    <w:p w:rsidR="00D4118C" w:rsidRPr="008F2853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F2853">
        <w:rPr>
          <w:rFonts w:ascii="Times New Roman" w:hAnsi="Times New Roman"/>
          <w:sz w:val="24"/>
          <w:szCs w:val="24"/>
        </w:rPr>
        <w:t xml:space="preserve">танцплощадки; </w:t>
      </w:r>
      <w:bookmarkStart w:id="1" w:name="_GoBack"/>
      <w:bookmarkEnd w:id="1"/>
    </w:p>
    <w:p w:rsidR="00D4118C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B02CD">
        <w:rPr>
          <w:rFonts w:ascii="Times New Roman" w:hAnsi="Times New Roman"/>
          <w:b/>
          <w:sz w:val="24"/>
          <w:szCs w:val="24"/>
        </w:rPr>
        <w:t>Культурное развитие</w:t>
      </w:r>
      <w:r w:rsidRPr="008F28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(3.6)</w:t>
      </w:r>
    </w:p>
    <w:p w:rsidR="00D4118C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F2853">
        <w:rPr>
          <w:rFonts w:ascii="Times New Roman" w:hAnsi="Times New Roman"/>
          <w:sz w:val="24"/>
          <w:szCs w:val="24"/>
        </w:rPr>
        <w:t xml:space="preserve">летние театры, </w:t>
      </w:r>
    </w:p>
    <w:p w:rsidR="00D4118C" w:rsidRPr="008F2853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F2853">
        <w:rPr>
          <w:rFonts w:ascii="Times New Roman" w:hAnsi="Times New Roman"/>
          <w:sz w:val="24"/>
          <w:szCs w:val="24"/>
        </w:rPr>
        <w:t xml:space="preserve">эстрады; </w:t>
      </w:r>
    </w:p>
    <w:p w:rsidR="00D4118C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B02CD">
        <w:rPr>
          <w:rFonts w:ascii="Times New Roman" w:hAnsi="Times New Roman"/>
          <w:b/>
          <w:sz w:val="24"/>
          <w:szCs w:val="24"/>
        </w:rPr>
        <w:t>Санаторная деятельность</w:t>
      </w:r>
      <w:r w:rsidRPr="00F32B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(9.2.1)</w:t>
      </w:r>
    </w:p>
    <w:p w:rsidR="00D4118C" w:rsidRPr="00650E25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50E25">
        <w:rPr>
          <w:rFonts w:ascii="Times New Roman" w:hAnsi="Times New Roman"/>
          <w:sz w:val="24"/>
          <w:szCs w:val="24"/>
        </w:rPr>
        <w:t>терренкуры; общественные туалеты; (3.1)</w:t>
      </w:r>
    </w:p>
    <w:p w:rsidR="00D4118C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B02CD">
        <w:rPr>
          <w:rFonts w:ascii="Times New Roman" w:hAnsi="Times New Roman"/>
          <w:b/>
          <w:sz w:val="24"/>
          <w:szCs w:val="24"/>
        </w:rPr>
        <w:t>Земельные участки (территории) общего пользования</w:t>
      </w:r>
      <w:r>
        <w:rPr>
          <w:rFonts w:ascii="Times New Roman" w:hAnsi="Times New Roman"/>
          <w:sz w:val="24"/>
          <w:szCs w:val="24"/>
        </w:rPr>
        <w:t xml:space="preserve"> (12.0)</w:t>
      </w:r>
    </w:p>
    <w:p w:rsidR="00D4118C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F2853">
        <w:rPr>
          <w:rFonts w:ascii="Times New Roman" w:hAnsi="Times New Roman"/>
          <w:sz w:val="24"/>
          <w:szCs w:val="24"/>
        </w:rPr>
        <w:t xml:space="preserve">зеленые насаждения; </w:t>
      </w:r>
    </w:p>
    <w:p w:rsidR="00D4118C" w:rsidRPr="008F2853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F2853">
        <w:rPr>
          <w:rFonts w:ascii="Times New Roman" w:hAnsi="Times New Roman"/>
          <w:sz w:val="24"/>
          <w:szCs w:val="24"/>
        </w:rPr>
        <w:t xml:space="preserve">малые архитектурные формы. </w:t>
      </w:r>
    </w:p>
    <w:p w:rsidR="00D4118C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B02CD">
        <w:rPr>
          <w:rFonts w:ascii="Times New Roman" w:hAnsi="Times New Roman"/>
          <w:b/>
          <w:sz w:val="24"/>
          <w:szCs w:val="24"/>
        </w:rPr>
        <w:t>Историко-культурная деятельность</w:t>
      </w:r>
      <w:r w:rsidRPr="008F28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(9.3)</w:t>
      </w:r>
    </w:p>
    <w:p w:rsidR="00D4118C" w:rsidRPr="008F2853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1.мемориальные сооружения.</w:t>
      </w:r>
    </w:p>
    <w:p w:rsidR="00D4118C" w:rsidRPr="0080493B" w:rsidRDefault="00D4118C" w:rsidP="00D4118C">
      <w:pPr>
        <w:rPr>
          <w:b/>
        </w:rPr>
      </w:pPr>
      <w:r w:rsidRPr="00D4118C">
        <w:rPr>
          <w:b/>
          <w:highlight w:val="yellow"/>
        </w:rPr>
        <w:t>Условно разрешенные виды использования:</w:t>
      </w:r>
      <w:r w:rsidRPr="0080493B">
        <w:rPr>
          <w:b/>
        </w:rPr>
        <w:t xml:space="preserve"> </w:t>
      </w:r>
    </w:p>
    <w:p w:rsidR="00D4118C" w:rsidRPr="00650E25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B02CD">
        <w:rPr>
          <w:rFonts w:ascii="Times New Roman" w:hAnsi="Times New Roman"/>
          <w:b/>
          <w:sz w:val="24"/>
          <w:szCs w:val="24"/>
        </w:rPr>
        <w:t>Отдых (рекреация)</w:t>
      </w:r>
      <w:r w:rsidRPr="00650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(5.0)</w:t>
      </w:r>
    </w:p>
    <w:p w:rsidR="00D4118C" w:rsidRPr="008F2853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F2853">
        <w:rPr>
          <w:rFonts w:ascii="Times New Roman" w:hAnsi="Times New Roman"/>
          <w:sz w:val="24"/>
          <w:szCs w:val="24"/>
        </w:rPr>
        <w:t xml:space="preserve">пляжи; </w:t>
      </w:r>
    </w:p>
    <w:p w:rsidR="00D4118C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B02CD">
        <w:rPr>
          <w:rFonts w:ascii="Times New Roman" w:hAnsi="Times New Roman"/>
          <w:b/>
          <w:sz w:val="24"/>
          <w:szCs w:val="24"/>
        </w:rPr>
        <w:t>Амбулаторно-поликлиническое обслуживание</w:t>
      </w:r>
      <w:r w:rsidRPr="008F28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(3.4.1)</w:t>
      </w:r>
    </w:p>
    <w:p w:rsidR="00D4118C" w:rsidRPr="008F2853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F2853">
        <w:rPr>
          <w:rFonts w:ascii="Times New Roman" w:hAnsi="Times New Roman"/>
          <w:sz w:val="24"/>
          <w:szCs w:val="24"/>
        </w:rPr>
        <w:t xml:space="preserve">пункты оказания первой медицинской помощи; </w:t>
      </w:r>
    </w:p>
    <w:p w:rsidR="00D4118C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B02CD">
        <w:rPr>
          <w:rFonts w:ascii="Times New Roman" w:hAnsi="Times New Roman"/>
          <w:b/>
          <w:sz w:val="24"/>
          <w:szCs w:val="24"/>
        </w:rPr>
        <w:t>Общественное питание</w:t>
      </w:r>
      <w:r w:rsidRPr="008F28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(4.6)</w:t>
      </w:r>
    </w:p>
    <w:p w:rsidR="00D4118C" w:rsidRPr="008F2853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F2853">
        <w:rPr>
          <w:rFonts w:ascii="Times New Roman" w:hAnsi="Times New Roman"/>
          <w:sz w:val="24"/>
          <w:szCs w:val="24"/>
        </w:rPr>
        <w:t xml:space="preserve">открытые объекты общественного питания; </w:t>
      </w:r>
    </w:p>
    <w:p w:rsidR="00D4118C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E24C27">
        <w:rPr>
          <w:rFonts w:ascii="Times New Roman" w:hAnsi="Times New Roman"/>
          <w:b/>
          <w:sz w:val="24"/>
          <w:szCs w:val="24"/>
        </w:rPr>
        <w:t>Обеспечение внутреннего правопорядка</w:t>
      </w:r>
      <w:r w:rsidRPr="00E24C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(8.3)</w:t>
      </w:r>
    </w:p>
    <w:p w:rsidR="00D4118C" w:rsidRPr="008F2853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F2853">
        <w:rPr>
          <w:rFonts w:ascii="Times New Roman" w:hAnsi="Times New Roman"/>
          <w:sz w:val="24"/>
          <w:szCs w:val="24"/>
        </w:rPr>
        <w:t xml:space="preserve">спасательные станции; </w:t>
      </w:r>
    </w:p>
    <w:p w:rsidR="00D4118C" w:rsidRPr="008F2853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F2853">
        <w:rPr>
          <w:rFonts w:ascii="Times New Roman" w:hAnsi="Times New Roman"/>
          <w:sz w:val="24"/>
          <w:szCs w:val="24"/>
        </w:rPr>
        <w:t xml:space="preserve">участковые пункты милиции; </w:t>
      </w:r>
    </w:p>
    <w:p w:rsidR="00D4118C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B02CD">
        <w:rPr>
          <w:rFonts w:ascii="Times New Roman" w:hAnsi="Times New Roman"/>
          <w:b/>
          <w:sz w:val="24"/>
          <w:szCs w:val="24"/>
        </w:rPr>
        <w:t>Рынки</w:t>
      </w:r>
      <w:r w:rsidRPr="008F28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(4.3)</w:t>
      </w:r>
    </w:p>
    <w:p w:rsidR="00D4118C" w:rsidRPr="008F2853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F2853">
        <w:rPr>
          <w:rFonts w:ascii="Times New Roman" w:hAnsi="Times New Roman"/>
          <w:sz w:val="24"/>
          <w:szCs w:val="24"/>
        </w:rPr>
        <w:t xml:space="preserve">павильоны торговли и обслуживания населения; </w:t>
      </w:r>
    </w:p>
    <w:p w:rsidR="00D4118C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E24C27">
        <w:rPr>
          <w:rFonts w:ascii="Times New Roman" w:hAnsi="Times New Roman"/>
          <w:b/>
          <w:sz w:val="24"/>
          <w:szCs w:val="24"/>
        </w:rPr>
        <w:t>Обслуживание автотранспорта</w:t>
      </w:r>
      <w:r w:rsidRPr="00E24C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(4.9)</w:t>
      </w:r>
    </w:p>
    <w:p w:rsidR="00D4118C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50E25">
        <w:rPr>
          <w:rFonts w:ascii="Times New Roman" w:hAnsi="Times New Roman"/>
          <w:sz w:val="24"/>
          <w:szCs w:val="24"/>
        </w:rPr>
        <w:t xml:space="preserve">места временного хранения транспортных средств; </w:t>
      </w:r>
    </w:p>
    <w:p w:rsidR="00D4118C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B02CD">
        <w:rPr>
          <w:rFonts w:ascii="Times New Roman" w:hAnsi="Times New Roman"/>
          <w:b/>
          <w:sz w:val="24"/>
          <w:szCs w:val="24"/>
        </w:rPr>
        <w:t>Земельные участки (территории) общего пользования</w:t>
      </w:r>
      <w:r>
        <w:rPr>
          <w:rFonts w:ascii="Times New Roman" w:hAnsi="Times New Roman"/>
          <w:sz w:val="24"/>
          <w:szCs w:val="24"/>
        </w:rPr>
        <w:t xml:space="preserve"> (12.0)</w:t>
      </w:r>
    </w:p>
    <w:p w:rsidR="00D4118C" w:rsidRPr="00650E25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50E25">
        <w:rPr>
          <w:rFonts w:ascii="Times New Roman" w:hAnsi="Times New Roman"/>
          <w:sz w:val="24"/>
          <w:szCs w:val="24"/>
        </w:rPr>
        <w:t xml:space="preserve">площадки для выгула собак; </w:t>
      </w:r>
    </w:p>
    <w:p w:rsidR="00D4118C" w:rsidRPr="00D4118C" w:rsidRDefault="00D4118C" w:rsidP="00D4118C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4118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Коммунальное обслуживание </w:t>
      </w:r>
      <w:r w:rsidRPr="00D4118C">
        <w:rPr>
          <w:rFonts w:ascii="Times New Roman" w:hAnsi="Times New Roman"/>
          <w:sz w:val="24"/>
          <w:szCs w:val="24"/>
          <w:highlight w:val="yellow"/>
        </w:rPr>
        <w:t>(3.1)</w:t>
      </w:r>
    </w:p>
    <w:p w:rsidR="00D4118C" w:rsidRPr="007E72FB" w:rsidRDefault="00D4118C" w:rsidP="00D4118C">
      <w:pPr>
        <w:pStyle w:val="ListParagraph"/>
        <w:numPr>
          <w:ilvl w:val="0"/>
          <w:numId w:val="3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D4118C">
        <w:rPr>
          <w:rFonts w:ascii="Times New Roman" w:hAnsi="Times New Roman"/>
          <w:sz w:val="24"/>
          <w:szCs w:val="24"/>
          <w:highlight w:val="yellow"/>
        </w:rPr>
        <w:t>1.инженерные сооружения</w:t>
      </w:r>
      <w:r w:rsidRPr="008F2853">
        <w:rPr>
          <w:rFonts w:ascii="Times New Roman" w:hAnsi="Times New Roman"/>
          <w:sz w:val="24"/>
          <w:szCs w:val="24"/>
        </w:rPr>
        <w:t xml:space="preserve">. </w:t>
      </w:r>
    </w:p>
    <w:p w:rsidR="00D4118C" w:rsidRPr="007E72FB" w:rsidRDefault="00D4118C" w:rsidP="00D4118C">
      <w:pPr>
        <w:pStyle w:val="ac"/>
        <w:rPr>
          <w:b/>
          <w:lang w:val="ru-RU"/>
        </w:rPr>
      </w:pPr>
      <w:r w:rsidRPr="00832082">
        <w:rPr>
          <w:b/>
          <w:lang w:val="ru-RU"/>
        </w:rPr>
        <w:t xml:space="preserve">Предельные параметры разрешенного строительства, реконструкции объектов капитального строительства </w:t>
      </w:r>
    </w:p>
    <w:p w:rsidR="00D4118C" w:rsidRPr="0051686E" w:rsidRDefault="00D4118C" w:rsidP="00D4118C">
      <w:pPr>
        <w:pStyle w:val="ConsNormal"/>
        <w:widowControl/>
        <w:numPr>
          <w:ilvl w:val="0"/>
          <w:numId w:val="6"/>
        </w:numPr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1686E">
        <w:rPr>
          <w:rFonts w:ascii="Times New Roman" w:hAnsi="Times New Roman" w:cs="Times New Roman"/>
          <w:sz w:val="24"/>
          <w:szCs w:val="24"/>
        </w:rPr>
        <w:t>е подлежат установлению.</w:t>
      </w:r>
    </w:p>
    <w:p w:rsidR="00D4118C" w:rsidRDefault="00D4118C" w:rsidP="00D4118C">
      <w:pPr>
        <w:pStyle w:val="ac"/>
        <w:rPr>
          <w:lang w:val="ru-RU"/>
        </w:rPr>
      </w:pPr>
      <w:r w:rsidRPr="007E72FB">
        <w:rPr>
          <w:lang w:val="ru-RU"/>
        </w:rPr>
        <w:t>При новом строительстве устанавливаются в соответствии с докум</w:t>
      </w:r>
      <w:r>
        <w:rPr>
          <w:lang w:val="ru-RU"/>
        </w:rPr>
        <w:t>ентами по планировке территории.</w:t>
      </w:r>
    </w:p>
    <w:p w:rsidR="00D4118C" w:rsidRPr="0080493B" w:rsidRDefault="00D4118C" w:rsidP="00D4118C">
      <w:pPr>
        <w:pStyle w:val="ListParagraph"/>
        <w:rPr>
          <w:rFonts w:ascii="Times New Roman" w:hAnsi="Times New Roman"/>
          <w:sz w:val="24"/>
          <w:szCs w:val="24"/>
        </w:rPr>
      </w:pPr>
      <w:r w:rsidRPr="0080493B">
        <w:rPr>
          <w:rFonts w:ascii="Times New Roman" w:hAnsi="Times New Roman"/>
          <w:sz w:val="24"/>
          <w:szCs w:val="24"/>
        </w:rPr>
        <w:t xml:space="preserve">1. Количество </w:t>
      </w:r>
      <w:proofErr w:type="spellStart"/>
      <w:r w:rsidRPr="0080493B">
        <w:rPr>
          <w:rFonts w:ascii="Times New Roman" w:hAnsi="Times New Roman"/>
          <w:sz w:val="24"/>
          <w:szCs w:val="24"/>
        </w:rPr>
        <w:t>машиномест</w:t>
      </w:r>
      <w:proofErr w:type="spellEnd"/>
      <w:r w:rsidRPr="0080493B">
        <w:rPr>
          <w:rFonts w:ascii="Times New Roman" w:hAnsi="Times New Roman"/>
          <w:sz w:val="24"/>
          <w:szCs w:val="24"/>
        </w:rPr>
        <w:t xml:space="preserve"> на открытых стоянках для временного хранения транспортных средств не более 25.</w:t>
      </w:r>
    </w:p>
    <w:p w:rsidR="00D4118C" w:rsidRPr="0080493B" w:rsidRDefault="00D4118C" w:rsidP="00D4118C">
      <w:pPr>
        <w:pStyle w:val="ListParagraph"/>
        <w:rPr>
          <w:rFonts w:ascii="Times New Roman" w:hAnsi="Times New Roman"/>
          <w:sz w:val="24"/>
          <w:szCs w:val="24"/>
        </w:rPr>
      </w:pPr>
      <w:r w:rsidRPr="0080493B">
        <w:rPr>
          <w:rFonts w:ascii="Times New Roman" w:hAnsi="Times New Roman"/>
          <w:sz w:val="24"/>
          <w:szCs w:val="24"/>
        </w:rPr>
        <w:lastRenderedPageBreak/>
        <w:t>2. Размещать общественные туалеты следует с учетом 1 прибор на 50 отдыхающих, но не менее 2 на объект.</w:t>
      </w:r>
    </w:p>
    <w:p w:rsidR="00D4118C" w:rsidRPr="0080493B" w:rsidRDefault="00D4118C" w:rsidP="00D4118C">
      <w:pPr>
        <w:pStyle w:val="ListParagraph"/>
        <w:rPr>
          <w:rFonts w:ascii="Times New Roman" w:hAnsi="Times New Roman"/>
          <w:sz w:val="24"/>
          <w:szCs w:val="24"/>
        </w:rPr>
      </w:pPr>
      <w:r w:rsidRPr="0080493B">
        <w:rPr>
          <w:rFonts w:ascii="Times New Roman" w:hAnsi="Times New Roman"/>
          <w:sz w:val="24"/>
          <w:szCs w:val="24"/>
        </w:rPr>
        <w:t xml:space="preserve">3. Нормируемая площадь земельного участка киоска: </w:t>
      </w:r>
    </w:p>
    <w:p w:rsidR="00D4118C" w:rsidRPr="0080493B" w:rsidRDefault="00D4118C" w:rsidP="00D4118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0493B">
        <w:rPr>
          <w:rFonts w:ascii="Times New Roman" w:hAnsi="Times New Roman"/>
          <w:sz w:val="24"/>
          <w:szCs w:val="24"/>
        </w:rPr>
        <w:t xml:space="preserve">минимальная - </w:t>
      </w:r>
      <w:smartTag w:uri="urn:schemas-microsoft-com:office:smarttags" w:element="metricconverter">
        <w:smartTagPr>
          <w:attr w:name="ProductID" w:val="8,0 кв. м"/>
        </w:smartTagPr>
        <w:r w:rsidRPr="0080493B">
          <w:rPr>
            <w:rFonts w:ascii="Times New Roman" w:hAnsi="Times New Roman"/>
            <w:sz w:val="24"/>
            <w:szCs w:val="24"/>
          </w:rPr>
          <w:t>8,0 кв. м</w:t>
        </w:r>
      </w:smartTag>
      <w:r w:rsidRPr="0080493B">
        <w:rPr>
          <w:rFonts w:ascii="Times New Roman" w:hAnsi="Times New Roman"/>
          <w:sz w:val="24"/>
          <w:szCs w:val="24"/>
        </w:rPr>
        <w:t xml:space="preserve">; </w:t>
      </w:r>
    </w:p>
    <w:p w:rsidR="00D4118C" w:rsidRPr="0080493B" w:rsidRDefault="00D4118C" w:rsidP="00D4118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0493B">
        <w:rPr>
          <w:rFonts w:ascii="Times New Roman" w:hAnsi="Times New Roman"/>
          <w:sz w:val="24"/>
          <w:szCs w:val="24"/>
        </w:rPr>
        <w:t xml:space="preserve">максимальная - </w:t>
      </w:r>
      <w:smartTag w:uri="urn:schemas-microsoft-com:office:smarttags" w:element="metricconverter">
        <w:smartTagPr>
          <w:attr w:name="ProductID" w:val="15,0 кв. м"/>
        </w:smartTagPr>
        <w:r w:rsidRPr="0080493B">
          <w:rPr>
            <w:rFonts w:ascii="Times New Roman" w:hAnsi="Times New Roman"/>
            <w:sz w:val="24"/>
            <w:szCs w:val="24"/>
          </w:rPr>
          <w:t>15,0 кв. м</w:t>
        </w:r>
      </w:smartTag>
      <w:r w:rsidRPr="0080493B">
        <w:rPr>
          <w:rFonts w:ascii="Times New Roman" w:hAnsi="Times New Roman"/>
          <w:sz w:val="24"/>
          <w:szCs w:val="24"/>
        </w:rPr>
        <w:t xml:space="preserve">. </w:t>
      </w:r>
    </w:p>
    <w:p w:rsidR="00D4118C" w:rsidRPr="0080493B" w:rsidRDefault="00D4118C" w:rsidP="00D4118C">
      <w:pPr>
        <w:pStyle w:val="ListParagraph"/>
        <w:rPr>
          <w:rFonts w:ascii="Times New Roman" w:hAnsi="Times New Roman"/>
          <w:sz w:val="24"/>
          <w:szCs w:val="24"/>
        </w:rPr>
      </w:pPr>
      <w:r w:rsidRPr="0080493B">
        <w:rPr>
          <w:rFonts w:ascii="Times New Roman" w:hAnsi="Times New Roman"/>
          <w:sz w:val="24"/>
          <w:szCs w:val="24"/>
        </w:rPr>
        <w:t xml:space="preserve">4. Нормируемая площадь земельного участка павильона: </w:t>
      </w:r>
    </w:p>
    <w:p w:rsidR="00D4118C" w:rsidRPr="0080493B" w:rsidRDefault="00D4118C" w:rsidP="00D4118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0493B">
        <w:rPr>
          <w:rFonts w:ascii="Times New Roman" w:hAnsi="Times New Roman"/>
          <w:sz w:val="24"/>
          <w:szCs w:val="24"/>
        </w:rPr>
        <w:t xml:space="preserve">- минимальная - </w:t>
      </w:r>
      <w:smartTag w:uri="urn:schemas-microsoft-com:office:smarttags" w:element="metricconverter">
        <w:smartTagPr>
          <w:attr w:name="ProductID" w:val="70,0 кв. м"/>
        </w:smartTagPr>
        <w:r w:rsidRPr="0080493B">
          <w:rPr>
            <w:rFonts w:ascii="Times New Roman" w:hAnsi="Times New Roman"/>
            <w:sz w:val="24"/>
            <w:szCs w:val="24"/>
          </w:rPr>
          <w:t>70,0 кв. м</w:t>
        </w:r>
      </w:smartTag>
      <w:r w:rsidRPr="0080493B">
        <w:rPr>
          <w:rFonts w:ascii="Times New Roman" w:hAnsi="Times New Roman"/>
          <w:sz w:val="24"/>
          <w:szCs w:val="24"/>
        </w:rPr>
        <w:t xml:space="preserve">; </w:t>
      </w:r>
    </w:p>
    <w:p w:rsidR="00D4118C" w:rsidRPr="0080493B" w:rsidRDefault="00D4118C" w:rsidP="00D4118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0493B">
        <w:rPr>
          <w:rFonts w:ascii="Times New Roman" w:hAnsi="Times New Roman"/>
          <w:sz w:val="24"/>
          <w:szCs w:val="24"/>
        </w:rPr>
        <w:t xml:space="preserve">- максимальная - </w:t>
      </w:r>
      <w:smartTag w:uri="urn:schemas-microsoft-com:office:smarttags" w:element="metricconverter">
        <w:smartTagPr>
          <w:attr w:name="ProductID" w:val="150,0 кв. м"/>
        </w:smartTagPr>
        <w:r w:rsidRPr="0080493B">
          <w:rPr>
            <w:rFonts w:ascii="Times New Roman" w:hAnsi="Times New Roman"/>
            <w:sz w:val="24"/>
            <w:szCs w:val="24"/>
          </w:rPr>
          <w:t>150,0 кв. м</w:t>
        </w:r>
      </w:smartTag>
      <w:r w:rsidRPr="0080493B">
        <w:rPr>
          <w:rFonts w:ascii="Times New Roman" w:hAnsi="Times New Roman"/>
          <w:sz w:val="24"/>
          <w:szCs w:val="24"/>
        </w:rPr>
        <w:t xml:space="preserve">. </w:t>
      </w:r>
    </w:p>
    <w:p w:rsidR="00D4118C" w:rsidRDefault="00D4118C" w:rsidP="00D4118C">
      <w:pPr>
        <w:pStyle w:val="ac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D4118C" w:rsidRDefault="00D4118C" w:rsidP="00D4118C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Санитарно-защитная зона;</w:t>
      </w:r>
    </w:p>
    <w:p w:rsidR="00D4118C" w:rsidRDefault="00D4118C" w:rsidP="00D4118C">
      <w:pPr>
        <w:pStyle w:val="ac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Водоохранная</w:t>
      </w:r>
      <w:proofErr w:type="spellEnd"/>
      <w:r>
        <w:rPr>
          <w:lang w:val="ru-RU"/>
        </w:rPr>
        <w:t xml:space="preserve"> зона;</w:t>
      </w:r>
    </w:p>
    <w:p w:rsidR="00D4118C" w:rsidRDefault="00D4118C" w:rsidP="00D4118C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D4118C" w:rsidRDefault="00D4118C" w:rsidP="00D4118C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D4118C" w:rsidRDefault="00D4118C" w:rsidP="00D4118C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Охранные зоны инженерных коммуникаций;</w:t>
      </w:r>
    </w:p>
    <w:p w:rsidR="00D4118C" w:rsidRDefault="00D4118C" w:rsidP="00D4118C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Придорожные полосы.</w:t>
      </w:r>
    </w:p>
    <w:p w:rsidR="00D4118C" w:rsidRPr="008A079B" w:rsidRDefault="00D4118C" w:rsidP="00D4118C">
      <w:pPr>
        <w:pStyle w:val="ac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ст.36 настоящих Правил.</w:t>
      </w:r>
    </w:p>
    <w:p w:rsidR="00C6761D" w:rsidRPr="00D4118C" w:rsidRDefault="00C6761D" w:rsidP="009E1C59">
      <w:pPr>
        <w:tabs>
          <w:tab w:val="left" w:pos="34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C6761D" w:rsidRPr="00D4118C" w:rsidSect="009017DB">
      <w:headerReference w:type="default" r:id="rId11"/>
      <w:pgSz w:w="11906" w:h="16838"/>
      <w:pgMar w:top="993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1C" w:rsidRDefault="00CD4B1C" w:rsidP="00CD4B1C">
      <w:r>
        <w:separator/>
      </w:r>
    </w:p>
  </w:endnote>
  <w:endnote w:type="continuationSeparator" w:id="0">
    <w:p w:rsidR="00CD4B1C" w:rsidRDefault="00CD4B1C" w:rsidP="00CD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1C" w:rsidRDefault="00CD4B1C" w:rsidP="00CD4B1C">
      <w:r>
        <w:separator/>
      </w:r>
    </w:p>
  </w:footnote>
  <w:footnote w:type="continuationSeparator" w:id="0">
    <w:p w:rsidR="00CD4B1C" w:rsidRDefault="00CD4B1C" w:rsidP="00CD4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1C" w:rsidRPr="00CD4B1C" w:rsidRDefault="00CD4B1C" w:rsidP="00CD4B1C">
    <w:pPr>
      <w:pStyle w:val="a4"/>
      <w:jc w:val="right"/>
      <w:rPr>
        <w:sz w:val="28"/>
        <w:szCs w:val="28"/>
      </w:rPr>
    </w:pPr>
    <w:r w:rsidRPr="00CD4B1C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710"/>
    <w:multiLevelType w:val="hybridMultilevel"/>
    <w:tmpl w:val="700A9D88"/>
    <w:lvl w:ilvl="0" w:tplc="8E5619B4">
      <w:start w:val="22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275A65"/>
    <w:multiLevelType w:val="hybridMultilevel"/>
    <w:tmpl w:val="21D4342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622932"/>
    <w:multiLevelType w:val="hybridMultilevel"/>
    <w:tmpl w:val="2D86F55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">
    <w:nsid w:val="326E7182"/>
    <w:multiLevelType w:val="hybridMultilevel"/>
    <w:tmpl w:val="7B8A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95E"/>
    <w:multiLevelType w:val="hybridMultilevel"/>
    <w:tmpl w:val="0DACCCC4"/>
    <w:lvl w:ilvl="0" w:tplc="8E5619B4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C4F55"/>
    <w:multiLevelType w:val="hybridMultilevel"/>
    <w:tmpl w:val="8BC209EC"/>
    <w:lvl w:ilvl="0" w:tplc="4AA86D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5D"/>
    <w:rsid w:val="000C33F9"/>
    <w:rsid w:val="0010431D"/>
    <w:rsid w:val="00120F7A"/>
    <w:rsid w:val="00156D0F"/>
    <w:rsid w:val="001963E8"/>
    <w:rsid w:val="001A0B1A"/>
    <w:rsid w:val="001A43D1"/>
    <w:rsid w:val="00233CCD"/>
    <w:rsid w:val="00295455"/>
    <w:rsid w:val="002F33E1"/>
    <w:rsid w:val="0031666B"/>
    <w:rsid w:val="00467764"/>
    <w:rsid w:val="004B4FB0"/>
    <w:rsid w:val="0068538F"/>
    <w:rsid w:val="006C7663"/>
    <w:rsid w:val="0070491C"/>
    <w:rsid w:val="00745F13"/>
    <w:rsid w:val="00794F6B"/>
    <w:rsid w:val="007B7592"/>
    <w:rsid w:val="007C5BE3"/>
    <w:rsid w:val="007F5842"/>
    <w:rsid w:val="00861015"/>
    <w:rsid w:val="009017DB"/>
    <w:rsid w:val="009B61FE"/>
    <w:rsid w:val="009E1C59"/>
    <w:rsid w:val="00A12A28"/>
    <w:rsid w:val="00A2102B"/>
    <w:rsid w:val="00A37F8C"/>
    <w:rsid w:val="00AF145D"/>
    <w:rsid w:val="00B545C7"/>
    <w:rsid w:val="00B61789"/>
    <w:rsid w:val="00B72516"/>
    <w:rsid w:val="00C6593B"/>
    <w:rsid w:val="00C6761D"/>
    <w:rsid w:val="00C83EB6"/>
    <w:rsid w:val="00C96C9B"/>
    <w:rsid w:val="00CD4B1C"/>
    <w:rsid w:val="00D129C1"/>
    <w:rsid w:val="00D4118C"/>
    <w:rsid w:val="00D41380"/>
    <w:rsid w:val="00E74B44"/>
    <w:rsid w:val="00F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1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qFormat/>
    <w:rsid w:val="00CD4B1C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D4B1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Strong"/>
    <w:uiPriority w:val="22"/>
    <w:qFormat/>
    <w:rsid w:val="00CD4B1C"/>
    <w:rPr>
      <w:b/>
      <w:bCs/>
    </w:rPr>
  </w:style>
  <w:style w:type="paragraph" w:styleId="a4">
    <w:name w:val="header"/>
    <w:basedOn w:val="a"/>
    <w:link w:val="a5"/>
    <w:uiPriority w:val="99"/>
    <w:unhideWhenUsed/>
    <w:rsid w:val="00CD4B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4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4B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4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251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58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129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29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qFormat/>
    <w:rsid w:val="009E1C59"/>
    <w:pPr>
      <w:spacing w:before="120" w:after="120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ac">
    <w:name w:val="Обычный текст"/>
    <w:basedOn w:val="a"/>
    <w:link w:val="ad"/>
    <w:qFormat/>
    <w:rsid w:val="009E1C59"/>
    <w:pPr>
      <w:ind w:firstLine="709"/>
      <w:jc w:val="both"/>
    </w:pPr>
    <w:rPr>
      <w:rFonts w:eastAsia="Calibri"/>
      <w:lang w:val="en-US" w:eastAsia="ar-SA"/>
    </w:rPr>
  </w:style>
  <w:style w:type="character" w:customStyle="1" w:styleId="ad">
    <w:name w:val="Обычный текст Знак"/>
    <w:link w:val="ac"/>
    <w:rsid w:val="009E1C59"/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4118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ListParagraph">
    <w:name w:val="List Paragraph"/>
    <w:basedOn w:val="a"/>
    <w:qFormat/>
    <w:rsid w:val="00D4118C"/>
    <w:pPr>
      <w:spacing w:before="120" w:after="120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D4118C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41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4118C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1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qFormat/>
    <w:rsid w:val="00CD4B1C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D4B1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Strong"/>
    <w:uiPriority w:val="22"/>
    <w:qFormat/>
    <w:rsid w:val="00CD4B1C"/>
    <w:rPr>
      <w:b/>
      <w:bCs/>
    </w:rPr>
  </w:style>
  <w:style w:type="paragraph" w:styleId="a4">
    <w:name w:val="header"/>
    <w:basedOn w:val="a"/>
    <w:link w:val="a5"/>
    <w:uiPriority w:val="99"/>
    <w:unhideWhenUsed/>
    <w:rsid w:val="00CD4B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4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4B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4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251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58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129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29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qFormat/>
    <w:rsid w:val="009E1C59"/>
    <w:pPr>
      <w:spacing w:before="120" w:after="120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ac">
    <w:name w:val="Обычный текст"/>
    <w:basedOn w:val="a"/>
    <w:link w:val="ad"/>
    <w:qFormat/>
    <w:rsid w:val="009E1C59"/>
    <w:pPr>
      <w:ind w:firstLine="709"/>
      <w:jc w:val="both"/>
    </w:pPr>
    <w:rPr>
      <w:rFonts w:eastAsia="Calibri"/>
      <w:lang w:val="en-US" w:eastAsia="ar-SA"/>
    </w:rPr>
  </w:style>
  <w:style w:type="character" w:customStyle="1" w:styleId="ad">
    <w:name w:val="Обычный текст Знак"/>
    <w:link w:val="ac"/>
    <w:rsid w:val="009E1C59"/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4118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ListParagraph">
    <w:name w:val="List Paragraph"/>
    <w:basedOn w:val="a"/>
    <w:qFormat/>
    <w:rsid w:val="00D4118C"/>
    <w:pPr>
      <w:spacing w:before="120" w:after="120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D4118C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41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4118C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Arhitektura</cp:lastModifiedBy>
  <cp:revision>27</cp:revision>
  <cp:lastPrinted>2019-09-06T09:43:00Z</cp:lastPrinted>
  <dcterms:created xsi:type="dcterms:W3CDTF">2019-04-16T05:16:00Z</dcterms:created>
  <dcterms:modified xsi:type="dcterms:W3CDTF">2019-09-06T10:05:00Z</dcterms:modified>
</cp:coreProperties>
</file>