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4C2A" w14:textId="470F57C5" w:rsidR="00CD0DAC" w:rsidRDefault="00441B61" w:rsidP="00441B6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CD0DAC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8A3F36">
        <w:rPr>
          <w:rFonts w:ascii="Liberation Serif" w:hAnsi="Liberation Serif" w:cs="Times New Roman"/>
          <w:sz w:val="28"/>
          <w:szCs w:val="28"/>
        </w:rPr>
        <w:t xml:space="preserve"> </w:t>
      </w:r>
      <w:r w:rsidR="00CD0DAC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AB4CE8">
        <w:rPr>
          <w:rFonts w:ascii="Liberation Serif" w:hAnsi="Liberation Serif" w:cs="Times New Roman"/>
          <w:sz w:val="28"/>
          <w:szCs w:val="28"/>
        </w:rPr>
        <w:t>1</w:t>
      </w:r>
    </w:p>
    <w:p w14:paraId="61B6D1E1" w14:textId="77777777" w:rsidR="00CD0DAC" w:rsidRDefault="00CD0DAC" w:rsidP="00441B61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утверждённое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14:paraId="3D9E90DC" w14:textId="77777777" w:rsidR="00CD0DAC" w:rsidRDefault="00CD0DAC" w:rsidP="00441B61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290BBB8A" w14:textId="44549069" w:rsidR="000E166D" w:rsidRPr="00651DB1" w:rsidRDefault="00CD0DAC" w:rsidP="00441B6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  <w:r w:rsidR="0046579D" w:rsidRPr="0046579D">
        <w:rPr>
          <w:rFonts w:ascii="Liberation Serif" w:hAnsi="Liberation Serif" w:cs="Liberation Serif"/>
          <w:sz w:val="28"/>
          <w:szCs w:val="28"/>
          <w:u w:val="single"/>
        </w:rPr>
        <w:t>о</w:t>
      </w:r>
      <w:r w:rsidRPr="0046579D">
        <w:rPr>
          <w:rFonts w:ascii="Liberation Serif" w:hAnsi="Liberation Serif" w:cs="Liberation Serif"/>
          <w:sz w:val="28"/>
          <w:szCs w:val="28"/>
          <w:u w:val="single"/>
        </w:rPr>
        <w:t>т</w:t>
      </w:r>
      <w:r w:rsidR="00651DB1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651DB1">
        <w:rPr>
          <w:rFonts w:ascii="Liberation Serif" w:hAnsi="Liberation Serif" w:cs="Liberation Serif"/>
          <w:sz w:val="28"/>
          <w:szCs w:val="28"/>
        </w:rPr>
        <w:t>_____________№_________</w:t>
      </w:r>
    </w:p>
    <w:p w14:paraId="422657CD" w14:textId="77777777"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40335ED" w14:textId="77777777"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1A38B8DD" w14:textId="3584DBF2" w:rsidR="0009357B" w:rsidRPr="00180EFC" w:rsidRDefault="000E166D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 w:rsidR="0009357B">
        <w:rPr>
          <w:rFonts w:ascii="Liberation Serif" w:hAnsi="Liberation Serif" w:cs="Liberation Serif"/>
          <w:b/>
          <w:bCs/>
          <w:sz w:val="28"/>
          <w:szCs w:val="28"/>
        </w:rPr>
        <w:t xml:space="preserve"> в сфере благоустройства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bookmarkStart w:id="0" w:name="_Hlk89678626"/>
      <w:proofErr w:type="spellStart"/>
      <w:r w:rsidR="004B4265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4B4265">
        <w:rPr>
          <w:rFonts w:ascii="Liberation Serif" w:hAnsi="Liberation Serif" w:cs="Liberation Serif"/>
          <w:b/>
          <w:bCs/>
          <w:sz w:val="28"/>
          <w:szCs w:val="28"/>
        </w:rPr>
        <w:t xml:space="preserve">  муниципального образования</w:t>
      </w:r>
      <w:bookmarkEnd w:id="0"/>
      <w:r w:rsidR="0009357B" w:rsidRPr="0009357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9357B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9357B">
        <w:rPr>
          <w:rFonts w:ascii="Liberation Serif" w:hAnsi="Liberation Serif" w:cs="Liberation Serif"/>
          <w:b/>
          <w:bCs/>
          <w:sz w:val="28"/>
          <w:szCs w:val="28"/>
        </w:rPr>
        <w:t xml:space="preserve"> 202</w:t>
      </w:r>
      <w:r w:rsidR="00651DB1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9357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9357B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0D18C21E" w14:textId="77777777" w:rsidR="00180EFC" w:rsidRPr="00B36FB6" w:rsidRDefault="00180EFC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9DBA57C" w14:textId="77777777"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A683C72" w14:textId="4687B733" w:rsidR="00953CB7" w:rsidRPr="00A43935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09357B" w:rsidRPr="0009357B">
        <w:rPr>
          <w:rFonts w:ascii="Liberation Serif" w:hAnsi="Liberation Serif" w:cs="Liberation Serif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4B4265" w:rsidRPr="004B4265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4B4265" w:rsidRPr="004B4265">
        <w:rPr>
          <w:rFonts w:ascii="Liberation Serif" w:hAnsi="Liberation Serif" w:cs="Liberation Serif"/>
          <w:bCs/>
          <w:sz w:val="28"/>
          <w:szCs w:val="28"/>
        </w:rPr>
        <w:t xml:space="preserve">  муниципального образования</w:t>
      </w:r>
      <w:r w:rsidR="0009357B" w:rsidRPr="0009357B">
        <w:rPr>
          <w:rFonts w:ascii="Liberation Serif" w:hAnsi="Liberation Serif" w:cs="Liberation Serif"/>
          <w:bCs/>
          <w:sz w:val="28"/>
          <w:szCs w:val="28"/>
        </w:rPr>
        <w:t xml:space="preserve"> на 202</w:t>
      </w:r>
      <w:r w:rsidR="00651DB1">
        <w:rPr>
          <w:rFonts w:ascii="Liberation Serif" w:hAnsi="Liberation Serif" w:cs="Liberation Serif"/>
          <w:bCs/>
          <w:sz w:val="28"/>
          <w:szCs w:val="28"/>
        </w:rPr>
        <w:t>4</w:t>
      </w:r>
      <w:r w:rsidR="0009357B" w:rsidRPr="0009357B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56521">
        <w:rPr>
          <w:rFonts w:ascii="Liberation Serif" w:hAnsi="Liberation Serif" w:cs="Liberation Serif"/>
          <w:sz w:val="28"/>
          <w:szCs w:val="28"/>
        </w:rPr>
        <w:t xml:space="preserve">с </w:t>
      </w:r>
      <w:r w:rsidR="00856521">
        <w:rPr>
          <w:rFonts w:ascii="Liberation Serif" w:hAnsi="Liberation Serif"/>
          <w:sz w:val="28"/>
          <w:szCs w:val="28"/>
        </w:rPr>
        <w:t>Федеральным законом от 31.07.2020 № 248-ФЗ «О госу</w:t>
      </w:r>
      <w:r w:rsidR="0009357B">
        <w:rPr>
          <w:rFonts w:ascii="Liberation Serif" w:hAnsi="Liberation Serif"/>
          <w:sz w:val="28"/>
          <w:szCs w:val="28"/>
        </w:rPr>
        <w:t xml:space="preserve">дарственном контроле (надзоре) </w:t>
      </w:r>
      <w:r w:rsidR="00856521">
        <w:rPr>
          <w:rFonts w:ascii="Liberation Serif" w:hAnsi="Liberation Serif"/>
          <w:sz w:val="28"/>
          <w:szCs w:val="28"/>
        </w:rPr>
        <w:t xml:space="preserve">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</w:t>
      </w:r>
      <w:r w:rsidR="00180EFC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="00A9516B">
        <w:rPr>
          <w:rFonts w:ascii="Liberation Serif" w:hAnsi="Liberation Serif" w:cs="Liberation Serif"/>
          <w:sz w:val="28"/>
          <w:szCs w:val="28"/>
        </w:rPr>
        <w:t>от 25.06.2021 № 990</w:t>
      </w:r>
      <w:r w:rsidR="00A43935">
        <w:rPr>
          <w:rFonts w:ascii="Liberation Serif" w:hAnsi="Liberation Serif" w:cs="Liberation Serif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</w:t>
      </w:r>
      <w:proofErr w:type="gramEnd"/>
      <w:r w:rsidR="00A43935">
        <w:rPr>
          <w:rFonts w:ascii="Liberation Serif" w:hAnsi="Liberation Serif" w:cs="Liberation Serif"/>
          <w:sz w:val="28"/>
          <w:szCs w:val="28"/>
        </w:rPr>
        <w:t xml:space="preserve"> профилактики рисков </w:t>
      </w:r>
      <w:r w:rsidR="00A43935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A43935" w:rsidRPr="00A43935">
        <w:rPr>
          <w:rFonts w:ascii="Liberation Serif" w:hAnsi="Liberation Serif" w:cs="Liberation Serif"/>
          <w:sz w:val="28"/>
          <w:szCs w:val="28"/>
        </w:rPr>
        <w:t>»</w:t>
      </w:r>
      <w:r w:rsidR="00D9524D">
        <w:rPr>
          <w:rFonts w:ascii="Liberation Serif" w:hAnsi="Liberation Serif" w:cs="Liberation Serif"/>
          <w:sz w:val="28"/>
          <w:szCs w:val="28"/>
        </w:rPr>
        <w:t>.</w:t>
      </w:r>
      <w:r w:rsidR="00856521" w:rsidRPr="00A4393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BE3B64F" w14:textId="4865BE26" w:rsidR="0063761D" w:rsidRPr="0063761D" w:rsidRDefault="0063761D" w:rsidP="0063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761D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 осуществлении муниципального контроля </w:t>
      </w:r>
      <w:r w:rsidRPr="0063761D">
        <w:rPr>
          <w:rFonts w:ascii="Liberation Serif" w:hAnsi="Liberation Serif" w:cs="Liberation Serif"/>
          <w:bCs/>
          <w:sz w:val="28"/>
          <w:szCs w:val="28"/>
        </w:rPr>
        <w:t>в сфере благоустройства</w:t>
      </w:r>
      <w:r w:rsidRPr="0063761D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4B4265" w:rsidRPr="004B4265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4B4265" w:rsidRPr="004B4265">
        <w:rPr>
          <w:rFonts w:ascii="Liberation Serif" w:hAnsi="Liberation Serif" w:cs="Liberation Serif"/>
          <w:sz w:val="28"/>
          <w:szCs w:val="28"/>
        </w:rPr>
        <w:t xml:space="preserve">  муниципального образования</w:t>
      </w:r>
      <w:r w:rsidRPr="0063761D">
        <w:rPr>
          <w:rFonts w:ascii="Liberation Serif" w:hAnsi="Liberation Serif" w:cs="Liberation Serif"/>
          <w:sz w:val="28"/>
          <w:szCs w:val="28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14:paraId="09D5C6D3" w14:textId="77777777" w:rsidR="00F86E34" w:rsidRPr="00180EFC" w:rsidRDefault="00A9516B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939431F" w14:textId="77777777" w:rsidR="00AC7FD9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 w:rsidR="00856521">
        <w:rPr>
          <w:rFonts w:ascii="Liberation Serif" w:hAnsi="Liberation Serif" w:cs="Liberation Serif"/>
          <w:b/>
          <w:sz w:val="28"/>
          <w:szCs w:val="28"/>
        </w:rPr>
        <w:t xml:space="preserve">осуществления муниципального  </w:t>
      </w:r>
      <w:r w:rsidR="0009357B"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 w:rsidR="0009357B">
        <w:rPr>
          <w:rFonts w:ascii="Liberation Serif" w:hAnsi="Liberation Serif" w:cs="Liberation Serif"/>
          <w:b/>
          <w:bCs/>
          <w:sz w:val="28"/>
          <w:szCs w:val="28"/>
        </w:rPr>
        <w:t xml:space="preserve"> в сфере благоустройства</w:t>
      </w:r>
    </w:p>
    <w:p w14:paraId="54D0FE7C" w14:textId="77777777" w:rsidR="0009357B" w:rsidRPr="00856521" w:rsidRDefault="0009357B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BFCF68" w14:textId="47522913" w:rsidR="008D2970" w:rsidRPr="0009357B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</w:t>
      </w:r>
      <w:proofErr w:type="spellStart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 xml:space="preserve"> 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 отдел </w:t>
      </w:r>
      <w:bookmarkStart w:id="1" w:name="_Hlk89678984"/>
      <w:r w:rsidR="004B4265">
        <w:rPr>
          <w:rFonts w:ascii="Liberation Serif" w:eastAsia="Times New Roman" w:hAnsi="Liberation Serif"/>
          <w:sz w:val="28"/>
          <w:szCs w:val="28"/>
          <w:lang w:eastAsia="ru-RU"/>
        </w:rPr>
        <w:t>жилищно-коммунального</w:t>
      </w:r>
      <w:r w:rsidR="0009357B">
        <w:rPr>
          <w:rFonts w:ascii="Liberation Serif" w:eastAsia="Times New Roman" w:hAnsi="Liberation Serif"/>
          <w:sz w:val="28"/>
          <w:szCs w:val="28"/>
          <w:lang w:eastAsia="ru-RU"/>
        </w:rPr>
        <w:t xml:space="preserve"> хозяйства </w:t>
      </w:r>
      <w:r w:rsidR="004B4265">
        <w:rPr>
          <w:rFonts w:ascii="Liberation Serif" w:eastAsia="Times New Roman" w:hAnsi="Liberation Serif"/>
          <w:sz w:val="28"/>
          <w:szCs w:val="28"/>
          <w:lang w:eastAsia="ru-RU"/>
        </w:rPr>
        <w:t>и охраны окружающей среды</w:t>
      </w:r>
      <w:bookmarkEnd w:id="1"/>
      <w:r w:rsidR="004B42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proofErr w:type="spellStart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 xml:space="preserve">  муниципального образования</w:t>
      </w:r>
      <w:r w:rsidR="00A43935">
        <w:rPr>
          <w:rFonts w:ascii="Liberation Serif" w:eastAsia="Times New Roman" w:hAnsi="Liberation Serif"/>
          <w:sz w:val="28"/>
          <w:szCs w:val="28"/>
          <w:lang w:eastAsia="ru-RU"/>
        </w:rPr>
        <w:t xml:space="preserve"> в лице</w:t>
      </w:r>
      <w:r w:rsid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его уполномоченных должностных</w:t>
      </w:r>
      <w:r w:rsidR="00C34290" w:rsidRPr="00C3429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4290">
        <w:rPr>
          <w:rFonts w:ascii="Liberation Serif" w:eastAsia="Times New Roman" w:hAnsi="Liberation Serif"/>
          <w:sz w:val="28"/>
          <w:szCs w:val="28"/>
          <w:lang w:eastAsia="ru-RU"/>
        </w:rPr>
        <w:t xml:space="preserve">лиц, определенных муниципальным правовым актом администрации </w:t>
      </w:r>
      <w:proofErr w:type="spellStart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4B4265" w:rsidRPr="004B4265">
        <w:rPr>
          <w:rFonts w:ascii="Liberation Serif" w:eastAsia="Times New Roman" w:hAnsi="Liberation Serif"/>
          <w:sz w:val="28"/>
          <w:szCs w:val="28"/>
          <w:lang w:eastAsia="ru-RU"/>
        </w:rPr>
        <w:t xml:space="preserve">  муниципального образования</w:t>
      </w:r>
      <w:r w:rsidR="007B169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984CC5C" w14:textId="6C076201" w:rsidR="00B666F0" w:rsidRPr="00B666F0" w:rsidRDefault="0009357B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357B">
        <w:rPr>
          <w:rFonts w:ascii="Liberation Serif" w:hAnsi="Liberation Serif"/>
          <w:sz w:val="28"/>
          <w:szCs w:val="28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</w:t>
      </w:r>
      <w:proofErr w:type="spellStart"/>
      <w:r w:rsidR="000C3359" w:rsidRPr="000C335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0C3359" w:rsidRPr="000C3359">
        <w:rPr>
          <w:rFonts w:ascii="Liberation Serif" w:hAnsi="Liberation Serif"/>
          <w:sz w:val="28"/>
          <w:szCs w:val="28"/>
        </w:rPr>
        <w:t xml:space="preserve">  муниципального образования</w:t>
      </w:r>
      <w:r w:rsidRPr="0009357B">
        <w:rPr>
          <w:rFonts w:ascii="Liberation Serif" w:hAnsi="Liberation Serif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</w:t>
      </w:r>
      <w:r w:rsidR="00294259">
        <w:rPr>
          <w:rFonts w:ascii="Liberation Serif" w:hAnsi="Liberation Serif"/>
          <w:sz w:val="28"/>
          <w:szCs w:val="28"/>
        </w:rPr>
        <w:t>т</w:t>
      </w:r>
      <w:r w:rsidR="00B666F0">
        <w:rPr>
          <w:rFonts w:ascii="Liberation Serif" w:hAnsi="Liberation Serif"/>
          <w:sz w:val="28"/>
          <w:szCs w:val="28"/>
        </w:rPr>
        <w:t>руктур и предоставляемых услуг</w:t>
      </w:r>
      <w:r w:rsidR="00B666F0" w:rsidRPr="00B666F0">
        <w:rPr>
          <w:rFonts w:ascii="Liberation Serif" w:hAnsi="Liberation Serif"/>
          <w:sz w:val="28"/>
          <w:szCs w:val="28"/>
        </w:rPr>
        <w:t>.</w:t>
      </w:r>
    </w:p>
    <w:p w14:paraId="46A09766" w14:textId="77777777" w:rsidR="00294259" w:rsidRPr="00294259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Объектами муниципального контроля в сфере благоустройства </w:t>
      </w:r>
      <w:r w:rsidRPr="00294259">
        <w:rPr>
          <w:rFonts w:ascii="Liberation Serif" w:hAnsi="Liberation Serif"/>
          <w:sz w:val="28"/>
          <w:szCs w:val="28"/>
        </w:rPr>
        <w:lastRenderedPageBreak/>
        <w:t>являются:</w:t>
      </w:r>
    </w:p>
    <w:p w14:paraId="19DD03D1" w14:textId="77777777" w:rsidR="00294259" w:rsidRPr="00294259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EE821A5" w14:textId="77777777" w:rsidR="00294259" w:rsidRPr="00294259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A5FA40A" w14:textId="77777777" w:rsidR="00B666F0" w:rsidRPr="00294259" w:rsidRDefault="00294259" w:rsidP="00B666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294259">
        <w:rPr>
          <w:rFonts w:ascii="Liberation Serif" w:hAnsi="Liberation Serif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B666F0" w:rsidRPr="00B666F0">
        <w:rPr>
          <w:rFonts w:ascii="Liberation Serif" w:hAnsi="Liberation Serif"/>
          <w:sz w:val="28"/>
          <w:szCs w:val="28"/>
        </w:rPr>
        <w:t xml:space="preserve"> </w:t>
      </w:r>
      <w:r w:rsidR="00B666F0" w:rsidRPr="00294259">
        <w:rPr>
          <w:rFonts w:ascii="Liberation Serif" w:hAnsi="Liberation Serif"/>
          <w:sz w:val="28"/>
          <w:szCs w:val="28"/>
        </w:rPr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B666F0" w:rsidRPr="00294259">
        <w:rPr>
          <w:rFonts w:ascii="Liberation Serif" w:hAnsi="Liberation Serif"/>
          <w:sz w:val="28"/>
          <w:szCs w:val="28"/>
        </w:rPr>
        <w:t xml:space="preserve"> объекты).</w:t>
      </w:r>
    </w:p>
    <w:p w14:paraId="0224D918" w14:textId="37CF8892" w:rsidR="00D863FB" w:rsidRPr="00E76689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76689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контроля </w:t>
      </w:r>
      <w:r w:rsidR="00E76689" w:rsidRPr="00E76689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 w:rsidR="000C3359">
        <w:rPr>
          <w:rFonts w:ascii="Liberation Serif" w:hAnsi="Liberation Serif"/>
          <w:sz w:val="28"/>
          <w:szCs w:val="28"/>
        </w:rPr>
        <w:t xml:space="preserve">отделом </w:t>
      </w:r>
      <w:r w:rsidR="000C3359" w:rsidRPr="000C3359">
        <w:rPr>
          <w:rFonts w:ascii="Liberation Serif" w:hAnsi="Liberation Serif"/>
          <w:sz w:val="28"/>
          <w:szCs w:val="28"/>
        </w:rPr>
        <w:t>жилищно-коммунального хозяйства и охраны окружающей среды</w:t>
      </w:r>
      <w:r w:rsidRPr="00E76689">
        <w:rPr>
          <w:rFonts w:ascii="Liberation Serif" w:hAnsi="Liberation Serif"/>
          <w:sz w:val="28"/>
          <w:szCs w:val="28"/>
        </w:rPr>
        <w:t xml:space="preserve"> проводятся контрольные и профилактические мероприятия по соблюдения </w:t>
      </w:r>
      <w:r w:rsidR="00E76689" w:rsidRPr="00E76689">
        <w:rPr>
          <w:rFonts w:ascii="Liberation Serif" w:hAnsi="Liberation Serif"/>
          <w:sz w:val="28"/>
          <w:szCs w:val="28"/>
        </w:rPr>
        <w:t>правил благоустройства</w:t>
      </w:r>
      <w:r w:rsidRPr="00E76689">
        <w:rPr>
          <w:rFonts w:ascii="Liberation Serif" w:hAnsi="Liberation Serif"/>
          <w:sz w:val="28"/>
          <w:szCs w:val="28"/>
        </w:rPr>
        <w:t xml:space="preserve"> гражданами</w:t>
      </w:r>
      <w:r w:rsidR="00E76689" w:rsidRPr="00E76689">
        <w:rPr>
          <w:rFonts w:ascii="Liberation Serif" w:hAnsi="Liberation Serif"/>
          <w:sz w:val="28"/>
          <w:szCs w:val="28"/>
        </w:rPr>
        <w:t xml:space="preserve"> и организациями</w:t>
      </w:r>
      <w:r w:rsidRPr="00E76689">
        <w:rPr>
          <w:rFonts w:ascii="Liberation Serif" w:hAnsi="Liberation Serif"/>
          <w:sz w:val="28"/>
          <w:szCs w:val="28"/>
        </w:rPr>
        <w:t>.</w:t>
      </w:r>
    </w:p>
    <w:p w14:paraId="5AA92FCE" w14:textId="600819EB" w:rsidR="00D863FB" w:rsidRPr="007B1692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B1692"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 Федеральн</w:t>
      </w:r>
      <w:r w:rsidR="007B1692" w:rsidRPr="007B1692">
        <w:rPr>
          <w:rFonts w:ascii="Liberation Serif" w:hAnsi="Liberation Serif"/>
          <w:sz w:val="28"/>
          <w:szCs w:val="28"/>
        </w:rPr>
        <w:t xml:space="preserve">ым законом </w:t>
      </w:r>
      <w:r w:rsidRPr="007B1692">
        <w:rPr>
          <w:rFonts w:ascii="Liberation Serif" w:hAnsi="Liberation Serif"/>
          <w:sz w:val="28"/>
          <w:szCs w:val="28"/>
        </w:rPr>
        <w:t xml:space="preserve">от 31.07.2020 № 248-ФЗ «О государственном контроле (надзоре)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контроле </w:t>
      </w:r>
      <w:r w:rsidR="007B1692" w:rsidRPr="007B1692">
        <w:rPr>
          <w:rFonts w:ascii="Liberation Serif" w:hAnsi="Liberation Serif"/>
          <w:sz w:val="28"/>
          <w:szCs w:val="28"/>
        </w:rPr>
        <w:t>в сфере благоустройства на</w:t>
      </w:r>
      <w:r w:rsidRPr="007B1692">
        <w:rPr>
          <w:rFonts w:ascii="Liberation Serif" w:hAnsi="Liberation Serif"/>
          <w:sz w:val="28"/>
          <w:szCs w:val="28"/>
        </w:rPr>
        <w:t xml:space="preserve"> территории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bookmarkStart w:id="2" w:name="_Hlk89679055"/>
      <w:proofErr w:type="spellStart"/>
      <w:r w:rsidR="000C3359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0C3359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bookmarkEnd w:id="2"/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, утвержденного Решением Думы </w:t>
      </w:r>
      <w:proofErr w:type="spellStart"/>
      <w:r w:rsidR="00A433C2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A433C2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</w:t>
      </w:r>
      <w:r w:rsidR="007B1692"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0C3359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7B1692" w:rsidRPr="00D9524D">
        <w:rPr>
          <w:rFonts w:ascii="Liberation Serif" w:eastAsia="Times New Roman" w:hAnsi="Liberation Serif"/>
          <w:sz w:val="28"/>
          <w:szCs w:val="28"/>
          <w:lang w:eastAsia="ru-RU"/>
        </w:rPr>
        <w:t>.09</w:t>
      </w:r>
      <w:r w:rsidRPr="00D9524D">
        <w:rPr>
          <w:rFonts w:ascii="Liberation Serif" w:eastAsia="Times New Roman" w:hAnsi="Liberation Serif"/>
          <w:sz w:val="28"/>
          <w:szCs w:val="28"/>
          <w:lang w:eastAsia="ru-RU"/>
        </w:rPr>
        <w:t xml:space="preserve">.2021 № </w:t>
      </w:r>
      <w:r w:rsidR="000C3359">
        <w:rPr>
          <w:rFonts w:ascii="Liberation Serif" w:eastAsia="Times New Roman" w:hAnsi="Liberation Serif"/>
          <w:sz w:val="28"/>
          <w:szCs w:val="28"/>
          <w:lang w:eastAsia="ru-RU"/>
        </w:rPr>
        <w:t>495</w:t>
      </w:r>
      <w:r w:rsidRPr="00D9524D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B1692">
        <w:rPr>
          <w:rFonts w:ascii="Liberation Serif" w:hAnsi="Liberation Serif"/>
          <w:sz w:val="28"/>
          <w:szCs w:val="28"/>
        </w:rPr>
        <w:t xml:space="preserve"> и нормативно-правовыми актами администрации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0C3359" w:rsidRPr="000C3359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0C3359" w:rsidRPr="000C3359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 w:rsidRPr="007B1692">
        <w:rPr>
          <w:rFonts w:ascii="Liberation Serif" w:hAnsi="Liberation Serif"/>
          <w:sz w:val="28"/>
          <w:szCs w:val="28"/>
        </w:rPr>
        <w:t>.</w:t>
      </w:r>
      <w:proofErr w:type="gramEnd"/>
    </w:p>
    <w:p w14:paraId="279BD39F" w14:textId="3FC30BD3" w:rsidR="00856521" w:rsidRDefault="00D863FB" w:rsidP="007B169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1692">
        <w:rPr>
          <w:rFonts w:ascii="Liberation Serif" w:hAnsi="Liberation Serif"/>
          <w:sz w:val="28"/>
          <w:szCs w:val="28"/>
        </w:rPr>
        <w:t>Контролируемыми лицами муниципального контроля</w:t>
      </w:r>
      <w:r w:rsidR="007B1692" w:rsidRPr="007B1692"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7B1692">
        <w:rPr>
          <w:rFonts w:ascii="Liberation Serif" w:hAnsi="Liberation Serif"/>
          <w:sz w:val="28"/>
          <w:szCs w:val="28"/>
        </w:rPr>
        <w:t xml:space="preserve"> </w:t>
      </w:r>
      <w:r w:rsidR="007B1692" w:rsidRPr="007B1692">
        <w:rPr>
          <w:rFonts w:ascii="Liberation Serif" w:hAnsi="Liberation Serif"/>
          <w:sz w:val="28"/>
          <w:szCs w:val="28"/>
        </w:rPr>
        <w:t xml:space="preserve">является соблюдение гражданами и организациями Правил благоустройства территории </w:t>
      </w:r>
      <w:proofErr w:type="spellStart"/>
      <w:r w:rsidR="00DE614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DE6148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14:paraId="17371182" w14:textId="77777777" w:rsidR="00DE6148" w:rsidRPr="007B1692" w:rsidRDefault="00DE6148" w:rsidP="007B169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01246D1" w14:textId="77777777" w:rsidR="00856521" w:rsidRPr="0049146C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9146C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49146C"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78338169" w14:textId="77777777" w:rsidR="00856521" w:rsidRPr="0049146C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F88FE7" w14:textId="77777777" w:rsidR="00841FA4" w:rsidRPr="0049146C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146C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5CB58D5F" w14:textId="77777777" w:rsidR="00D863FB" w:rsidRPr="0049146C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3BFD6A7A" w14:textId="77777777" w:rsidR="00D863FB" w:rsidRPr="0049146C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485"/>
      <w:bookmarkEnd w:id="3"/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03EA928E" w14:textId="77777777" w:rsidR="00D863FB" w:rsidRPr="0049146C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dst100486"/>
      <w:bookmarkEnd w:id="4"/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590508F5" w14:textId="77777777" w:rsidR="00841FA4" w:rsidRPr="0049146C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313581C3" w14:textId="77777777" w:rsidR="00841FA4" w:rsidRPr="0049146C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Задачи программы:</w:t>
      </w:r>
    </w:p>
    <w:p w14:paraId="6CBFD8C0" w14:textId="77777777" w:rsidR="00D863FB" w:rsidRPr="0049146C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8F2482">
        <w:rPr>
          <w:rFonts w:ascii="Liberation Serif" w:eastAsia="Times New Roman" w:hAnsi="Liberation Serif"/>
          <w:sz w:val="28"/>
          <w:szCs w:val="28"/>
          <w:lang w:eastAsia="ru-RU"/>
        </w:rPr>
        <w:t xml:space="preserve">) укрепление </w:t>
      </w:r>
      <w:proofErr w:type="gramStart"/>
      <w:r w:rsidR="008F2482">
        <w:rPr>
          <w:rFonts w:ascii="Liberation Serif" w:eastAsia="Times New Roman" w:hAnsi="Liberation Serif"/>
          <w:sz w:val="28"/>
          <w:szCs w:val="28"/>
          <w:lang w:eastAsia="ru-RU"/>
        </w:rPr>
        <w:t>системы профилактики нарушений риска причинений</w:t>
      </w:r>
      <w:proofErr w:type="gramEnd"/>
      <w:r w:rsidR="008F2482">
        <w:rPr>
          <w:rFonts w:ascii="Liberation Serif" w:eastAsia="Times New Roman" w:hAnsi="Liberation Serif"/>
          <w:sz w:val="28"/>
          <w:szCs w:val="28"/>
          <w:lang w:eastAsia="ru-RU"/>
        </w:rPr>
        <w:t xml:space="preserve"> вреда (ущерба) охраняемым законом ценностям укрепление системы профилактики нарушений обязательных требований</w:t>
      </w: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16EB1F76" w14:textId="77777777" w:rsidR="00D863FB" w:rsidRPr="0049146C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8F2482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1B023F">
        <w:rPr>
          <w:rFonts w:ascii="Liberation Serif" w:eastAsia="Times New Roman" w:hAnsi="Liberation Serif"/>
          <w:sz w:val="28"/>
          <w:szCs w:val="28"/>
          <w:lang w:eastAsia="ru-RU"/>
        </w:rPr>
        <w:t>выяв</w:t>
      </w:r>
      <w:r w:rsidR="008F2482">
        <w:rPr>
          <w:rFonts w:ascii="Liberation Serif" w:eastAsia="Times New Roman" w:hAnsi="Liberation Serif"/>
          <w:sz w:val="28"/>
          <w:szCs w:val="28"/>
          <w:lang w:eastAsia="ru-RU"/>
        </w:rPr>
        <w:t>ление причин</w:t>
      </w:r>
      <w:r w:rsidR="001B023F">
        <w:rPr>
          <w:rFonts w:ascii="Liberation Serif" w:eastAsia="Times New Roman" w:hAnsi="Liberation Serif"/>
          <w:sz w:val="28"/>
          <w:szCs w:val="28"/>
          <w:lang w:eastAsia="ru-RU"/>
        </w:rPr>
        <w:t>, факторов и условий, способствующих нарушениям обязательных требований, разработка мероприятий направленных на их устранение</w:t>
      </w: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55229FF2" w14:textId="77777777" w:rsidR="00D863FB" w:rsidRPr="0049146C" w:rsidRDefault="0050333C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5EFBF4" w14:textId="5F8BF338" w:rsidR="00841FA4" w:rsidRPr="0049146C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9146C">
        <w:rPr>
          <w:rFonts w:ascii="Liberation Serif" w:hAnsi="Liberation Serif"/>
          <w:sz w:val="28"/>
          <w:szCs w:val="28"/>
        </w:rPr>
        <w:t>4)</w:t>
      </w:r>
      <w:r w:rsidR="0050333C">
        <w:rPr>
          <w:rFonts w:ascii="Liberation Serif" w:hAnsi="Liberation Serif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требований Правил благоустройства</w:t>
      </w:r>
      <w:r w:rsidR="0083484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7705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47705C">
        <w:rPr>
          <w:rFonts w:ascii="Liberation Serif" w:hAnsi="Liberation Serif"/>
          <w:sz w:val="28"/>
          <w:szCs w:val="28"/>
        </w:rPr>
        <w:t xml:space="preserve"> </w:t>
      </w:r>
      <w:r w:rsidR="00834849">
        <w:rPr>
          <w:rFonts w:ascii="Liberation Serif" w:hAnsi="Liberation Serif"/>
          <w:sz w:val="28"/>
          <w:szCs w:val="28"/>
        </w:rPr>
        <w:t>муниципального образования и необходимых мерах по их исполнению</w:t>
      </w:r>
      <w:r w:rsidR="00841FA4" w:rsidRPr="0049146C">
        <w:rPr>
          <w:rFonts w:ascii="Liberation Serif" w:hAnsi="Liberation Serif"/>
          <w:sz w:val="28"/>
          <w:szCs w:val="28"/>
        </w:rPr>
        <w:t>.</w:t>
      </w:r>
      <w:proofErr w:type="gramEnd"/>
    </w:p>
    <w:p w14:paraId="52F48ED7" w14:textId="4269D2A5" w:rsidR="00841FA4" w:rsidRPr="0049146C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 w:rsidRPr="0049146C">
        <w:rPr>
          <w:rFonts w:ascii="Liberation Serif" w:hAnsi="Liberation Serif"/>
          <w:sz w:val="28"/>
          <w:szCs w:val="28"/>
        </w:rPr>
        <w:t>2</w:t>
      </w:r>
      <w:r w:rsidR="00651DB1">
        <w:rPr>
          <w:rFonts w:ascii="Liberation Serif" w:hAnsi="Liberation Serif"/>
          <w:sz w:val="28"/>
          <w:szCs w:val="28"/>
        </w:rPr>
        <w:t>4</w:t>
      </w:r>
      <w:r w:rsidRPr="0049146C">
        <w:rPr>
          <w:rFonts w:ascii="Liberation Serif" w:hAnsi="Liberation Serif"/>
          <w:sz w:val="28"/>
          <w:szCs w:val="28"/>
        </w:rPr>
        <w:t xml:space="preserve"> год.</w:t>
      </w:r>
    </w:p>
    <w:p w14:paraId="0B18A7B9" w14:textId="77777777" w:rsidR="002577DA" w:rsidRPr="00181B70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4BE720F9" w14:textId="77777777" w:rsidR="00454B45" w:rsidRPr="00181B70" w:rsidRDefault="00454B45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7CE8D635" w14:textId="7E2ABA2E" w:rsidR="00F23E0C" w:rsidRPr="0049146C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 w:rsidRPr="0049146C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953CB7" w:rsidRPr="0049146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49146C">
        <w:rPr>
          <w:rFonts w:ascii="Liberation Serif" w:hAnsi="Liberation Serif" w:cs="Liberation Serif"/>
          <w:b/>
          <w:sz w:val="28"/>
          <w:szCs w:val="28"/>
        </w:rPr>
        <w:t>. П</w:t>
      </w:r>
      <w:r w:rsidR="002577DA" w:rsidRPr="0049146C">
        <w:rPr>
          <w:rFonts w:ascii="Liberation Serif" w:hAnsi="Liberation Serif" w:cs="Liberation Serif"/>
          <w:b/>
          <w:sz w:val="28"/>
          <w:szCs w:val="28"/>
        </w:rPr>
        <w:t>еречень</w:t>
      </w: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77DA" w:rsidRPr="0049146C"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D333BF" w:rsidRPr="0049146C">
        <w:rPr>
          <w:rFonts w:ascii="Liberation Serif" w:hAnsi="Liberation Serif" w:cs="Liberation Serif"/>
          <w:b/>
          <w:sz w:val="28"/>
          <w:szCs w:val="28"/>
        </w:rPr>
        <w:t>20</w:t>
      </w:r>
      <w:r w:rsidR="004E23F0" w:rsidRPr="0049146C">
        <w:rPr>
          <w:rFonts w:ascii="Liberation Serif" w:hAnsi="Liberation Serif" w:cs="Liberation Serif"/>
          <w:b/>
          <w:sz w:val="28"/>
          <w:szCs w:val="28"/>
        </w:rPr>
        <w:t>2</w:t>
      </w:r>
      <w:r w:rsidR="00651DB1">
        <w:rPr>
          <w:rFonts w:ascii="Liberation Serif" w:hAnsi="Liberation Serif" w:cs="Liberation Serif"/>
          <w:b/>
          <w:sz w:val="28"/>
          <w:szCs w:val="28"/>
        </w:rPr>
        <w:t>4</w:t>
      </w:r>
      <w:bookmarkStart w:id="5" w:name="_GoBack"/>
      <w:bookmarkEnd w:id="5"/>
      <w:r w:rsidRPr="0049146C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14:paraId="0B6EA2B9" w14:textId="77777777" w:rsidR="00500CA9" w:rsidRPr="0049146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181B70" w14:paraId="0FA1E870" w14:textId="77777777" w:rsidTr="002577DA">
        <w:tc>
          <w:tcPr>
            <w:tcW w:w="597" w:type="dxa"/>
          </w:tcPr>
          <w:p w14:paraId="2E65433D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14:paraId="7DD13F31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5F72384E" w14:textId="77777777" w:rsidR="00500CA9" w:rsidRPr="0049146C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3BE6EBC4" w14:textId="77777777" w:rsidR="006235F8" w:rsidRPr="0049146C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24EF9978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16DF4D37" w14:textId="77777777" w:rsidR="00500CA9" w:rsidRPr="0049146C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181B70" w14:paraId="50BAB980" w14:textId="77777777" w:rsidTr="002577DA">
        <w:tc>
          <w:tcPr>
            <w:tcW w:w="597" w:type="dxa"/>
          </w:tcPr>
          <w:p w14:paraId="515EBFAB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3AEBD8B1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4E4C26A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7031441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C2CE0D9" w14:textId="77777777"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RPr="00181B70" w14:paraId="2A060647" w14:textId="77777777" w:rsidTr="002577DA">
        <w:tc>
          <w:tcPr>
            <w:tcW w:w="597" w:type="dxa"/>
          </w:tcPr>
          <w:p w14:paraId="266B4715" w14:textId="77777777" w:rsidR="00500CA9" w:rsidRPr="0049146C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7C92B376" w14:textId="77777777" w:rsidR="00500CA9" w:rsidRPr="0049146C" w:rsidRDefault="006235F8" w:rsidP="006235F8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22FBB6F9" w14:textId="452A04BE" w:rsidR="00500CA9" w:rsidRPr="0049146C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Р</w:t>
            </w:r>
            <w:r w:rsidR="006235F8" w:rsidRPr="0049146C">
              <w:rPr>
                <w:rFonts w:ascii="Liberation Serif" w:hAnsi="Liberation Serif" w:cs="Liberation Serif"/>
              </w:rPr>
              <w:t xml:space="preserve">азмещения на официальном сайте администрации </w:t>
            </w:r>
            <w:proofErr w:type="spellStart"/>
            <w:r w:rsidR="00DE6148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="00DE6148">
              <w:rPr>
                <w:rFonts w:ascii="Liberation Serif" w:hAnsi="Liberation Serif" w:cs="Liberation Serif"/>
              </w:rPr>
              <w:t xml:space="preserve"> МО</w:t>
            </w:r>
            <w:r w:rsidR="006235F8" w:rsidRPr="0049146C">
              <w:rPr>
                <w:rFonts w:ascii="Liberation Serif" w:hAnsi="Liberation Serif" w:cs="Liberation Serif"/>
              </w:rPr>
              <w:t xml:space="preserve"> в сети «Интернет» </w:t>
            </w:r>
            <w:hyperlink r:id="rId9" w:history="1">
              <w:r w:rsidR="00DE6148" w:rsidRPr="001803F1">
                <w:rPr>
                  <w:rStyle w:val="a4"/>
                  <w:rFonts w:ascii="Liberation Serif" w:hAnsi="Liberation Serif"/>
                </w:rPr>
                <w:t>www.</w:t>
              </w:r>
              <w:r w:rsidR="00DE6148" w:rsidRPr="001803F1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DE6148" w:rsidRPr="001803F1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DE6148" w:rsidRPr="001803F1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6235F8" w:rsidRPr="0049146C">
              <w:rPr>
                <w:rFonts w:ascii="Liberation Serif" w:hAnsi="Liberation Serif"/>
              </w:rPr>
              <w:t xml:space="preserve">. </w:t>
            </w:r>
            <w:r w:rsidR="006235F8" w:rsidRPr="0049146C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2DA720BC" w14:textId="059044A0" w:rsidR="00500CA9" w:rsidRPr="0049146C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 </w:t>
            </w:r>
            <w:r w:rsidR="00A433C2" w:rsidRPr="00A433C2">
              <w:rPr>
                <w:rFonts w:ascii="Liberation Serif" w:hAnsi="Liberation Serif"/>
              </w:rPr>
              <w:t>В течени</w:t>
            </w:r>
            <w:proofErr w:type="gramStart"/>
            <w:r w:rsidR="00A433C2" w:rsidRPr="00A433C2">
              <w:rPr>
                <w:rFonts w:ascii="Liberation Serif" w:hAnsi="Liberation Serif"/>
              </w:rPr>
              <w:t>и</w:t>
            </w:r>
            <w:proofErr w:type="gramEnd"/>
            <w:r w:rsidR="00A433C2" w:rsidRPr="00A433C2">
              <w:rPr>
                <w:rFonts w:ascii="Liberation Serif" w:hAnsi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33579740" w14:textId="77777777" w:rsidR="00D801DB" w:rsidRDefault="00D801DB" w:rsidP="00D801DB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14:paraId="7F9FA190" w14:textId="4004F6B3" w:rsidR="00500CA9" w:rsidRPr="0049146C" w:rsidRDefault="0049146C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Специалист 1-ой категории отдела </w:t>
            </w:r>
            <w:r w:rsidR="00426CAC">
              <w:rPr>
                <w:rFonts w:ascii="Liberation Serif" w:hAnsi="Liberation Serif" w:cs="Liberation Serif"/>
              </w:rPr>
              <w:t xml:space="preserve">жилищно-коммунального хозяйства и охраны окружающей </w:t>
            </w:r>
            <w:r w:rsidR="00426CAC">
              <w:rPr>
                <w:rFonts w:ascii="Liberation Serif" w:hAnsi="Liberation Serif" w:cs="Liberation Serif"/>
              </w:rPr>
              <w:lastRenderedPageBreak/>
              <w:t xml:space="preserve">среды </w:t>
            </w:r>
            <w:r w:rsidR="006235F8" w:rsidRPr="0049146C">
              <w:rPr>
                <w:rFonts w:ascii="Liberation Serif" w:hAnsi="Liberation Serif" w:cs="Liberation Serif"/>
              </w:rPr>
              <w:t>администрации</w:t>
            </w:r>
          </w:p>
        </w:tc>
      </w:tr>
      <w:tr w:rsidR="00A50CD7" w:rsidRPr="00181B70" w14:paraId="2497D016" w14:textId="77777777" w:rsidTr="002577DA">
        <w:tc>
          <w:tcPr>
            <w:tcW w:w="597" w:type="dxa"/>
          </w:tcPr>
          <w:p w14:paraId="442B9A19" w14:textId="4F759A8C" w:rsidR="00A50CD7" w:rsidRPr="0049146C" w:rsidRDefault="00426CAC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0" w:type="dxa"/>
          </w:tcPr>
          <w:p w14:paraId="57C395C9" w14:textId="77777777"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49146C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контроля</w:t>
            </w:r>
            <w:r w:rsidR="0049146C" w:rsidRPr="0049146C">
              <w:rPr>
                <w:rFonts w:ascii="Liberation Serif" w:hAnsi="Liberation Serif"/>
                <w:lang w:eastAsia="ru-RU"/>
              </w:rPr>
              <w:t xml:space="preserve"> в сфере благоустройства</w:t>
            </w:r>
          </w:p>
        </w:tc>
        <w:tc>
          <w:tcPr>
            <w:tcW w:w="3544" w:type="dxa"/>
          </w:tcPr>
          <w:p w14:paraId="05561EA8" w14:textId="77777777" w:rsidR="00ED7C4E" w:rsidRPr="0049146C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53E2D651" w14:textId="07966B14"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6" w:name="dst100556"/>
            <w:bookmarkEnd w:id="6"/>
            <w:r w:rsidRPr="0049146C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 w:rsidR="00426CAC">
              <w:rPr>
                <w:rFonts w:ascii="Liberation Serif" w:hAnsi="Liberation Serif"/>
                <w:lang w:eastAsia="ru-RU"/>
              </w:rPr>
              <w:t>Ирбитского</w:t>
            </w:r>
            <w:proofErr w:type="spellEnd"/>
            <w:r w:rsidR="00426CAC">
              <w:rPr>
                <w:rFonts w:ascii="Liberation Serif" w:hAnsi="Liberation Serif"/>
                <w:lang w:eastAsia="ru-RU"/>
              </w:rPr>
              <w:t xml:space="preserve"> муниципального образования</w:t>
            </w:r>
            <w:r w:rsidRPr="0049146C">
              <w:rPr>
                <w:rFonts w:ascii="Liberation Serif" w:hAnsi="Liberation Serif"/>
                <w:lang w:eastAsia="ru-RU"/>
              </w:rPr>
              <w:t xml:space="preserve"> в сети «Интернет» и адреса электронной почты;</w:t>
            </w:r>
          </w:p>
          <w:p w14:paraId="4044BF9C" w14:textId="77777777"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49146C">
              <w:rPr>
                <w:rFonts w:ascii="Liberation Serif" w:hAnsi="Liberation Serif"/>
              </w:rPr>
              <w:t>отдела муниципального контроля</w:t>
            </w:r>
            <w:r w:rsidRPr="0049146C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2877A9E0" w14:textId="77777777"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49146C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11BCC6ED" w14:textId="77777777"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49146C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12282FB1" w14:textId="77777777"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2ABA589E" w14:textId="77777777"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49E66B88" w14:textId="77777777"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27B81AD9" w14:textId="77777777" w:rsidR="00ED7C4E" w:rsidRPr="0049146C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49146C">
              <w:rPr>
                <w:rFonts w:ascii="Liberation Serif" w:eastAsia="Times New Roman" w:hAnsi="Liberation Serif" w:cs="Arial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 w:rsidRPr="0049146C">
              <w:rPr>
                <w:rFonts w:ascii="Liberation Serif" w:hAnsi="Liberation Serif"/>
              </w:rPr>
              <w:t xml:space="preserve"> www.moirbit.ru.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49146C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14:paraId="5CEAB386" w14:textId="77777777" w:rsidR="00A50CD7" w:rsidRPr="0049146C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32F5FA77" w14:textId="77777777" w:rsidR="00A50CD7" w:rsidRPr="0049146C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42523A42" w14:textId="77777777" w:rsidR="00D801DB" w:rsidRDefault="00D801DB" w:rsidP="00D801DB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14:paraId="21967874" w14:textId="71A2BE2A" w:rsidR="00A50CD7" w:rsidRPr="0049146C" w:rsidRDefault="00426CAC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426CAC">
              <w:rPr>
                <w:rFonts w:ascii="Liberation Serif" w:hAnsi="Liberation Serif" w:cs="Liberation Serif"/>
              </w:rPr>
              <w:t>Специалист 1-ой категории отдела жилищно-коммунального хозяйства и охраны окружающей среды администрации</w:t>
            </w:r>
          </w:p>
        </w:tc>
      </w:tr>
      <w:tr w:rsidR="00A50CD7" w:rsidRPr="00181B70" w14:paraId="2CC0BD5D" w14:textId="77777777" w:rsidTr="002577DA">
        <w:tc>
          <w:tcPr>
            <w:tcW w:w="597" w:type="dxa"/>
          </w:tcPr>
          <w:p w14:paraId="6F169C94" w14:textId="77777777"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5181C9A2" w14:textId="77777777" w:rsidR="00A50CD7" w:rsidRPr="0049146C" w:rsidRDefault="00A50CD7" w:rsidP="00973CEA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Выдача предостережений о </w:t>
            </w:r>
            <w:r w:rsidRPr="0049146C">
              <w:rPr>
                <w:rFonts w:ascii="Liberation Serif" w:hAnsi="Liberation Serif" w:cs="Liberation Serif"/>
              </w:rPr>
              <w:lastRenderedPageBreak/>
              <w:t>недопустимости нар</w:t>
            </w:r>
            <w:r w:rsidR="00973CEA" w:rsidRPr="0049146C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14:paraId="7B212D08" w14:textId="77777777" w:rsidR="00C51410" w:rsidRPr="0049146C" w:rsidRDefault="00C51410" w:rsidP="00C51410">
            <w:pPr>
              <w:autoSpaceDE w:val="0"/>
              <w:jc w:val="both"/>
            </w:pPr>
            <w:proofErr w:type="gramStart"/>
            <w:r w:rsidRPr="0049146C"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готовящихся нарушениях </w:t>
            </w:r>
            <w:r w:rsidRPr="0049146C">
              <w:rPr>
                <w:rFonts w:ascii="Liberation Serif" w:hAnsi="Liberation Serif"/>
                <w:lang w:eastAsia="ru-RU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42C97C4D" w14:textId="77777777" w:rsidR="00A50CD7" w:rsidRPr="0049146C" w:rsidRDefault="00A50CD7" w:rsidP="002524FD">
            <w:pPr>
              <w:jc w:val="center"/>
            </w:pPr>
          </w:p>
        </w:tc>
        <w:tc>
          <w:tcPr>
            <w:tcW w:w="1275" w:type="dxa"/>
          </w:tcPr>
          <w:p w14:paraId="46B25B22" w14:textId="77777777" w:rsidR="00A50CD7" w:rsidRPr="0049146C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при </w:t>
            </w:r>
            <w:r w:rsidR="00C51410" w:rsidRPr="0049146C">
              <w:rPr>
                <w:rFonts w:ascii="Liberation Serif" w:hAnsi="Liberation Serif" w:cs="Liberation Serif"/>
              </w:rPr>
              <w:lastRenderedPageBreak/>
              <w:t>наличии</w:t>
            </w:r>
            <w:r w:rsidRPr="0049146C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14:paraId="435EF3EE" w14:textId="063C742E" w:rsidR="00A50CD7" w:rsidRPr="0049146C" w:rsidRDefault="00426CAC" w:rsidP="00A50CD7">
            <w:pPr>
              <w:jc w:val="center"/>
              <w:rPr>
                <w:rFonts w:ascii="Liberation Serif" w:hAnsi="Liberation Serif"/>
              </w:rPr>
            </w:pPr>
            <w:r w:rsidRPr="00426CAC">
              <w:rPr>
                <w:rFonts w:ascii="Liberation Serif" w:hAnsi="Liberation Serif"/>
              </w:rPr>
              <w:lastRenderedPageBreak/>
              <w:t xml:space="preserve">Специалист 1-ой категории отдела </w:t>
            </w:r>
            <w:r w:rsidRPr="00426CAC">
              <w:rPr>
                <w:rFonts w:ascii="Liberation Serif" w:hAnsi="Liberation Serif"/>
              </w:rPr>
              <w:lastRenderedPageBreak/>
              <w:t>жилищно-коммунального хозяйства и охраны окружающей среды администрации</w:t>
            </w:r>
          </w:p>
        </w:tc>
      </w:tr>
      <w:tr w:rsidR="00A50CD7" w:rsidRPr="00181B70" w14:paraId="7D3AD164" w14:textId="77777777" w:rsidTr="002577DA">
        <w:tc>
          <w:tcPr>
            <w:tcW w:w="597" w:type="dxa"/>
          </w:tcPr>
          <w:p w14:paraId="792D72B2" w14:textId="77777777"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5F9615AA" w14:textId="77777777"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Обобщение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>правоприменительной практики и проведения муниципального контроля</w:t>
            </w:r>
            <w:r w:rsidR="0049146C">
              <w:rPr>
                <w:rFonts w:ascii="Liberation Serif" w:eastAsia="Times New Roman" w:hAnsi="Liberation Serif"/>
                <w:lang w:eastAsia="ru-RU"/>
              </w:rPr>
              <w:t xml:space="preserve"> в сфере благоустройства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1BCA1678" w14:textId="3F61D08F" w:rsidR="00A50CD7" w:rsidRPr="0049146C" w:rsidRDefault="00ED7C4E" w:rsidP="00ED7C4E">
            <w:pPr>
              <w:jc w:val="both"/>
            </w:pPr>
            <w:r w:rsidRPr="0049146C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49146C">
              <w:rPr>
                <w:rFonts w:ascii="Liberation Serif" w:hAnsi="Liberation Serif"/>
              </w:rPr>
              <w:t>едения муниципального</w:t>
            </w:r>
            <w:r w:rsidRPr="0049146C">
              <w:rPr>
                <w:rFonts w:ascii="Liberation Serif" w:hAnsi="Liberation Serif"/>
              </w:rPr>
              <w:t xml:space="preserve"> контроля</w:t>
            </w:r>
            <w:r w:rsidR="0049146C">
              <w:rPr>
                <w:rFonts w:ascii="Liberation Serif" w:hAnsi="Liberation Serif"/>
              </w:rPr>
              <w:t xml:space="preserve"> в сфере благоустройства</w:t>
            </w:r>
            <w:r w:rsidRPr="0049146C">
              <w:rPr>
                <w:rFonts w:ascii="Liberation Serif" w:hAnsi="Liberation Serif"/>
              </w:rPr>
              <w:t>, который</w:t>
            </w:r>
            <w:r w:rsidRPr="004914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9146C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0" w:history="1">
              <w:r w:rsidR="00426CAC" w:rsidRPr="001803F1">
                <w:rPr>
                  <w:rStyle w:val="a4"/>
                  <w:rFonts w:ascii="Liberation Serif" w:hAnsi="Liberation Serif"/>
                </w:rPr>
                <w:t>www.</w:t>
              </w:r>
              <w:r w:rsidR="00426CAC" w:rsidRPr="001803F1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426CAC" w:rsidRPr="001803F1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426CAC" w:rsidRPr="001803F1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49146C">
              <w:rPr>
                <w:rFonts w:ascii="Liberation Serif" w:hAnsi="Liberation Serif"/>
              </w:rPr>
              <w:t xml:space="preserve">. не позднее 1 марта года, следующего за </w:t>
            </w:r>
            <w:proofErr w:type="gramStart"/>
            <w:r w:rsidRPr="0049146C"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</w:tcPr>
          <w:p w14:paraId="32CCA8CD" w14:textId="77777777" w:rsidR="00ED7C4E" w:rsidRPr="0049146C" w:rsidRDefault="00ED7C4E" w:rsidP="00ED7C4E">
            <w:pPr>
              <w:pStyle w:val="ConsPlusNormal"/>
              <w:jc w:val="both"/>
            </w:pPr>
            <w:r w:rsidRPr="0049146C">
              <w:rPr>
                <w:rFonts w:ascii="Liberation Serif" w:hAnsi="Liberation Serif" w:cs="Liberation Serif"/>
              </w:rPr>
              <w:t>Один раз в год</w:t>
            </w:r>
          </w:p>
          <w:p w14:paraId="70748494" w14:textId="77777777" w:rsidR="00A50CD7" w:rsidRPr="0049146C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410F263D" w14:textId="66661FCA" w:rsidR="00A50CD7" w:rsidRPr="0049146C" w:rsidRDefault="00ED7C4E" w:rsidP="0049146C">
            <w:pPr>
              <w:jc w:val="center"/>
            </w:pPr>
            <w:r w:rsidRPr="0049146C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426CAC" w:rsidRPr="00426CAC">
              <w:rPr>
                <w:rFonts w:ascii="Liberation Serif" w:hAnsi="Liberation Serif" w:cs="Liberation Serif"/>
              </w:rPr>
              <w:t xml:space="preserve">жилищно-коммунального хозяйства и охраны окружающей среды администрации </w:t>
            </w:r>
          </w:p>
        </w:tc>
      </w:tr>
    </w:tbl>
    <w:p w14:paraId="547FE45C" w14:textId="77777777" w:rsidR="00B87E07" w:rsidRPr="00181B70" w:rsidRDefault="00B87E07" w:rsidP="00B87E07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49688127" w14:textId="77777777" w:rsidR="00F23E0C" w:rsidRPr="006D314F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 w:rsidRPr="006D314F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53CB7" w:rsidRPr="006D314F">
        <w:rPr>
          <w:rFonts w:ascii="Liberation Serif" w:hAnsi="Liberation Serif" w:cs="Liberation Serif"/>
          <w:b/>
          <w:sz w:val="28"/>
          <w:szCs w:val="28"/>
        </w:rPr>
        <w:t>П</w:t>
      </w: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оказатели </w:t>
      </w:r>
      <w:r w:rsidR="00953CB7" w:rsidRPr="006D314F">
        <w:rPr>
          <w:rFonts w:ascii="Liberation Serif" w:hAnsi="Liberation Serif" w:cs="Liberation Serif"/>
          <w:b/>
          <w:sz w:val="28"/>
          <w:szCs w:val="28"/>
        </w:rPr>
        <w:t xml:space="preserve">результативности и эффективности </w:t>
      </w: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</w:t>
      </w:r>
    </w:p>
    <w:p w14:paraId="492F85F1" w14:textId="77777777" w:rsidR="00D863FB" w:rsidRPr="00181B70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F32410C" w14:textId="59A3A977" w:rsidR="00D863FB" w:rsidRPr="006D314F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D314F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6D314F">
        <w:rPr>
          <w:rFonts w:ascii="Liberation Serif" w:hAnsi="Liberation Serif"/>
          <w:sz w:val="28"/>
          <w:szCs w:val="28"/>
        </w:rPr>
        <w:t xml:space="preserve"> и профилактические</w:t>
      </w:r>
      <w:r w:rsidRPr="006D314F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 w:rsidR="00125E1C" w:rsidRPr="006D314F">
        <w:rPr>
          <w:rFonts w:ascii="Liberation Serif" w:hAnsi="Liberation Serif"/>
          <w:sz w:val="28"/>
          <w:szCs w:val="28"/>
        </w:rPr>
        <w:t xml:space="preserve"> </w:t>
      </w:r>
      <w:r w:rsidRPr="006D314F">
        <w:rPr>
          <w:rFonts w:ascii="Liberation Serif" w:hAnsi="Liberation Serif"/>
          <w:sz w:val="28"/>
          <w:szCs w:val="28"/>
        </w:rPr>
        <w:t xml:space="preserve">Опрос проводится специалистами </w:t>
      </w:r>
      <w:r w:rsidR="006D314F" w:rsidRPr="006D314F">
        <w:rPr>
          <w:rFonts w:ascii="Liberation Serif" w:hAnsi="Liberation Serif"/>
          <w:sz w:val="28"/>
          <w:szCs w:val="28"/>
        </w:rPr>
        <w:t>отдела городского хозяйства</w:t>
      </w:r>
      <w:r w:rsidR="00973CEA" w:rsidRPr="006D314F">
        <w:rPr>
          <w:rFonts w:ascii="Liberation Serif" w:hAnsi="Liberation Serif"/>
          <w:sz w:val="28"/>
          <w:szCs w:val="28"/>
        </w:rPr>
        <w:t xml:space="preserve"> </w:t>
      </w:r>
      <w:r w:rsidRPr="006D314F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426CA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426CAC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6D314F">
        <w:rPr>
          <w:rFonts w:ascii="Liberation Serif" w:hAnsi="Liberation Serif"/>
          <w:sz w:val="28"/>
          <w:szCs w:val="28"/>
        </w:rPr>
        <w:t>,  с использованием анкеты.</w:t>
      </w:r>
    </w:p>
    <w:p w14:paraId="05F642AE" w14:textId="36935AE1" w:rsidR="00D863FB" w:rsidRPr="006D314F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D314F">
        <w:rPr>
          <w:rFonts w:ascii="Liberation Serif" w:hAnsi="Liberation Serif"/>
          <w:sz w:val="28"/>
          <w:szCs w:val="28"/>
        </w:rPr>
        <w:t>И</w:t>
      </w:r>
      <w:r w:rsidR="00D863FB" w:rsidRPr="006D314F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proofErr w:type="spellStart"/>
      <w:r w:rsidR="00426CA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426CAC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D863FB" w:rsidRPr="006D314F">
        <w:rPr>
          <w:rFonts w:ascii="Liberation Serif" w:hAnsi="Liberation Serif"/>
          <w:sz w:val="28"/>
          <w:szCs w:val="28"/>
        </w:rPr>
        <w:t>.</w:t>
      </w:r>
    </w:p>
    <w:p w14:paraId="5368AE1B" w14:textId="77777777" w:rsidR="002577DA" w:rsidRPr="006D314F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6D314F" w14:paraId="30F068A6" w14:textId="77777777" w:rsidTr="00A60AA7">
        <w:tc>
          <w:tcPr>
            <w:tcW w:w="641" w:type="dxa"/>
          </w:tcPr>
          <w:p w14:paraId="71EC11AE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14:paraId="086F322E" w14:textId="77777777" w:rsidR="00064DFB" w:rsidRPr="006D314F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2CE4CCD4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6092AABE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75AD3108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Базовый период</w:t>
            </w:r>
          </w:p>
          <w:p w14:paraId="103F0355" w14:textId="77777777" w:rsidR="00064DFB" w:rsidRPr="006D314F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(</w:t>
            </w:r>
            <w:r w:rsidR="009B2F72" w:rsidRPr="006D314F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6D314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6D314F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="009B2F72" w:rsidRPr="006D314F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="009B2F72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  <w:r w:rsidR="009B2F72" w:rsidRPr="006D314F">
              <w:rPr>
                <w:rFonts w:ascii="Liberation Serif" w:hAnsi="Liberation Serif" w:cs="Liberation Serif"/>
              </w:rPr>
              <w:t>а</w:t>
            </w:r>
            <w:r w:rsidRPr="006D314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14:paraId="5C6F9E6E" w14:textId="77777777" w:rsidR="009B2F72" w:rsidRPr="006D314F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411DD7E6" w14:textId="04DE33CF" w:rsidR="00064DFB" w:rsidRPr="006D314F" w:rsidRDefault="00064DFB" w:rsidP="008A3F36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на </w:t>
            </w:r>
            <w:r w:rsidR="00A956CB" w:rsidRPr="006D314F">
              <w:rPr>
                <w:rFonts w:ascii="Liberation Serif" w:hAnsi="Liberation Serif" w:cs="Liberation Serif"/>
              </w:rPr>
              <w:t>20</w:t>
            </w:r>
            <w:r w:rsidR="004E23F0" w:rsidRPr="006D314F">
              <w:rPr>
                <w:rFonts w:ascii="Liberation Serif" w:hAnsi="Liberation Serif" w:cs="Liberation Serif"/>
              </w:rPr>
              <w:t>2</w:t>
            </w:r>
            <w:r w:rsidR="008A3F36">
              <w:rPr>
                <w:rFonts w:ascii="Liberation Serif" w:hAnsi="Liberation Serif" w:cs="Liberation Serif"/>
              </w:rPr>
              <w:t>3</w:t>
            </w:r>
            <w:r w:rsidR="00A956CB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6D314F" w14:paraId="0DCB2664" w14:textId="77777777" w:rsidTr="00A60AA7">
        <w:tc>
          <w:tcPr>
            <w:tcW w:w="641" w:type="dxa"/>
          </w:tcPr>
          <w:p w14:paraId="11EB76D5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113A8AA5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E59770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BEF5FB5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6937692F" w14:textId="77777777"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6D314F" w14:paraId="4E145ACA" w14:textId="77777777" w:rsidTr="00A60AA7">
        <w:tc>
          <w:tcPr>
            <w:tcW w:w="641" w:type="dxa"/>
          </w:tcPr>
          <w:p w14:paraId="458C7689" w14:textId="77777777"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38AC460E" w14:textId="77777777"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14:paraId="44084A39" w14:textId="77777777"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0D143CF5" w14:textId="77777777"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5C734B15" w14:textId="77777777"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50</w:t>
            </w:r>
            <w:r w:rsidRPr="006D314F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6D314F" w14:paraId="12D6AC8E" w14:textId="77777777" w:rsidTr="00A60AA7">
        <w:tc>
          <w:tcPr>
            <w:tcW w:w="641" w:type="dxa"/>
          </w:tcPr>
          <w:p w14:paraId="7DEBE261" w14:textId="77777777"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14:paraId="5D588BC3" w14:textId="77777777"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6D314F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отдела </w:t>
            </w:r>
            <w:r w:rsidRPr="006D314F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14:paraId="28F6A0AB" w14:textId="77777777"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187E7805" w14:textId="77777777"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46CF1EA0" w14:textId="77777777"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14:paraId="5BB49CB8" w14:textId="77777777" w:rsidTr="00A60AA7">
        <w:tc>
          <w:tcPr>
            <w:tcW w:w="641" w:type="dxa"/>
          </w:tcPr>
          <w:p w14:paraId="50A6818D" w14:textId="77777777"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1EC4E062" w14:textId="77777777" w:rsidR="00B87E07" w:rsidRPr="006D314F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14:paraId="01E0C122" w14:textId="77777777"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265DEB4D" w14:textId="77777777" w:rsidR="00B87E07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7C18BA6B" w14:textId="77777777" w:rsidR="00B87E07" w:rsidRPr="006D314F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14:paraId="6F83637A" w14:textId="77777777" w:rsidTr="00A60AA7">
        <w:tc>
          <w:tcPr>
            <w:tcW w:w="641" w:type="dxa"/>
          </w:tcPr>
          <w:p w14:paraId="3AED36CE" w14:textId="77777777"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395C4F42" w14:textId="77777777" w:rsidR="00B87E07" w:rsidRPr="006D314F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25596953" w14:textId="77777777" w:rsidR="00B87E07" w:rsidRPr="006D314F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722A6087" w14:textId="77777777" w:rsidR="00B87E07" w:rsidRPr="006D314F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5EC610E7" w14:textId="77777777"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1E8C3F4D" w14:textId="77777777" w:rsidR="00B87E07" w:rsidRPr="006D314F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6529BE" w14:textId="77777777" w:rsidR="00454B45" w:rsidRPr="00181B70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4FF1D6A" w14:textId="77777777" w:rsidR="00454B45" w:rsidRPr="00181B70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05CD620" w14:textId="77777777" w:rsidR="00B87E07" w:rsidRPr="00181B70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B87E07" w:rsidRPr="00181B70" w:rsidSect="00306A5D">
      <w:headerReference w:type="default" r:id="rId11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EE09" w14:textId="77777777" w:rsidR="0049146C" w:rsidRDefault="0049146C" w:rsidP="00DB6AB8">
      <w:pPr>
        <w:spacing w:after="0" w:line="240" w:lineRule="auto"/>
      </w:pPr>
      <w:r>
        <w:separator/>
      </w:r>
    </w:p>
  </w:endnote>
  <w:endnote w:type="continuationSeparator" w:id="0">
    <w:p w14:paraId="53370443" w14:textId="77777777" w:rsidR="0049146C" w:rsidRDefault="0049146C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F3769" w14:textId="77777777" w:rsidR="0049146C" w:rsidRDefault="0049146C" w:rsidP="00DB6AB8">
      <w:pPr>
        <w:spacing w:after="0" w:line="240" w:lineRule="auto"/>
      </w:pPr>
      <w:r>
        <w:separator/>
      </w:r>
    </w:p>
  </w:footnote>
  <w:footnote w:type="continuationSeparator" w:id="0">
    <w:p w14:paraId="05E656F9" w14:textId="77777777" w:rsidR="0049146C" w:rsidRDefault="0049146C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14:paraId="4703FE29" w14:textId="77777777" w:rsidR="0049146C" w:rsidRDefault="00491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3A4854" w14:textId="77777777" w:rsidR="0049146C" w:rsidRDefault="00491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9357B"/>
    <w:rsid w:val="000B0341"/>
    <w:rsid w:val="000C3359"/>
    <w:rsid w:val="000E07BE"/>
    <w:rsid w:val="000E166D"/>
    <w:rsid w:val="00125E1C"/>
    <w:rsid w:val="00143074"/>
    <w:rsid w:val="0014444F"/>
    <w:rsid w:val="00155046"/>
    <w:rsid w:val="00172EFA"/>
    <w:rsid w:val="00180EFC"/>
    <w:rsid w:val="00181B70"/>
    <w:rsid w:val="0019748B"/>
    <w:rsid w:val="001A2B34"/>
    <w:rsid w:val="001B023F"/>
    <w:rsid w:val="001C45E8"/>
    <w:rsid w:val="001D188C"/>
    <w:rsid w:val="001E0124"/>
    <w:rsid w:val="001F76D9"/>
    <w:rsid w:val="00210D59"/>
    <w:rsid w:val="00235121"/>
    <w:rsid w:val="00251F0C"/>
    <w:rsid w:val="002524FD"/>
    <w:rsid w:val="00255054"/>
    <w:rsid w:val="002577DA"/>
    <w:rsid w:val="00294259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5995"/>
    <w:rsid w:val="00426CAC"/>
    <w:rsid w:val="00441B61"/>
    <w:rsid w:val="004472D3"/>
    <w:rsid w:val="00454B45"/>
    <w:rsid w:val="0046579D"/>
    <w:rsid w:val="0047705C"/>
    <w:rsid w:val="0049146C"/>
    <w:rsid w:val="00495BFA"/>
    <w:rsid w:val="004A6FDD"/>
    <w:rsid w:val="004B3539"/>
    <w:rsid w:val="004B4265"/>
    <w:rsid w:val="004E23F0"/>
    <w:rsid w:val="00500CA9"/>
    <w:rsid w:val="0050333C"/>
    <w:rsid w:val="005064E3"/>
    <w:rsid w:val="005248AD"/>
    <w:rsid w:val="00567126"/>
    <w:rsid w:val="00571D4B"/>
    <w:rsid w:val="00583B59"/>
    <w:rsid w:val="005A5728"/>
    <w:rsid w:val="005E3795"/>
    <w:rsid w:val="006235F8"/>
    <w:rsid w:val="00626F36"/>
    <w:rsid w:val="0063761D"/>
    <w:rsid w:val="00651DB1"/>
    <w:rsid w:val="00686929"/>
    <w:rsid w:val="006917EB"/>
    <w:rsid w:val="006A1FD3"/>
    <w:rsid w:val="006B5C85"/>
    <w:rsid w:val="006D314F"/>
    <w:rsid w:val="007355D3"/>
    <w:rsid w:val="00754059"/>
    <w:rsid w:val="00757D2A"/>
    <w:rsid w:val="007952CB"/>
    <w:rsid w:val="007B1692"/>
    <w:rsid w:val="007B2D48"/>
    <w:rsid w:val="007E64CD"/>
    <w:rsid w:val="007F1DF7"/>
    <w:rsid w:val="007F2A7E"/>
    <w:rsid w:val="008324D4"/>
    <w:rsid w:val="00832608"/>
    <w:rsid w:val="00834849"/>
    <w:rsid w:val="00841FA4"/>
    <w:rsid w:val="00856521"/>
    <w:rsid w:val="008575DB"/>
    <w:rsid w:val="008604F2"/>
    <w:rsid w:val="00865787"/>
    <w:rsid w:val="00896019"/>
    <w:rsid w:val="008A3F36"/>
    <w:rsid w:val="008C03A4"/>
    <w:rsid w:val="008D0611"/>
    <w:rsid w:val="008D2970"/>
    <w:rsid w:val="008E4FBA"/>
    <w:rsid w:val="008F2482"/>
    <w:rsid w:val="008F3789"/>
    <w:rsid w:val="00953CB7"/>
    <w:rsid w:val="00973CEA"/>
    <w:rsid w:val="00976B93"/>
    <w:rsid w:val="009A1B9C"/>
    <w:rsid w:val="009B2F72"/>
    <w:rsid w:val="009F5676"/>
    <w:rsid w:val="00A1065D"/>
    <w:rsid w:val="00A119C9"/>
    <w:rsid w:val="00A13286"/>
    <w:rsid w:val="00A150FA"/>
    <w:rsid w:val="00A27375"/>
    <w:rsid w:val="00A433C2"/>
    <w:rsid w:val="00A43935"/>
    <w:rsid w:val="00A50CD7"/>
    <w:rsid w:val="00A60AA7"/>
    <w:rsid w:val="00A700D6"/>
    <w:rsid w:val="00A76872"/>
    <w:rsid w:val="00A9516B"/>
    <w:rsid w:val="00A956CB"/>
    <w:rsid w:val="00AB4CE8"/>
    <w:rsid w:val="00AC5D05"/>
    <w:rsid w:val="00AC7FD9"/>
    <w:rsid w:val="00AE0576"/>
    <w:rsid w:val="00AE4639"/>
    <w:rsid w:val="00B31738"/>
    <w:rsid w:val="00B36FB6"/>
    <w:rsid w:val="00B37D7D"/>
    <w:rsid w:val="00B666F0"/>
    <w:rsid w:val="00B87E07"/>
    <w:rsid w:val="00BA4DD1"/>
    <w:rsid w:val="00BD6C29"/>
    <w:rsid w:val="00C04A70"/>
    <w:rsid w:val="00C12532"/>
    <w:rsid w:val="00C30874"/>
    <w:rsid w:val="00C34290"/>
    <w:rsid w:val="00C4139F"/>
    <w:rsid w:val="00C51410"/>
    <w:rsid w:val="00C55773"/>
    <w:rsid w:val="00C61B21"/>
    <w:rsid w:val="00C8525E"/>
    <w:rsid w:val="00CC6151"/>
    <w:rsid w:val="00CC70DA"/>
    <w:rsid w:val="00CD0DAC"/>
    <w:rsid w:val="00D333BF"/>
    <w:rsid w:val="00D36F69"/>
    <w:rsid w:val="00D801DB"/>
    <w:rsid w:val="00D863FB"/>
    <w:rsid w:val="00D93DB8"/>
    <w:rsid w:val="00D9524D"/>
    <w:rsid w:val="00DB6AB8"/>
    <w:rsid w:val="00DD3890"/>
    <w:rsid w:val="00DD585C"/>
    <w:rsid w:val="00DD6605"/>
    <w:rsid w:val="00DE6148"/>
    <w:rsid w:val="00E508A6"/>
    <w:rsid w:val="00E76689"/>
    <w:rsid w:val="00ED2895"/>
    <w:rsid w:val="00ED2997"/>
    <w:rsid w:val="00ED3064"/>
    <w:rsid w:val="00ED7C4E"/>
    <w:rsid w:val="00EE2FD7"/>
    <w:rsid w:val="00EE5B42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E6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bitskoe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tsko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FD2A-FAFD-45A7-8AA7-D41E7AE9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Ирина Васимовна Речкалова</cp:lastModifiedBy>
  <cp:revision>43</cp:revision>
  <cp:lastPrinted>2021-12-21T03:27:00Z</cp:lastPrinted>
  <dcterms:created xsi:type="dcterms:W3CDTF">2020-12-04T07:01:00Z</dcterms:created>
  <dcterms:modified xsi:type="dcterms:W3CDTF">2023-10-02T06:11:00Z</dcterms:modified>
</cp:coreProperties>
</file>