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587" w:rsidRPr="00966587" w:rsidRDefault="00966587" w:rsidP="00966587">
      <w:pPr>
        <w:shd w:val="clear" w:color="auto" w:fill="FFFFFF"/>
        <w:spacing w:after="0" w:line="259" w:lineRule="atLeast"/>
        <w:jc w:val="center"/>
        <w:rPr>
          <w:rFonts w:ascii="Times New Roman" w:eastAsia="Times New Roman" w:hAnsi="Times New Roman" w:cs="Times New Roman"/>
          <w:color w:val="000000"/>
          <w:sz w:val="27"/>
          <w:szCs w:val="27"/>
          <w:lang w:eastAsia="ru-RU"/>
        </w:rPr>
      </w:pPr>
      <w:r w:rsidRPr="00966587">
        <w:rPr>
          <w:rFonts w:ascii="Times New Roman" w:eastAsia="Times New Roman" w:hAnsi="Times New Roman" w:cs="Times New Roman"/>
          <w:b/>
          <w:bCs/>
          <w:color w:val="000000"/>
          <w:sz w:val="24"/>
          <w:szCs w:val="24"/>
          <w:lang w:eastAsia="ru-RU"/>
        </w:rPr>
        <w:t>И З В Е Щ Е Н И Е</w:t>
      </w:r>
    </w:p>
    <w:p w:rsidR="00966587" w:rsidRPr="00966587" w:rsidRDefault="00966587" w:rsidP="00966587">
      <w:pPr>
        <w:shd w:val="clear" w:color="auto" w:fill="FFFFFF"/>
        <w:spacing w:after="0" w:line="259" w:lineRule="atLeast"/>
        <w:jc w:val="center"/>
        <w:rPr>
          <w:rFonts w:ascii="Times New Roman" w:eastAsia="Times New Roman" w:hAnsi="Times New Roman" w:cs="Times New Roman"/>
          <w:color w:val="000000"/>
          <w:sz w:val="27"/>
          <w:szCs w:val="27"/>
          <w:lang w:eastAsia="ru-RU"/>
        </w:rPr>
      </w:pPr>
      <w:r w:rsidRPr="00966587">
        <w:rPr>
          <w:rFonts w:ascii="Times New Roman" w:eastAsia="Times New Roman" w:hAnsi="Times New Roman" w:cs="Times New Roman"/>
          <w:b/>
          <w:bCs/>
          <w:color w:val="000000"/>
          <w:sz w:val="24"/>
          <w:szCs w:val="24"/>
          <w:lang w:eastAsia="ru-RU"/>
        </w:rPr>
        <w:t>о проведении публичных консультаций по нормативно</w:t>
      </w:r>
      <w:r>
        <w:rPr>
          <w:rFonts w:ascii="Times New Roman" w:eastAsia="Times New Roman" w:hAnsi="Times New Roman" w:cs="Times New Roman"/>
          <w:b/>
          <w:bCs/>
          <w:color w:val="000000"/>
          <w:sz w:val="24"/>
          <w:szCs w:val="24"/>
          <w:lang w:eastAsia="ru-RU"/>
        </w:rPr>
        <w:t xml:space="preserve">му </w:t>
      </w:r>
      <w:r w:rsidRPr="00966587">
        <w:rPr>
          <w:rFonts w:ascii="Times New Roman" w:eastAsia="Times New Roman" w:hAnsi="Times New Roman" w:cs="Times New Roman"/>
          <w:b/>
          <w:bCs/>
          <w:color w:val="000000"/>
          <w:sz w:val="24"/>
          <w:szCs w:val="24"/>
          <w:lang w:eastAsia="ru-RU"/>
        </w:rPr>
        <w:t>правово</w:t>
      </w:r>
      <w:r>
        <w:rPr>
          <w:rFonts w:ascii="Times New Roman" w:eastAsia="Times New Roman" w:hAnsi="Times New Roman" w:cs="Times New Roman"/>
          <w:b/>
          <w:bCs/>
          <w:color w:val="000000"/>
          <w:sz w:val="24"/>
          <w:szCs w:val="24"/>
          <w:lang w:eastAsia="ru-RU"/>
        </w:rPr>
        <w:t>му акту</w:t>
      </w:r>
    </w:p>
    <w:p w:rsidR="00966587" w:rsidRPr="00966587" w:rsidRDefault="00966587" w:rsidP="00966587">
      <w:pPr>
        <w:shd w:val="clear" w:color="auto" w:fill="FFFFFF"/>
        <w:spacing w:after="0" w:line="259" w:lineRule="atLeast"/>
        <w:jc w:val="center"/>
        <w:rPr>
          <w:rFonts w:ascii="Times New Roman" w:eastAsia="Times New Roman" w:hAnsi="Times New Roman" w:cs="Times New Roman"/>
          <w:color w:val="000000"/>
          <w:sz w:val="27"/>
          <w:szCs w:val="27"/>
          <w:lang w:eastAsia="ru-RU"/>
        </w:rPr>
      </w:pPr>
      <w:r w:rsidRPr="00966587">
        <w:rPr>
          <w:rFonts w:ascii="Times New Roman" w:eastAsia="Times New Roman" w:hAnsi="Times New Roman" w:cs="Times New Roman"/>
          <w:color w:val="000000"/>
          <w:sz w:val="24"/>
          <w:szCs w:val="24"/>
          <w:lang w:eastAsia="ru-RU"/>
        </w:rPr>
        <w:t> </w:t>
      </w:r>
    </w:p>
    <w:p w:rsidR="00966587" w:rsidRPr="00966587" w:rsidRDefault="00966587" w:rsidP="00966587">
      <w:pPr>
        <w:shd w:val="clear" w:color="auto" w:fill="FFFFFF"/>
        <w:spacing w:after="0" w:line="259" w:lineRule="atLeast"/>
        <w:jc w:val="center"/>
        <w:rPr>
          <w:rFonts w:ascii="Times New Roman" w:eastAsia="Times New Roman" w:hAnsi="Times New Roman" w:cs="Times New Roman"/>
          <w:color w:val="000000"/>
          <w:sz w:val="27"/>
          <w:szCs w:val="27"/>
          <w:lang w:eastAsia="ru-RU"/>
        </w:rPr>
      </w:pPr>
      <w:r w:rsidRPr="00966587">
        <w:rPr>
          <w:rFonts w:ascii="Times New Roman" w:eastAsia="Times New Roman" w:hAnsi="Times New Roman" w:cs="Times New Roman"/>
          <w:color w:val="000000"/>
          <w:sz w:val="24"/>
          <w:szCs w:val="24"/>
          <w:lang w:eastAsia="ru-RU"/>
        </w:rPr>
        <w:t>Уважаемый участник публичных консультаций!</w:t>
      </w:r>
    </w:p>
    <w:p w:rsidR="00966587" w:rsidRPr="00966587" w:rsidRDefault="00966587" w:rsidP="00966587">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966587">
        <w:rPr>
          <w:rFonts w:ascii="Times New Roman" w:eastAsia="Times New Roman" w:hAnsi="Times New Roman" w:cs="Times New Roman"/>
          <w:color w:val="000000"/>
          <w:sz w:val="24"/>
          <w:szCs w:val="24"/>
          <w:lang w:eastAsia="ru-RU"/>
        </w:rPr>
        <w:t> </w:t>
      </w:r>
    </w:p>
    <w:p w:rsidR="00966587" w:rsidRPr="00966587" w:rsidRDefault="00966587" w:rsidP="00966587">
      <w:pPr>
        <w:shd w:val="clear" w:color="auto" w:fill="FFFFFF"/>
        <w:spacing w:after="0" w:line="259" w:lineRule="atLeast"/>
        <w:ind w:firstLine="547"/>
        <w:jc w:val="both"/>
        <w:rPr>
          <w:rFonts w:ascii="Times New Roman" w:eastAsia="Times New Roman" w:hAnsi="Times New Roman" w:cs="Times New Roman"/>
          <w:color w:val="000000"/>
          <w:sz w:val="27"/>
          <w:szCs w:val="27"/>
          <w:lang w:eastAsia="ru-RU"/>
        </w:rPr>
      </w:pPr>
      <w:r w:rsidRPr="00966587">
        <w:rPr>
          <w:rFonts w:ascii="Times New Roman" w:eastAsia="Times New Roman" w:hAnsi="Times New Roman" w:cs="Times New Roman"/>
          <w:color w:val="000000"/>
          <w:sz w:val="24"/>
          <w:szCs w:val="24"/>
          <w:lang w:eastAsia="ru-RU"/>
        </w:rPr>
        <w:t xml:space="preserve">Администрация </w:t>
      </w:r>
      <w:proofErr w:type="spellStart"/>
      <w:r>
        <w:rPr>
          <w:rFonts w:ascii="Times New Roman" w:eastAsia="Times New Roman" w:hAnsi="Times New Roman" w:cs="Times New Roman"/>
          <w:color w:val="000000"/>
          <w:sz w:val="24"/>
          <w:szCs w:val="24"/>
          <w:lang w:eastAsia="ru-RU"/>
        </w:rPr>
        <w:t>Ирбитского</w:t>
      </w:r>
      <w:proofErr w:type="spellEnd"/>
      <w:r>
        <w:rPr>
          <w:rFonts w:ascii="Times New Roman" w:eastAsia="Times New Roman" w:hAnsi="Times New Roman" w:cs="Times New Roman"/>
          <w:color w:val="000000"/>
          <w:sz w:val="24"/>
          <w:szCs w:val="24"/>
          <w:lang w:eastAsia="ru-RU"/>
        </w:rPr>
        <w:t xml:space="preserve"> муниципального образования</w:t>
      </w:r>
      <w:r w:rsidRPr="00966587">
        <w:rPr>
          <w:rFonts w:ascii="Times New Roman" w:eastAsia="Times New Roman" w:hAnsi="Times New Roman" w:cs="Times New Roman"/>
          <w:color w:val="000000"/>
          <w:sz w:val="24"/>
          <w:szCs w:val="24"/>
          <w:lang w:eastAsia="ru-RU"/>
        </w:rPr>
        <w:t xml:space="preserve"> извещает о проведении публичных консультаций по нормативно</w:t>
      </w:r>
      <w:r>
        <w:rPr>
          <w:rFonts w:ascii="Times New Roman" w:eastAsia="Times New Roman" w:hAnsi="Times New Roman" w:cs="Times New Roman"/>
          <w:color w:val="000000"/>
          <w:sz w:val="24"/>
          <w:szCs w:val="24"/>
          <w:lang w:eastAsia="ru-RU"/>
        </w:rPr>
        <w:t>му</w:t>
      </w:r>
      <w:r w:rsidRPr="00966587">
        <w:rPr>
          <w:rFonts w:ascii="Times New Roman" w:eastAsia="Times New Roman" w:hAnsi="Times New Roman" w:cs="Times New Roman"/>
          <w:color w:val="000000"/>
          <w:sz w:val="24"/>
          <w:szCs w:val="24"/>
          <w:lang w:eastAsia="ru-RU"/>
        </w:rPr>
        <w:t xml:space="preserve"> правово</w:t>
      </w:r>
      <w:r>
        <w:rPr>
          <w:rFonts w:ascii="Times New Roman" w:eastAsia="Times New Roman" w:hAnsi="Times New Roman" w:cs="Times New Roman"/>
          <w:color w:val="000000"/>
          <w:sz w:val="24"/>
          <w:szCs w:val="24"/>
          <w:lang w:eastAsia="ru-RU"/>
        </w:rPr>
        <w:t>му акту</w:t>
      </w:r>
      <w:r w:rsidRPr="00966587">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Ирбитского</w:t>
      </w:r>
      <w:proofErr w:type="spellEnd"/>
      <w:r>
        <w:rPr>
          <w:rFonts w:ascii="Times New Roman" w:eastAsia="Times New Roman" w:hAnsi="Times New Roman" w:cs="Times New Roman"/>
          <w:color w:val="000000"/>
          <w:sz w:val="24"/>
          <w:szCs w:val="24"/>
          <w:lang w:eastAsia="ru-RU"/>
        </w:rPr>
        <w:t xml:space="preserve"> муниципального образования</w:t>
      </w:r>
      <w:r w:rsidRPr="00966587">
        <w:rPr>
          <w:rFonts w:ascii="Times New Roman" w:eastAsia="Times New Roman" w:hAnsi="Times New Roman" w:cs="Times New Roman"/>
          <w:color w:val="000000"/>
          <w:sz w:val="24"/>
          <w:szCs w:val="24"/>
          <w:lang w:eastAsia="ru-RU"/>
        </w:rPr>
        <w:t xml:space="preserve"> в рамках проведения оценки регулирующего воздействия (ОРВ) и выражает заинтересованность в получении Ваших обоснованных предложений в процессе проведения публичных консультаций.</w:t>
      </w:r>
    </w:p>
    <w:p w:rsidR="00966587" w:rsidRPr="00966587" w:rsidRDefault="00966587" w:rsidP="00966587">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966587">
        <w:rPr>
          <w:rFonts w:ascii="Times New Roman" w:eastAsia="Times New Roman" w:hAnsi="Times New Roman" w:cs="Times New Roman"/>
          <w:color w:val="000000"/>
          <w:sz w:val="24"/>
          <w:szCs w:val="24"/>
          <w:lang w:eastAsia="ru-RU"/>
        </w:rPr>
        <w:t> </w:t>
      </w:r>
    </w:p>
    <w:tbl>
      <w:tblPr>
        <w:tblW w:w="0" w:type="auto"/>
        <w:tblInd w:w="62" w:type="dxa"/>
        <w:tblCellMar>
          <w:left w:w="0" w:type="dxa"/>
          <w:right w:w="0" w:type="dxa"/>
        </w:tblCellMar>
        <w:tblLook w:val="04A0" w:firstRow="1" w:lastRow="0" w:firstColumn="1" w:lastColumn="0" w:noHBand="0" w:noVBand="1"/>
      </w:tblPr>
      <w:tblGrid>
        <w:gridCol w:w="9273"/>
      </w:tblGrid>
      <w:tr w:rsidR="00966587" w:rsidRPr="00966587" w:rsidTr="00966587">
        <w:tc>
          <w:tcPr>
            <w:tcW w:w="9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6D8F" w:rsidRPr="00AF7764" w:rsidRDefault="00966587" w:rsidP="007A6D8F">
            <w:pPr>
              <w:pStyle w:val="ConsPlusNormal"/>
              <w:jc w:val="both"/>
              <w:rPr>
                <w:rFonts w:ascii="Liberation Serif" w:hAnsi="Liberation Serif"/>
                <w:sz w:val="24"/>
                <w:szCs w:val="24"/>
              </w:rPr>
            </w:pPr>
            <w:r w:rsidRPr="00966587">
              <w:rPr>
                <w:rFonts w:ascii="Times New Roman" w:hAnsi="Times New Roman" w:cs="Times New Roman"/>
                <w:sz w:val="24"/>
                <w:szCs w:val="24"/>
              </w:rPr>
              <w:t xml:space="preserve">Вид и наименование </w:t>
            </w:r>
            <w:r>
              <w:rPr>
                <w:rFonts w:ascii="Times New Roman" w:hAnsi="Times New Roman" w:cs="Times New Roman"/>
                <w:sz w:val="24"/>
                <w:szCs w:val="24"/>
              </w:rPr>
              <w:t>НПА</w:t>
            </w:r>
            <w:r w:rsidRPr="00966587">
              <w:rPr>
                <w:rFonts w:ascii="Times New Roman" w:hAnsi="Times New Roman" w:cs="Times New Roman"/>
                <w:sz w:val="24"/>
                <w:szCs w:val="24"/>
              </w:rPr>
              <w:t xml:space="preserve">: </w:t>
            </w:r>
            <w:r w:rsidR="00AF7764" w:rsidRPr="00AF7764">
              <w:rPr>
                <w:rFonts w:ascii="Liberation Serif" w:hAnsi="Liberation Serif" w:cs="Times New Roman"/>
                <w:sz w:val="24"/>
                <w:szCs w:val="24"/>
              </w:rPr>
              <w:t xml:space="preserve">Решение Думы </w:t>
            </w:r>
            <w:proofErr w:type="spellStart"/>
            <w:r w:rsidR="00AF7764" w:rsidRPr="00AF7764">
              <w:rPr>
                <w:rFonts w:ascii="Liberation Serif" w:hAnsi="Liberation Serif" w:cs="Times New Roman"/>
                <w:sz w:val="24"/>
                <w:szCs w:val="24"/>
              </w:rPr>
              <w:t>Ирбитского</w:t>
            </w:r>
            <w:proofErr w:type="spellEnd"/>
            <w:r w:rsidR="00AF7764" w:rsidRPr="00AF7764">
              <w:rPr>
                <w:rFonts w:ascii="Liberation Serif" w:hAnsi="Liberation Serif" w:cs="Times New Roman"/>
                <w:sz w:val="24"/>
                <w:szCs w:val="24"/>
              </w:rPr>
              <w:t xml:space="preserve"> МО от 27 февраля 2013 года № 134 «Об утверждении Положения о порядке передачи в аренду муниципального имущества </w:t>
            </w:r>
            <w:proofErr w:type="spellStart"/>
            <w:r w:rsidR="00AF7764" w:rsidRPr="00AF7764">
              <w:rPr>
                <w:rFonts w:ascii="Liberation Serif" w:hAnsi="Liberation Serif" w:cs="Times New Roman"/>
                <w:sz w:val="24"/>
                <w:szCs w:val="24"/>
              </w:rPr>
              <w:t>Ирбитского</w:t>
            </w:r>
            <w:proofErr w:type="spellEnd"/>
            <w:r w:rsidR="00AF7764" w:rsidRPr="00AF7764">
              <w:rPr>
                <w:rFonts w:ascii="Liberation Serif" w:hAnsi="Liberation Serif" w:cs="Times New Roman"/>
                <w:sz w:val="24"/>
                <w:szCs w:val="24"/>
              </w:rPr>
              <w:t xml:space="preserve"> муниципального образования» с изменениями от 30.04.2014г. №260, от 29.10.2014г. №326, от 30.01.2019г. №216, от 27.04.2022 №566</w:t>
            </w:r>
          </w:p>
          <w:p w:rsidR="00966587" w:rsidRPr="00966587" w:rsidRDefault="00966587" w:rsidP="00966587">
            <w:pPr>
              <w:spacing w:after="0" w:line="259" w:lineRule="atLeast"/>
              <w:jc w:val="both"/>
              <w:rPr>
                <w:rFonts w:ascii="Times New Roman" w:eastAsia="Times New Roman" w:hAnsi="Times New Roman" w:cs="Times New Roman"/>
                <w:sz w:val="24"/>
                <w:szCs w:val="24"/>
                <w:lang w:eastAsia="ru-RU"/>
              </w:rPr>
            </w:pPr>
          </w:p>
        </w:tc>
      </w:tr>
      <w:tr w:rsidR="00966587" w:rsidRPr="00966587" w:rsidTr="00966587">
        <w:tc>
          <w:tcPr>
            <w:tcW w:w="9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587" w:rsidRPr="00966587" w:rsidRDefault="00966587" w:rsidP="00966587">
            <w:pPr>
              <w:spacing w:after="0" w:line="259" w:lineRule="atLeast"/>
              <w:jc w:val="both"/>
              <w:rPr>
                <w:rFonts w:ascii="Times New Roman" w:eastAsia="Times New Roman" w:hAnsi="Times New Roman" w:cs="Times New Roman"/>
                <w:sz w:val="24"/>
                <w:szCs w:val="24"/>
                <w:lang w:eastAsia="ru-RU"/>
              </w:rPr>
            </w:pPr>
          </w:p>
        </w:tc>
      </w:tr>
      <w:tr w:rsidR="00966587" w:rsidRPr="00966587" w:rsidTr="00966587">
        <w:tc>
          <w:tcPr>
            <w:tcW w:w="9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5BE3" w:rsidRDefault="00966587" w:rsidP="00966587">
            <w:pPr>
              <w:spacing w:after="0" w:line="259" w:lineRule="atLeast"/>
              <w:jc w:val="both"/>
              <w:rPr>
                <w:rFonts w:ascii="Times New Roman" w:eastAsia="Times New Roman" w:hAnsi="Times New Roman" w:cs="Times New Roman"/>
                <w:sz w:val="24"/>
                <w:szCs w:val="24"/>
                <w:lang w:eastAsia="ru-RU"/>
              </w:rPr>
            </w:pPr>
            <w:r w:rsidRPr="00966587">
              <w:rPr>
                <w:rFonts w:ascii="Times New Roman" w:eastAsia="Times New Roman" w:hAnsi="Times New Roman" w:cs="Times New Roman"/>
                <w:sz w:val="24"/>
                <w:szCs w:val="24"/>
                <w:lang w:eastAsia="ru-RU"/>
              </w:rPr>
              <w:t xml:space="preserve">Срок проведения публичных консультаций: 10 </w:t>
            </w:r>
            <w:r>
              <w:rPr>
                <w:rFonts w:ascii="Times New Roman" w:eastAsia="Times New Roman" w:hAnsi="Times New Roman" w:cs="Times New Roman"/>
                <w:sz w:val="24"/>
                <w:szCs w:val="24"/>
                <w:lang w:eastAsia="ru-RU"/>
              </w:rPr>
              <w:t xml:space="preserve">рабочих </w:t>
            </w:r>
            <w:r w:rsidRPr="00966587">
              <w:rPr>
                <w:rFonts w:ascii="Times New Roman" w:eastAsia="Times New Roman" w:hAnsi="Times New Roman" w:cs="Times New Roman"/>
                <w:sz w:val="24"/>
                <w:szCs w:val="24"/>
                <w:lang w:eastAsia="ru-RU"/>
              </w:rPr>
              <w:t>дней</w:t>
            </w:r>
            <w:r w:rsidR="00955BE3">
              <w:rPr>
                <w:rFonts w:ascii="Times New Roman" w:eastAsia="Times New Roman" w:hAnsi="Times New Roman" w:cs="Times New Roman"/>
                <w:sz w:val="24"/>
                <w:szCs w:val="24"/>
                <w:lang w:eastAsia="ru-RU"/>
              </w:rPr>
              <w:t xml:space="preserve">, </w:t>
            </w:r>
          </w:p>
          <w:p w:rsidR="00966587" w:rsidRPr="00966587" w:rsidRDefault="00DF26B6" w:rsidP="00966587">
            <w:pPr>
              <w:spacing w:after="0" w:line="25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27 мая 2024 по 07 и</w:t>
            </w:r>
            <w:r w:rsidR="00955BE3">
              <w:rPr>
                <w:rFonts w:ascii="Times New Roman" w:eastAsia="Times New Roman" w:hAnsi="Times New Roman" w:cs="Times New Roman"/>
                <w:sz w:val="24"/>
                <w:szCs w:val="24"/>
                <w:lang w:eastAsia="ru-RU"/>
              </w:rPr>
              <w:t>юня 2024г.</w:t>
            </w:r>
          </w:p>
        </w:tc>
      </w:tr>
      <w:tr w:rsidR="00966587" w:rsidRPr="00966587" w:rsidTr="00966587">
        <w:trPr>
          <w:trHeight w:val="950"/>
        </w:trPr>
        <w:tc>
          <w:tcPr>
            <w:tcW w:w="9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587" w:rsidRPr="00966587" w:rsidRDefault="00966587" w:rsidP="00966587">
            <w:pPr>
              <w:spacing w:after="0" w:line="480" w:lineRule="atLeast"/>
              <w:rPr>
                <w:rFonts w:ascii="Times New Roman" w:eastAsia="Times New Roman" w:hAnsi="Times New Roman" w:cs="Times New Roman"/>
                <w:sz w:val="24"/>
                <w:szCs w:val="24"/>
                <w:lang w:eastAsia="ru-RU"/>
              </w:rPr>
            </w:pPr>
            <w:r w:rsidRPr="00966587">
              <w:rPr>
                <w:rFonts w:ascii="Times New Roman" w:eastAsia="Times New Roman" w:hAnsi="Times New Roman" w:cs="Times New Roman"/>
                <w:sz w:val="24"/>
                <w:szCs w:val="24"/>
                <w:lang w:eastAsia="ru-RU"/>
              </w:rPr>
              <w:t>Способ направления ответов</w:t>
            </w:r>
            <w:r>
              <w:rPr>
                <w:rFonts w:ascii="Times New Roman" w:eastAsia="Times New Roman" w:hAnsi="Times New Roman" w:cs="Times New Roman"/>
                <w:sz w:val="24"/>
                <w:szCs w:val="24"/>
                <w:lang w:eastAsia="ru-RU"/>
              </w:rPr>
              <w:t xml:space="preserve">: </w:t>
            </w:r>
            <w:r w:rsidRPr="00966587">
              <w:rPr>
                <w:rFonts w:ascii="Times New Roman" w:eastAsia="Times New Roman" w:hAnsi="Times New Roman" w:cs="Times New Roman"/>
                <w:sz w:val="24"/>
                <w:szCs w:val="24"/>
                <w:lang w:eastAsia="ru-RU"/>
              </w:rPr>
              <w:t>в</w:t>
            </w:r>
            <w:r w:rsidRPr="005B4DB7">
              <w:rPr>
                <w:rFonts w:ascii="Liberation Serif" w:hAnsi="Liberation Serif" w:cs="Times New Roman"/>
              </w:rPr>
              <w:t xml:space="preserve"> форме электронного документа по электронной почте </w:t>
            </w:r>
            <w:proofErr w:type="spellStart"/>
            <w:r w:rsidRPr="005B4DB7">
              <w:rPr>
                <w:rFonts w:ascii="Liberation Serif" w:hAnsi="Liberation Serif" w:cs="Times New Roman"/>
                <w:lang w:val="en-US"/>
              </w:rPr>
              <w:t>sedirbit</w:t>
            </w:r>
            <w:proofErr w:type="spellEnd"/>
            <w:r w:rsidRPr="005B4DB7">
              <w:rPr>
                <w:rFonts w:ascii="Liberation Serif" w:hAnsi="Liberation Serif" w:cs="Times New Roman"/>
              </w:rPr>
              <w:t>@</w:t>
            </w:r>
            <w:r w:rsidRPr="005B4DB7">
              <w:rPr>
                <w:rFonts w:ascii="Liberation Serif" w:hAnsi="Liberation Serif" w:cs="Times New Roman"/>
                <w:lang w:val="en-US"/>
              </w:rPr>
              <w:t>inbox</w:t>
            </w:r>
            <w:r w:rsidRPr="005B4DB7">
              <w:rPr>
                <w:rFonts w:ascii="Liberation Serif" w:hAnsi="Liberation Serif" w:cs="Times New Roman"/>
              </w:rPr>
              <w:t>.</w:t>
            </w:r>
            <w:proofErr w:type="spellStart"/>
            <w:r w:rsidRPr="005B4DB7">
              <w:rPr>
                <w:rFonts w:ascii="Liberation Serif" w:hAnsi="Liberation Serif" w:cs="Times New Roman"/>
                <w:lang w:val="en-US"/>
              </w:rPr>
              <w:t>ru</w:t>
            </w:r>
            <w:proofErr w:type="spellEnd"/>
            <w:r w:rsidRPr="005B4DB7">
              <w:rPr>
                <w:rFonts w:ascii="Liberation Serif" w:hAnsi="Liberation Serif" w:cs="Times New Roman"/>
              </w:rPr>
              <w:t xml:space="preserve"> в виде прикрепленного файла, сос</w:t>
            </w:r>
            <w:bookmarkStart w:id="0" w:name="_GoBack"/>
            <w:bookmarkEnd w:id="0"/>
            <w:r w:rsidRPr="005B4DB7">
              <w:rPr>
                <w:rFonts w:ascii="Liberation Serif" w:hAnsi="Liberation Serif" w:cs="Times New Roman"/>
              </w:rPr>
              <w:t xml:space="preserve">тавленного (заполненного) по прилагаемой форме; на бумажном носителе письменной почтовой корреспонденцией по адресу: 623855, Свердловская область, </w:t>
            </w:r>
            <w:proofErr w:type="spellStart"/>
            <w:r w:rsidRPr="005B4DB7">
              <w:rPr>
                <w:rFonts w:ascii="Liberation Serif" w:hAnsi="Liberation Serif" w:cs="Times New Roman"/>
              </w:rPr>
              <w:t>Ирбитский</w:t>
            </w:r>
            <w:proofErr w:type="spellEnd"/>
            <w:r w:rsidRPr="005B4DB7">
              <w:rPr>
                <w:rFonts w:ascii="Liberation Serif" w:hAnsi="Liberation Serif" w:cs="Times New Roman"/>
              </w:rPr>
              <w:t xml:space="preserve"> район, </w:t>
            </w:r>
            <w:proofErr w:type="spellStart"/>
            <w:r w:rsidRPr="005B4DB7">
              <w:rPr>
                <w:rFonts w:ascii="Liberation Serif" w:hAnsi="Liberation Serif" w:cs="Times New Roman"/>
              </w:rPr>
              <w:t>пгт</w:t>
            </w:r>
            <w:proofErr w:type="spellEnd"/>
            <w:r w:rsidRPr="005B4DB7">
              <w:rPr>
                <w:rFonts w:ascii="Liberation Serif" w:hAnsi="Liberation Serif" w:cs="Times New Roman"/>
              </w:rPr>
              <w:t>. Пионерский, ул. Лесная, зд.2/1</w:t>
            </w:r>
            <w:r w:rsidRPr="005B4DB7">
              <w:rPr>
                <w:rFonts w:ascii="Liberation Serif" w:hAnsi="Liberation Serif" w:cs="Times New Roman"/>
                <w:color w:val="333333"/>
                <w:sz w:val="20"/>
                <w:shd w:val="clear" w:color="auto" w:fill="FFFFFF"/>
              </w:rPr>
              <w:t> </w:t>
            </w:r>
            <w:r w:rsidRPr="005B4DB7">
              <w:rPr>
                <w:rFonts w:ascii="Liberation Serif" w:hAnsi="Liberation Serif" w:cs="Times New Roman"/>
              </w:rPr>
              <w:t>(определяется участниками самостоятельно)</w:t>
            </w:r>
          </w:p>
        </w:tc>
      </w:tr>
      <w:tr w:rsidR="00966587" w:rsidRPr="00966587" w:rsidTr="00966587">
        <w:tc>
          <w:tcPr>
            <w:tcW w:w="9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587" w:rsidRPr="00966587" w:rsidRDefault="00966587" w:rsidP="00966587">
            <w:pPr>
              <w:spacing w:after="0" w:line="259" w:lineRule="atLeast"/>
              <w:jc w:val="both"/>
              <w:rPr>
                <w:rFonts w:ascii="Times New Roman" w:eastAsia="Times New Roman" w:hAnsi="Times New Roman" w:cs="Times New Roman"/>
                <w:sz w:val="24"/>
                <w:szCs w:val="24"/>
                <w:lang w:eastAsia="ru-RU"/>
              </w:rPr>
            </w:pPr>
            <w:r w:rsidRPr="00966587">
              <w:rPr>
                <w:rFonts w:ascii="Times New Roman" w:eastAsia="Times New Roman" w:hAnsi="Times New Roman" w:cs="Times New Roman"/>
                <w:sz w:val="24"/>
                <w:szCs w:val="24"/>
                <w:lang w:eastAsia="ru-RU"/>
              </w:rPr>
              <w:t>Контактное лицо (должность, орган или структурное подразделение, Ф.И.О.):</w:t>
            </w:r>
          </w:p>
          <w:p w:rsidR="00966587" w:rsidRPr="00966587" w:rsidRDefault="00966587" w:rsidP="00966587">
            <w:pPr>
              <w:spacing w:after="0" w:line="259" w:lineRule="atLeast"/>
              <w:jc w:val="both"/>
              <w:rPr>
                <w:rFonts w:ascii="Times New Roman" w:eastAsia="Times New Roman" w:hAnsi="Times New Roman" w:cs="Times New Roman"/>
                <w:sz w:val="24"/>
                <w:szCs w:val="24"/>
                <w:lang w:eastAsia="ru-RU"/>
              </w:rPr>
            </w:pPr>
            <w:r w:rsidRPr="00966587">
              <w:rPr>
                <w:rFonts w:ascii="Times New Roman" w:eastAsia="Times New Roman" w:hAnsi="Times New Roman" w:cs="Times New Roman"/>
                <w:sz w:val="24"/>
                <w:szCs w:val="24"/>
                <w:lang w:eastAsia="ru-RU"/>
              </w:rPr>
              <w:t xml:space="preserve">Ф.И.О.: </w:t>
            </w:r>
            <w:proofErr w:type="spellStart"/>
            <w:r>
              <w:rPr>
                <w:rFonts w:ascii="Times New Roman" w:eastAsia="Times New Roman" w:hAnsi="Times New Roman" w:cs="Times New Roman"/>
                <w:sz w:val="24"/>
                <w:szCs w:val="24"/>
                <w:lang w:eastAsia="ru-RU"/>
              </w:rPr>
              <w:t>Воложанина</w:t>
            </w:r>
            <w:proofErr w:type="spellEnd"/>
            <w:r>
              <w:rPr>
                <w:rFonts w:ascii="Times New Roman" w:eastAsia="Times New Roman" w:hAnsi="Times New Roman" w:cs="Times New Roman"/>
                <w:sz w:val="24"/>
                <w:szCs w:val="24"/>
                <w:lang w:eastAsia="ru-RU"/>
              </w:rPr>
              <w:t xml:space="preserve"> Валентина Андреевна</w:t>
            </w:r>
          </w:p>
          <w:p w:rsidR="00966587" w:rsidRDefault="00966587" w:rsidP="00966587">
            <w:pPr>
              <w:spacing w:after="0" w:line="259" w:lineRule="atLeast"/>
              <w:jc w:val="both"/>
              <w:rPr>
                <w:rFonts w:ascii="Times New Roman" w:eastAsia="Times New Roman" w:hAnsi="Times New Roman" w:cs="Times New Roman"/>
                <w:sz w:val="24"/>
                <w:szCs w:val="24"/>
                <w:lang w:eastAsia="ru-RU"/>
              </w:rPr>
            </w:pPr>
            <w:r w:rsidRPr="00966587">
              <w:rPr>
                <w:rFonts w:ascii="Times New Roman" w:eastAsia="Times New Roman" w:hAnsi="Times New Roman" w:cs="Times New Roman"/>
                <w:sz w:val="24"/>
                <w:szCs w:val="24"/>
                <w:lang w:eastAsia="ru-RU"/>
              </w:rPr>
              <w:t xml:space="preserve">Должность: </w:t>
            </w:r>
            <w:r>
              <w:rPr>
                <w:rFonts w:ascii="Times New Roman" w:eastAsia="Times New Roman" w:hAnsi="Times New Roman" w:cs="Times New Roman"/>
                <w:sz w:val="24"/>
                <w:szCs w:val="24"/>
                <w:lang w:eastAsia="ru-RU"/>
              </w:rPr>
              <w:t xml:space="preserve">начальник отдела по управлению муниципальным имуществом администрации </w:t>
            </w:r>
            <w:proofErr w:type="spellStart"/>
            <w:r>
              <w:rPr>
                <w:rFonts w:ascii="Times New Roman" w:eastAsia="Times New Roman" w:hAnsi="Times New Roman" w:cs="Times New Roman"/>
                <w:sz w:val="24"/>
                <w:szCs w:val="24"/>
                <w:lang w:eastAsia="ru-RU"/>
              </w:rPr>
              <w:t>Ирбитского</w:t>
            </w:r>
            <w:proofErr w:type="spellEnd"/>
            <w:r>
              <w:rPr>
                <w:rFonts w:ascii="Times New Roman" w:eastAsia="Times New Roman" w:hAnsi="Times New Roman" w:cs="Times New Roman"/>
                <w:sz w:val="24"/>
                <w:szCs w:val="24"/>
                <w:lang w:eastAsia="ru-RU"/>
              </w:rPr>
              <w:t xml:space="preserve"> муниципального образования</w:t>
            </w:r>
          </w:p>
          <w:p w:rsidR="00966587" w:rsidRPr="00966587" w:rsidRDefault="00966587" w:rsidP="00966587">
            <w:pPr>
              <w:spacing w:after="0" w:line="25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8(34355) 6-40-27</w:t>
            </w:r>
          </w:p>
        </w:tc>
      </w:tr>
      <w:tr w:rsidR="00966587" w:rsidRPr="00966587" w:rsidTr="00966587">
        <w:tc>
          <w:tcPr>
            <w:tcW w:w="9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587" w:rsidRPr="00966587" w:rsidRDefault="00966587" w:rsidP="00966587">
            <w:pPr>
              <w:spacing w:after="0" w:line="259" w:lineRule="atLeast"/>
              <w:jc w:val="both"/>
              <w:rPr>
                <w:rFonts w:ascii="Times New Roman" w:eastAsia="Times New Roman" w:hAnsi="Times New Roman" w:cs="Times New Roman"/>
                <w:sz w:val="24"/>
                <w:szCs w:val="24"/>
                <w:lang w:eastAsia="ru-RU"/>
              </w:rPr>
            </w:pPr>
          </w:p>
        </w:tc>
      </w:tr>
    </w:tbl>
    <w:p w:rsidR="00966587" w:rsidRPr="00966587" w:rsidRDefault="00966587" w:rsidP="00966587">
      <w:pPr>
        <w:shd w:val="clear" w:color="auto" w:fill="FFFFFF"/>
        <w:spacing w:after="0" w:line="259" w:lineRule="atLeast"/>
        <w:rPr>
          <w:rFonts w:ascii="Times New Roman" w:eastAsia="Times New Roman" w:hAnsi="Times New Roman" w:cs="Times New Roman"/>
          <w:color w:val="000000"/>
          <w:sz w:val="27"/>
          <w:szCs w:val="27"/>
          <w:lang w:eastAsia="ru-RU"/>
        </w:rPr>
      </w:pPr>
      <w:r w:rsidRPr="00966587">
        <w:rPr>
          <w:rFonts w:ascii="Times New Roman" w:eastAsia="Times New Roman" w:hAnsi="Times New Roman" w:cs="Times New Roman"/>
          <w:color w:val="000000"/>
          <w:sz w:val="24"/>
          <w:szCs w:val="24"/>
          <w:lang w:eastAsia="ru-RU"/>
        </w:rPr>
        <w:t> </w:t>
      </w:r>
    </w:p>
    <w:p w:rsidR="00966587" w:rsidRPr="00966587" w:rsidRDefault="00966587" w:rsidP="00966587">
      <w:pPr>
        <w:shd w:val="clear" w:color="auto" w:fill="FFFFFF"/>
        <w:spacing w:after="0" w:line="259" w:lineRule="atLeast"/>
        <w:rPr>
          <w:rFonts w:ascii="Times New Roman" w:eastAsia="Times New Roman" w:hAnsi="Times New Roman" w:cs="Times New Roman"/>
          <w:color w:val="000000"/>
          <w:sz w:val="27"/>
          <w:szCs w:val="27"/>
          <w:lang w:eastAsia="ru-RU"/>
        </w:rPr>
      </w:pPr>
      <w:r w:rsidRPr="00966587">
        <w:rPr>
          <w:rFonts w:ascii="Times New Roman" w:eastAsia="Times New Roman" w:hAnsi="Times New Roman" w:cs="Times New Roman"/>
          <w:color w:val="000000"/>
          <w:sz w:val="24"/>
          <w:szCs w:val="24"/>
          <w:lang w:eastAsia="ru-RU"/>
        </w:rPr>
        <w:t>К настоящему извещению прилагаются:</w:t>
      </w:r>
    </w:p>
    <w:p w:rsidR="00966587" w:rsidRPr="00966587" w:rsidRDefault="00966587" w:rsidP="00966587">
      <w:pPr>
        <w:shd w:val="clear" w:color="auto" w:fill="FFFFFF"/>
        <w:spacing w:after="0" w:line="259" w:lineRule="atLeas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 xml:space="preserve">1) </w:t>
      </w:r>
      <w:r w:rsidRPr="00966587">
        <w:rPr>
          <w:rFonts w:ascii="Times New Roman" w:eastAsia="Times New Roman" w:hAnsi="Times New Roman" w:cs="Times New Roman"/>
          <w:color w:val="000000"/>
          <w:sz w:val="24"/>
          <w:szCs w:val="24"/>
          <w:lang w:eastAsia="ru-RU"/>
        </w:rPr>
        <w:t>НПА;</w:t>
      </w: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r w:rsidRPr="00966587">
        <w:rPr>
          <w:rFonts w:ascii="Times New Roman" w:eastAsia="Times New Roman" w:hAnsi="Times New Roman" w:cs="Times New Roman"/>
          <w:color w:val="000000"/>
          <w:sz w:val="24"/>
          <w:szCs w:val="24"/>
          <w:lang w:eastAsia="ru-RU"/>
        </w:rPr>
        <w:t>2) уведомление о проведении публичных консультаций.</w:t>
      </w: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p>
    <w:p w:rsidR="00966587" w:rsidRPr="00966587" w:rsidRDefault="00966587" w:rsidP="00966587">
      <w:pPr>
        <w:shd w:val="clear" w:color="auto" w:fill="FFFFFF"/>
        <w:spacing w:after="0" w:line="259" w:lineRule="atLeas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 xml:space="preserve">                                                                                                                        Приложение 1</w:t>
      </w:r>
    </w:p>
    <w:p w:rsidR="00966587" w:rsidRPr="00966587" w:rsidRDefault="00966587" w:rsidP="00966587">
      <w:pPr>
        <w:shd w:val="clear" w:color="auto" w:fill="FFFFFF"/>
        <w:spacing w:after="0" w:line="259" w:lineRule="atLeast"/>
        <w:rPr>
          <w:rFonts w:ascii="Times New Roman" w:eastAsia="Times New Roman" w:hAnsi="Times New Roman" w:cs="Times New Roman"/>
          <w:color w:val="000000"/>
          <w:sz w:val="27"/>
          <w:szCs w:val="27"/>
          <w:lang w:eastAsia="ru-RU"/>
        </w:rPr>
      </w:pPr>
      <w:r w:rsidRPr="00966587">
        <w:rPr>
          <w:rFonts w:ascii="Times New Roman" w:eastAsia="Times New Roman" w:hAnsi="Times New Roman" w:cs="Times New Roman"/>
          <w:color w:val="000000"/>
          <w:sz w:val="24"/>
          <w:szCs w:val="24"/>
          <w:lang w:eastAsia="ru-RU"/>
        </w:rPr>
        <w:t> </w:t>
      </w:r>
    </w:p>
    <w:p w:rsidR="00966587" w:rsidRPr="00966587" w:rsidRDefault="00966587" w:rsidP="00966587">
      <w:pPr>
        <w:shd w:val="clear" w:color="auto" w:fill="FFFFFF"/>
        <w:spacing w:after="0" w:line="259" w:lineRule="atLeast"/>
        <w:rPr>
          <w:rFonts w:ascii="Times New Roman" w:eastAsia="Times New Roman" w:hAnsi="Times New Roman" w:cs="Times New Roman"/>
          <w:color w:val="000000"/>
          <w:sz w:val="27"/>
          <w:szCs w:val="27"/>
          <w:lang w:eastAsia="ru-RU"/>
        </w:rPr>
      </w:pPr>
      <w:r w:rsidRPr="00966587">
        <w:rPr>
          <w:rFonts w:ascii="Times New Roman" w:eastAsia="Times New Roman" w:hAnsi="Times New Roman" w:cs="Times New Roman"/>
          <w:color w:val="000000"/>
          <w:sz w:val="24"/>
          <w:szCs w:val="24"/>
          <w:lang w:eastAsia="ru-RU"/>
        </w:rPr>
        <w:t> </w:t>
      </w:r>
    </w:p>
    <w:p w:rsidR="007A6D8F" w:rsidRPr="00720674" w:rsidRDefault="007A6D8F" w:rsidP="007A6D8F">
      <w:pPr>
        <w:widowControl w:val="0"/>
        <w:autoSpaceDE w:val="0"/>
        <w:autoSpaceDN w:val="0"/>
        <w:adjustRightInd w:val="0"/>
        <w:ind w:left="6120"/>
        <w:rPr>
          <w:rFonts w:ascii="Liberation Serif" w:hAnsi="Liberation Serif"/>
          <w:b/>
          <w:bCs/>
        </w:rPr>
      </w:pPr>
      <w:r w:rsidRPr="00720674">
        <w:rPr>
          <w:rFonts w:ascii="Liberation Serif" w:hAnsi="Liberation Serif"/>
          <w:b/>
          <w:bCs/>
        </w:rPr>
        <w:t xml:space="preserve">УТВЕРЖДЕНО </w:t>
      </w:r>
    </w:p>
    <w:p w:rsidR="007A6D8F" w:rsidRPr="00720674" w:rsidRDefault="007A6D8F" w:rsidP="007A6D8F">
      <w:pPr>
        <w:widowControl w:val="0"/>
        <w:autoSpaceDE w:val="0"/>
        <w:autoSpaceDN w:val="0"/>
        <w:adjustRightInd w:val="0"/>
        <w:ind w:left="6120"/>
        <w:rPr>
          <w:rFonts w:ascii="Liberation Serif" w:hAnsi="Liberation Serif"/>
        </w:rPr>
      </w:pPr>
      <w:r w:rsidRPr="00720674">
        <w:rPr>
          <w:rFonts w:ascii="Liberation Serif" w:hAnsi="Liberation Serif"/>
        </w:rPr>
        <w:t xml:space="preserve">решением Думы </w:t>
      </w:r>
      <w:proofErr w:type="spellStart"/>
      <w:r w:rsidRPr="00720674">
        <w:rPr>
          <w:rFonts w:ascii="Liberation Serif" w:hAnsi="Liberation Serif"/>
        </w:rPr>
        <w:t>Ирбитского</w:t>
      </w:r>
      <w:proofErr w:type="spellEnd"/>
      <w:r w:rsidRPr="00720674">
        <w:rPr>
          <w:rFonts w:ascii="Liberation Serif" w:hAnsi="Liberation Serif"/>
        </w:rPr>
        <w:t xml:space="preserve"> муниципального образования от 27.02.2013 г. № 134, с изменениями от 30.04.2014 г. №260, 29.10.2014 г. № 326, от 30.01.2019 г. №216, 27.04.2022г. № 566 </w:t>
      </w:r>
    </w:p>
    <w:p w:rsidR="007A6D8F" w:rsidRPr="00130A62" w:rsidRDefault="007A6D8F" w:rsidP="007A6D8F">
      <w:pPr>
        <w:pStyle w:val="ConsPlusTitle"/>
        <w:jc w:val="center"/>
        <w:rPr>
          <w:rFonts w:ascii="Liberation Serif" w:hAnsi="Liberation Serif"/>
          <w:sz w:val="20"/>
          <w:szCs w:val="20"/>
        </w:rPr>
      </w:pPr>
      <w:bookmarkStart w:id="1" w:name="Par36"/>
      <w:bookmarkEnd w:id="1"/>
    </w:p>
    <w:p w:rsidR="007A6D8F" w:rsidRPr="00130A62" w:rsidRDefault="007A6D8F" w:rsidP="007A6D8F">
      <w:pPr>
        <w:pStyle w:val="ConsPlusTitle"/>
        <w:jc w:val="center"/>
        <w:rPr>
          <w:rFonts w:ascii="Liberation Serif" w:hAnsi="Liberation Serif"/>
        </w:rPr>
      </w:pPr>
      <w:r w:rsidRPr="00130A62">
        <w:rPr>
          <w:rFonts w:ascii="Liberation Serif" w:hAnsi="Liberation Serif"/>
        </w:rPr>
        <w:t>ПОЛОЖЕНИЕ</w:t>
      </w:r>
    </w:p>
    <w:p w:rsidR="007A6D8F" w:rsidRPr="00130A62" w:rsidRDefault="007A6D8F" w:rsidP="007A6D8F">
      <w:pPr>
        <w:pStyle w:val="ConsPlusTitle"/>
        <w:jc w:val="center"/>
        <w:rPr>
          <w:rFonts w:ascii="Liberation Serif" w:hAnsi="Liberation Serif"/>
        </w:rPr>
      </w:pPr>
      <w:r w:rsidRPr="00130A62">
        <w:rPr>
          <w:rFonts w:ascii="Liberation Serif" w:hAnsi="Liberation Serif"/>
        </w:rPr>
        <w:t>О ПОРЯДКЕ ПЕРЕДАЧИ В АРЕНДУ МУНИЦИПАЛЬНОГО</w:t>
      </w:r>
    </w:p>
    <w:p w:rsidR="007A6D8F" w:rsidRPr="00130A62" w:rsidRDefault="007A6D8F" w:rsidP="007A6D8F">
      <w:pPr>
        <w:pStyle w:val="ConsPlusTitle"/>
        <w:jc w:val="center"/>
        <w:rPr>
          <w:rFonts w:ascii="Liberation Serif" w:hAnsi="Liberation Serif"/>
        </w:rPr>
      </w:pPr>
      <w:r w:rsidRPr="00130A62">
        <w:rPr>
          <w:rFonts w:ascii="Liberation Serif" w:hAnsi="Liberation Serif"/>
        </w:rPr>
        <w:t>ИМУЩЕСТВА ИРБИТСКОГО МУНИЦИПАЛЬНОГО ОБРАЗОВАНИЯ</w:t>
      </w:r>
    </w:p>
    <w:p w:rsidR="007A6D8F" w:rsidRPr="00130A62" w:rsidRDefault="007A6D8F" w:rsidP="007A6D8F">
      <w:pPr>
        <w:widowControl w:val="0"/>
        <w:autoSpaceDE w:val="0"/>
        <w:autoSpaceDN w:val="0"/>
        <w:adjustRightInd w:val="0"/>
        <w:ind w:firstLine="540"/>
        <w:jc w:val="both"/>
        <w:rPr>
          <w:rFonts w:ascii="Liberation Serif" w:hAnsi="Liberation Serif"/>
          <w:sz w:val="20"/>
          <w:szCs w:val="20"/>
        </w:rPr>
      </w:pPr>
    </w:p>
    <w:p w:rsidR="007A6D8F" w:rsidRPr="00130A62" w:rsidRDefault="007A6D8F" w:rsidP="007A6D8F">
      <w:pPr>
        <w:widowControl w:val="0"/>
        <w:autoSpaceDE w:val="0"/>
        <w:autoSpaceDN w:val="0"/>
        <w:adjustRightInd w:val="0"/>
        <w:ind w:firstLine="540"/>
        <w:jc w:val="both"/>
        <w:rPr>
          <w:rFonts w:ascii="Liberation Serif" w:hAnsi="Liberation Serif"/>
          <w:b/>
          <w:bCs/>
        </w:rPr>
      </w:pPr>
      <w:r w:rsidRPr="00130A62">
        <w:rPr>
          <w:rFonts w:ascii="Liberation Serif" w:hAnsi="Liberation Serif"/>
          <w:b/>
          <w:bCs/>
        </w:rPr>
        <w:t>Статья 1. Общие Положения</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 xml:space="preserve">1. Настоящее Положение разработано в соответствии с Гражданским </w:t>
      </w:r>
      <w:hyperlink r:id="rId5" w:history="1">
        <w:r w:rsidRPr="00130A62">
          <w:rPr>
            <w:rFonts w:ascii="Liberation Serif" w:hAnsi="Liberation Serif"/>
          </w:rPr>
          <w:t>кодексом</w:t>
        </w:r>
      </w:hyperlink>
      <w:r w:rsidRPr="00130A62">
        <w:rPr>
          <w:rFonts w:ascii="Liberation Serif" w:hAnsi="Liberation Serif"/>
        </w:rPr>
        <w:t xml:space="preserve"> Российской Федерации, Бюджетным </w:t>
      </w:r>
      <w:hyperlink r:id="rId6" w:history="1">
        <w:r w:rsidRPr="00130A62">
          <w:rPr>
            <w:rFonts w:ascii="Liberation Serif" w:hAnsi="Liberation Serif"/>
          </w:rPr>
          <w:t>кодексом</w:t>
        </w:r>
      </w:hyperlink>
      <w:r w:rsidRPr="00130A62">
        <w:rPr>
          <w:rFonts w:ascii="Liberation Serif" w:hAnsi="Liberation Serif"/>
        </w:rPr>
        <w:t xml:space="preserve"> Российской Федерации, Федеральными законами от 06.10.2003 г. </w:t>
      </w:r>
      <w:hyperlink r:id="rId7" w:history="1">
        <w:r w:rsidRPr="00130A62">
          <w:rPr>
            <w:rFonts w:ascii="Liberation Serif" w:hAnsi="Liberation Serif"/>
          </w:rPr>
          <w:t>№</w:t>
        </w:r>
      </w:hyperlink>
      <w:r w:rsidRPr="00130A62">
        <w:rPr>
          <w:rFonts w:ascii="Liberation Serif" w:hAnsi="Liberation Serif"/>
        </w:rPr>
        <w:t xml:space="preserve">  131-ФЗ «Об общих принципах организации местного самоуправления в Российской Федерации», от 21.07.1997 г. </w:t>
      </w:r>
      <w:hyperlink r:id="rId8" w:history="1">
        <w:r w:rsidRPr="00130A62">
          <w:rPr>
            <w:rFonts w:ascii="Liberation Serif" w:hAnsi="Liberation Serif"/>
          </w:rPr>
          <w:t>№ 122-ФЗ</w:t>
        </w:r>
      </w:hyperlink>
      <w:r w:rsidRPr="00130A62">
        <w:rPr>
          <w:rFonts w:ascii="Liberation Serif" w:hAnsi="Liberation Serif"/>
        </w:rPr>
        <w:t xml:space="preserve"> «О государственной регистрации прав на недвижимое имущество и сделок с ним», от 26.07.2006 г.  </w:t>
      </w:r>
      <w:hyperlink r:id="rId9" w:history="1">
        <w:r w:rsidRPr="00130A62">
          <w:rPr>
            <w:rFonts w:ascii="Liberation Serif" w:hAnsi="Liberation Serif"/>
          </w:rPr>
          <w:t>№ 135-ФЗ</w:t>
        </w:r>
      </w:hyperlink>
      <w:r w:rsidRPr="00130A62">
        <w:rPr>
          <w:rFonts w:ascii="Liberation Serif" w:hAnsi="Liberation Serif"/>
        </w:rPr>
        <w:t xml:space="preserve"> «О защите конкуренции», от 24.07.2007 г.  </w:t>
      </w:r>
      <w:hyperlink r:id="rId10" w:history="1">
        <w:r w:rsidRPr="00130A62">
          <w:rPr>
            <w:rFonts w:ascii="Liberation Serif" w:hAnsi="Liberation Serif"/>
          </w:rPr>
          <w:t>№ 209-ФЗ</w:t>
        </w:r>
      </w:hyperlink>
      <w:r w:rsidRPr="00130A62">
        <w:rPr>
          <w:rFonts w:ascii="Liberation Serif" w:hAnsi="Liberation Serif"/>
        </w:rPr>
        <w:t xml:space="preserve"> «О развитии малого и среднего предпринимательства в Российской Федерации», </w:t>
      </w:r>
      <w:hyperlink r:id="rId11" w:history="1">
        <w:r w:rsidRPr="00130A62">
          <w:rPr>
            <w:rFonts w:ascii="Liberation Serif" w:hAnsi="Liberation Serif"/>
          </w:rPr>
          <w:t>Уставом</w:t>
        </w:r>
      </w:hyperlink>
      <w:r w:rsidRPr="00130A62">
        <w:rPr>
          <w:rFonts w:ascii="Liberation Serif" w:hAnsi="Liberation Serif"/>
        </w:rPr>
        <w:t xml:space="preserve"> </w:t>
      </w:r>
      <w:proofErr w:type="spellStart"/>
      <w:r w:rsidRPr="00130A62">
        <w:rPr>
          <w:rFonts w:ascii="Liberation Serif" w:hAnsi="Liberation Serif"/>
        </w:rPr>
        <w:t>Ирбитского</w:t>
      </w:r>
      <w:proofErr w:type="spellEnd"/>
      <w:r w:rsidRPr="00130A62">
        <w:rPr>
          <w:rFonts w:ascii="Liberation Serif" w:hAnsi="Liberation Serif"/>
        </w:rPr>
        <w:t xml:space="preserve"> муниципального образования.</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 xml:space="preserve">2. Настоящее Положение устанавливает основные принципы, порядок и правила передачи в аренду муниципального имущества (зданий, строений, сооружений, объектов инженерной инфраструктуры, встроенных и пристроенных нежилых помещений, движимого имущества) </w:t>
      </w:r>
      <w:proofErr w:type="spellStart"/>
      <w:r w:rsidRPr="00130A62">
        <w:rPr>
          <w:rFonts w:ascii="Liberation Serif" w:hAnsi="Liberation Serif"/>
        </w:rPr>
        <w:t>Ирбитского</w:t>
      </w:r>
      <w:proofErr w:type="spellEnd"/>
      <w:r w:rsidRPr="00130A62">
        <w:rPr>
          <w:rFonts w:ascii="Liberation Serif" w:hAnsi="Liberation Serif"/>
        </w:rPr>
        <w:t xml:space="preserve"> муниципального образования, обязательные для исполнения всеми расположенными на территории муниципального образования организациями независимо от их организационно-правовых форм, а также органами и должностными лицами местного самоуправления. Настоящее Положение не распространяется на случаи передачи в аренду земельных участков, находящихся в муниципальной собственности, и земельных участков, государственная собственность на которые не разграничена, водных объектов, лесных участков и участков недр.</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3. Арендодателями муниципального имущества в соответствии с настоящим Положением выступают:</w:t>
      </w:r>
    </w:p>
    <w:p w:rsidR="007A6D8F" w:rsidRPr="00130A62" w:rsidRDefault="007A6D8F" w:rsidP="007A6D8F">
      <w:pPr>
        <w:widowControl w:val="0"/>
        <w:autoSpaceDE w:val="0"/>
        <w:autoSpaceDN w:val="0"/>
        <w:adjustRightInd w:val="0"/>
        <w:ind w:firstLine="540"/>
        <w:jc w:val="both"/>
        <w:rPr>
          <w:rFonts w:ascii="Liberation Serif" w:hAnsi="Liberation Serif"/>
          <w:b/>
          <w:i/>
        </w:rPr>
      </w:pPr>
      <w:r w:rsidRPr="00130A62">
        <w:rPr>
          <w:rFonts w:ascii="Liberation Serif" w:hAnsi="Liberation Serif"/>
        </w:rPr>
        <w:t xml:space="preserve">1)  Администрация </w:t>
      </w:r>
      <w:proofErr w:type="spellStart"/>
      <w:r w:rsidRPr="00130A62">
        <w:rPr>
          <w:rFonts w:ascii="Liberation Serif" w:hAnsi="Liberation Serif"/>
        </w:rPr>
        <w:t>Ирбитского</w:t>
      </w:r>
      <w:proofErr w:type="spellEnd"/>
      <w:r w:rsidRPr="00130A62">
        <w:rPr>
          <w:rFonts w:ascii="Liberation Serif" w:hAnsi="Liberation Serif"/>
        </w:rPr>
        <w:t xml:space="preserve"> муниципального образования (далее Администрация) в отношении муниципального казенного имущества (муниципальная казна</w:t>
      </w:r>
      <w:proofErr w:type="gramStart"/>
      <w:r w:rsidRPr="00130A62">
        <w:rPr>
          <w:rFonts w:ascii="Liberation Serif" w:hAnsi="Liberation Serif"/>
        </w:rPr>
        <w:t xml:space="preserve">);  </w:t>
      </w:r>
      <w:r w:rsidRPr="00130A62">
        <w:rPr>
          <w:rFonts w:ascii="Liberation Serif" w:hAnsi="Liberation Serif"/>
          <w:b/>
          <w:i/>
        </w:rPr>
        <w:t>(</w:t>
      </w:r>
      <w:proofErr w:type="spellStart"/>
      <w:proofErr w:type="gramEnd"/>
      <w:r w:rsidRPr="00130A62">
        <w:rPr>
          <w:rFonts w:ascii="Liberation Serif" w:hAnsi="Liberation Serif"/>
          <w:b/>
          <w:i/>
        </w:rPr>
        <w:t>п.п</w:t>
      </w:r>
      <w:proofErr w:type="spellEnd"/>
      <w:r w:rsidRPr="00130A62">
        <w:rPr>
          <w:rFonts w:ascii="Liberation Serif" w:hAnsi="Liberation Serif"/>
          <w:b/>
          <w:i/>
        </w:rPr>
        <w:t xml:space="preserve"> 1 в ред. решения  от 30.04.2014 г. № 260)</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2)  муниципальные унитарные предприятия в отношении муниципального недвижимого имущества, закрепленного за ними на праве хозяйственного ведения, с согласия собственника имущества, в отношении остального имущества - самостоятельно, с учетом ограничений, предусмотренных действующим законодательством;</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 xml:space="preserve">3)  муниципальные бюджетные и автономные учреждения в отношении муниципального недвижимого и особо ценного движимого имущества, закрепленного за ними на праве оперативного управления, с </w:t>
      </w:r>
      <w:proofErr w:type="gramStart"/>
      <w:r w:rsidRPr="00130A62">
        <w:rPr>
          <w:rFonts w:ascii="Liberation Serif" w:hAnsi="Liberation Serif"/>
        </w:rPr>
        <w:t>согласия  собственника</w:t>
      </w:r>
      <w:proofErr w:type="gramEnd"/>
      <w:r w:rsidRPr="00130A62">
        <w:rPr>
          <w:rFonts w:ascii="Liberation Serif" w:hAnsi="Liberation Serif"/>
        </w:rPr>
        <w:t xml:space="preserve">   имущества, в отношении остального имущества - самостоятельно, с учетом ограничений, установленных действующим законодательством.</w:t>
      </w:r>
    </w:p>
    <w:p w:rsidR="007A6D8F" w:rsidRPr="00130A62" w:rsidRDefault="007A6D8F" w:rsidP="007A6D8F">
      <w:pPr>
        <w:widowControl w:val="0"/>
        <w:autoSpaceDE w:val="0"/>
        <w:autoSpaceDN w:val="0"/>
        <w:adjustRightInd w:val="0"/>
        <w:ind w:firstLine="540"/>
        <w:jc w:val="both"/>
        <w:rPr>
          <w:rFonts w:ascii="Liberation Serif" w:hAnsi="Liberation Serif"/>
          <w:b/>
          <w:i/>
        </w:rPr>
      </w:pPr>
      <w:r w:rsidRPr="00130A62">
        <w:rPr>
          <w:rFonts w:ascii="Liberation Serif" w:hAnsi="Liberation Serif"/>
        </w:rPr>
        <w:lastRenderedPageBreak/>
        <w:t xml:space="preserve">4) муниципальные казенные учреждения в </w:t>
      </w:r>
      <w:proofErr w:type="gramStart"/>
      <w:r w:rsidRPr="00130A62">
        <w:rPr>
          <w:rFonts w:ascii="Liberation Serif" w:hAnsi="Liberation Serif"/>
        </w:rPr>
        <w:t>отношении  муниципального</w:t>
      </w:r>
      <w:proofErr w:type="gramEnd"/>
      <w:r w:rsidRPr="00130A62">
        <w:rPr>
          <w:rFonts w:ascii="Liberation Serif" w:hAnsi="Liberation Serif"/>
        </w:rPr>
        <w:t xml:space="preserve"> имущества, закрепленного за ними на праве оперативного управления, с согласия собственника. </w:t>
      </w:r>
      <w:r w:rsidRPr="00130A62">
        <w:rPr>
          <w:rFonts w:ascii="Liberation Serif" w:hAnsi="Liberation Serif"/>
          <w:b/>
          <w:i/>
        </w:rPr>
        <w:t>(</w:t>
      </w:r>
      <w:proofErr w:type="spellStart"/>
      <w:r w:rsidRPr="00130A62">
        <w:rPr>
          <w:rFonts w:ascii="Liberation Serif" w:hAnsi="Liberation Serif"/>
          <w:b/>
          <w:i/>
        </w:rPr>
        <w:t>п.п</w:t>
      </w:r>
      <w:proofErr w:type="spellEnd"/>
      <w:r w:rsidRPr="00130A62">
        <w:rPr>
          <w:rFonts w:ascii="Liberation Serif" w:hAnsi="Liberation Serif"/>
          <w:b/>
          <w:i/>
        </w:rPr>
        <w:t xml:space="preserve"> 4 введен решением от 30.04.2014 г. № 260)</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Передача имущества в аренду может осуществляться только в целях обеспечения более эффективной организации основной деятельности учреждения, для которой оно создано, и рационального использования имущества.</w:t>
      </w:r>
    </w:p>
    <w:p w:rsidR="007A6D8F" w:rsidRPr="00130A62" w:rsidRDefault="007A6D8F" w:rsidP="007A6D8F">
      <w:pPr>
        <w:widowControl w:val="0"/>
        <w:autoSpaceDE w:val="0"/>
        <w:autoSpaceDN w:val="0"/>
        <w:adjustRightInd w:val="0"/>
        <w:ind w:firstLine="540"/>
        <w:jc w:val="both"/>
        <w:rPr>
          <w:rFonts w:ascii="Liberation Serif" w:hAnsi="Liberation Serif"/>
          <w:b/>
          <w:i/>
        </w:rPr>
      </w:pPr>
      <w:bookmarkStart w:id="2" w:name="Par50"/>
      <w:bookmarkEnd w:id="2"/>
      <w:r w:rsidRPr="00130A62">
        <w:rPr>
          <w:rFonts w:ascii="Liberation Serif" w:hAnsi="Liberation Serif"/>
        </w:rPr>
        <w:t xml:space="preserve">4. Арендаторами имущества могут выступать юридические лица и предприниматели без образования юридического лица, зарегистрированные в установленном действующим законодательством порядке, иные физические лица, не зарегистрированные в качестве индивидуальных предпринимателей, но осуществляющих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w:t>
      </w:r>
      <w:proofErr w:type="spellStart"/>
      <w:r w:rsidRPr="00130A62">
        <w:rPr>
          <w:rFonts w:ascii="Liberation Serif" w:hAnsi="Liberation Serif"/>
        </w:rPr>
        <w:t>саморегулированной</w:t>
      </w:r>
      <w:proofErr w:type="spellEnd"/>
      <w:r w:rsidRPr="00130A62">
        <w:rPr>
          <w:rFonts w:ascii="Liberation Serif" w:hAnsi="Liberation Serif"/>
        </w:rPr>
        <w:t xml:space="preserve"> организации. </w:t>
      </w:r>
      <w:r w:rsidRPr="00130A62">
        <w:rPr>
          <w:rFonts w:ascii="Liberation Serif" w:hAnsi="Liberation Serif"/>
          <w:b/>
          <w:i/>
        </w:rPr>
        <w:t>(п.4 в ред. решения от 30.01.2019 г. № 216)</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5. Способы передачи имущества в аренду:</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1) по результатам торгов (в виде конкурса или аукциона) на право заключения договора аренды;</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 xml:space="preserve">2) без проведения торгов в виде муниципальной преференции с соблюдением требований, установленных Федеральным </w:t>
      </w:r>
      <w:hyperlink r:id="rId12" w:history="1">
        <w:r w:rsidRPr="00130A62">
          <w:rPr>
            <w:rFonts w:ascii="Liberation Serif" w:hAnsi="Liberation Serif"/>
          </w:rPr>
          <w:t>законом</w:t>
        </w:r>
      </w:hyperlink>
      <w:r w:rsidRPr="00130A62">
        <w:rPr>
          <w:rFonts w:ascii="Liberation Serif" w:hAnsi="Liberation Serif"/>
        </w:rPr>
        <w:t xml:space="preserve"> от 26.07.2006 г.  № 135-ФЗ «О защите конкуренции»;</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 xml:space="preserve">3)  без проведения торгов по основаниям, предусмотренным </w:t>
      </w:r>
      <w:hyperlink r:id="rId13" w:history="1">
        <w:r w:rsidRPr="00130A62">
          <w:rPr>
            <w:rFonts w:ascii="Liberation Serif" w:hAnsi="Liberation Serif"/>
          </w:rPr>
          <w:t>статьей 17.1</w:t>
        </w:r>
      </w:hyperlink>
      <w:r w:rsidRPr="00130A62">
        <w:rPr>
          <w:rFonts w:ascii="Liberation Serif" w:hAnsi="Liberation Serif"/>
        </w:rPr>
        <w:t xml:space="preserve"> Федерального закона от </w:t>
      </w:r>
      <w:proofErr w:type="gramStart"/>
      <w:r w:rsidRPr="00130A62">
        <w:rPr>
          <w:rFonts w:ascii="Liberation Serif" w:hAnsi="Liberation Serif"/>
        </w:rPr>
        <w:t>26.07.2006  г.</w:t>
      </w:r>
      <w:proofErr w:type="gramEnd"/>
      <w:r w:rsidRPr="00130A62">
        <w:rPr>
          <w:rFonts w:ascii="Liberation Serif" w:hAnsi="Liberation Serif"/>
        </w:rPr>
        <w:t xml:space="preserve"> № 135-ФЗ «О защите конкуренции».</w:t>
      </w:r>
    </w:p>
    <w:p w:rsidR="007A6D8F" w:rsidRPr="00130A62" w:rsidRDefault="007A6D8F" w:rsidP="007A6D8F">
      <w:pPr>
        <w:widowControl w:val="0"/>
        <w:autoSpaceDE w:val="0"/>
        <w:autoSpaceDN w:val="0"/>
        <w:adjustRightInd w:val="0"/>
        <w:ind w:firstLine="540"/>
        <w:jc w:val="both"/>
        <w:rPr>
          <w:rFonts w:ascii="Liberation Serif" w:hAnsi="Liberation Serif"/>
        </w:rPr>
      </w:pPr>
    </w:p>
    <w:p w:rsidR="007A6D8F" w:rsidRPr="00130A62" w:rsidRDefault="007A6D8F" w:rsidP="007A6D8F">
      <w:pPr>
        <w:widowControl w:val="0"/>
        <w:autoSpaceDE w:val="0"/>
        <w:autoSpaceDN w:val="0"/>
        <w:adjustRightInd w:val="0"/>
        <w:ind w:firstLine="540"/>
        <w:jc w:val="both"/>
        <w:rPr>
          <w:rFonts w:ascii="Liberation Serif" w:hAnsi="Liberation Serif"/>
          <w:b/>
          <w:bCs/>
        </w:rPr>
      </w:pPr>
      <w:r w:rsidRPr="00130A62">
        <w:rPr>
          <w:rFonts w:ascii="Liberation Serif" w:hAnsi="Liberation Serif"/>
        </w:rPr>
        <w:t xml:space="preserve"> </w:t>
      </w:r>
      <w:r w:rsidRPr="00130A62">
        <w:rPr>
          <w:rFonts w:ascii="Liberation Serif" w:hAnsi="Liberation Serif"/>
          <w:b/>
          <w:bCs/>
        </w:rPr>
        <w:t xml:space="preserve">Статья 2. Порядок </w:t>
      </w:r>
      <w:proofErr w:type="gramStart"/>
      <w:r w:rsidRPr="00130A62">
        <w:rPr>
          <w:rFonts w:ascii="Liberation Serif" w:hAnsi="Liberation Serif"/>
          <w:b/>
          <w:bCs/>
        </w:rPr>
        <w:t>проведения  торгов</w:t>
      </w:r>
      <w:proofErr w:type="gramEnd"/>
      <w:r w:rsidRPr="00130A62">
        <w:rPr>
          <w:rFonts w:ascii="Liberation Serif" w:hAnsi="Liberation Serif"/>
          <w:b/>
          <w:bCs/>
        </w:rPr>
        <w:t xml:space="preserve"> на право  аренды  муниципального имущества  </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 xml:space="preserve">1. Торги на право заключения договора аренды муниципального имущества проводятся в соответствии с </w:t>
      </w:r>
      <w:hyperlink r:id="rId14" w:history="1">
        <w:r w:rsidRPr="00130A62">
          <w:rPr>
            <w:rFonts w:ascii="Liberation Serif" w:hAnsi="Liberation Serif"/>
          </w:rPr>
          <w:t>Правилами</w:t>
        </w:r>
      </w:hyperlink>
      <w:r w:rsidRPr="00130A62">
        <w:rPr>
          <w:rFonts w:ascii="Liberation Serif" w:hAnsi="Liberation Serif"/>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от 10.02.2010 г. № 67.</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2. Решения о проведении торгов на право заключения договора аренды принимаются:</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1) муниципальными унитарными предприятиями в отношении имущества, закрепленного за ними на праве хозяйственного ведения;</w:t>
      </w:r>
    </w:p>
    <w:p w:rsidR="007A6D8F" w:rsidRPr="00130A62" w:rsidRDefault="007A6D8F" w:rsidP="007A6D8F">
      <w:pPr>
        <w:widowControl w:val="0"/>
        <w:autoSpaceDE w:val="0"/>
        <w:autoSpaceDN w:val="0"/>
        <w:adjustRightInd w:val="0"/>
        <w:ind w:firstLine="540"/>
        <w:jc w:val="both"/>
        <w:rPr>
          <w:rFonts w:ascii="Liberation Serif" w:hAnsi="Liberation Serif"/>
          <w:b/>
          <w:i/>
        </w:rPr>
      </w:pPr>
      <w:r w:rsidRPr="00130A62">
        <w:rPr>
          <w:rFonts w:ascii="Liberation Serif" w:hAnsi="Liberation Serif"/>
        </w:rPr>
        <w:t xml:space="preserve">2) муниципальными </w:t>
      </w:r>
      <w:r w:rsidRPr="00130A62">
        <w:rPr>
          <w:rFonts w:ascii="Liberation Serif" w:hAnsi="Liberation Serif"/>
          <w:color w:val="FF0000"/>
        </w:rPr>
        <w:t xml:space="preserve"> </w:t>
      </w:r>
      <w:r w:rsidRPr="00130A62">
        <w:rPr>
          <w:rFonts w:ascii="Liberation Serif" w:hAnsi="Liberation Serif"/>
        </w:rPr>
        <w:t xml:space="preserve"> учреждениями в отношении имущества, находящегося у них в оперативном управлении; </w:t>
      </w:r>
      <w:r w:rsidRPr="00130A62">
        <w:rPr>
          <w:rFonts w:ascii="Liberation Serif" w:hAnsi="Liberation Serif"/>
          <w:b/>
          <w:i/>
        </w:rPr>
        <w:t>(</w:t>
      </w:r>
      <w:proofErr w:type="spellStart"/>
      <w:r w:rsidRPr="00130A62">
        <w:rPr>
          <w:rFonts w:ascii="Liberation Serif" w:hAnsi="Liberation Serif"/>
          <w:b/>
          <w:i/>
        </w:rPr>
        <w:t>п.п</w:t>
      </w:r>
      <w:proofErr w:type="spellEnd"/>
      <w:r w:rsidRPr="00130A62">
        <w:rPr>
          <w:rFonts w:ascii="Liberation Serif" w:hAnsi="Liberation Serif"/>
          <w:b/>
          <w:i/>
        </w:rPr>
        <w:t xml:space="preserve"> </w:t>
      </w:r>
      <w:proofErr w:type="gramStart"/>
      <w:r w:rsidRPr="00130A62">
        <w:rPr>
          <w:rFonts w:ascii="Liberation Serif" w:hAnsi="Liberation Serif"/>
          <w:b/>
          <w:i/>
        </w:rPr>
        <w:t>2  в</w:t>
      </w:r>
      <w:proofErr w:type="gramEnd"/>
      <w:r w:rsidRPr="00130A62">
        <w:rPr>
          <w:rFonts w:ascii="Liberation Serif" w:hAnsi="Liberation Serif"/>
          <w:b/>
          <w:i/>
        </w:rPr>
        <w:t xml:space="preserve"> ред. решения от 30.04.2014 г. № 260)</w:t>
      </w:r>
    </w:p>
    <w:p w:rsidR="007A6D8F" w:rsidRPr="00130A62" w:rsidRDefault="007A6D8F" w:rsidP="007A6D8F">
      <w:pPr>
        <w:widowControl w:val="0"/>
        <w:autoSpaceDE w:val="0"/>
        <w:autoSpaceDN w:val="0"/>
        <w:adjustRightInd w:val="0"/>
        <w:ind w:firstLine="540"/>
        <w:jc w:val="both"/>
        <w:rPr>
          <w:rFonts w:ascii="Liberation Serif" w:hAnsi="Liberation Serif"/>
          <w:b/>
          <w:i/>
        </w:rPr>
      </w:pPr>
      <w:r w:rsidRPr="00130A62">
        <w:rPr>
          <w:rFonts w:ascii="Liberation Serif" w:hAnsi="Liberation Serif"/>
        </w:rPr>
        <w:t xml:space="preserve">3) Администрацией в отношении казенного имущества (муниципальной казны). </w:t>
      </w:r>
      <w:r w:rsidRPr="00130A62">
        <w:rPr>
          <w:rFonts w:ascii="Liberation Serif" w:hAnsi="Liberation Serif"/>
          <w:b/>
          <w:i/>
        </w:rPr>
        <w:t>(</w:t>
      </w:r>
      <w:proofErr w:type="spellStart"/>
      <w:r w:rsidRPr="00130A62">
        <w:rPr>
          <w:rFonts w:ascii="Liberation Serif" w:hAnsi="Liberation Serif"/>
          <w:b/>
          <w:i/>
        </w:rPr>
        <w:t>п.п</w:t>
      </w:r>
      <w:proofErr w:type="spellEnd"/>
      <w:r w:rsidRPr="00130A62">
        <w:rPr>
          <w:rFonts w:ascii="Liberation Serif" w:hAnsi="Liberation Serif"/>
          <w:b/>
          <w:i/>
        </w:rPr>
        <w:t xml:space="preserve"> 3 в ред. решения от 30.04.2014 г. № 260)</w:t>
      </w:r>
    </w:p>
    <w:p w:rsidR="007A6D8F" w:rsidRPr="00130A62" w:rsidRDefault="007A6D8F" w:rsidP="007A6D8F">
      <w:pPr>
        <w:widowControl w:val="0"/>
        <w:autoSpaceDE w:val="0"/>
        <w:autoSpaceDN w:val="0"/>
        <w:adjustRightInd w:val="0"/>
        <w:ind w:firstLine="540"/>
        <w:jc w:val="both"/>
        <w:rPr>
          <w:rFonts w:ascii="Liberation Serif" w:hAnsi="Liberation Serif"/>
          <w:b/>
          <w:i/>
        </w:rPr>
      </w:pPr>
      <w:r w:rsidRPr="00130A62">
        <w:rPr>
          <w:rFonts w:ascii="Liberation Serif" w:hAnsi="Liberation Serif"/>
        </w:rPr>
        <w:t xml:space="preserve">3. Организатором торгов в отношении казенного имущества (муниципальной </w:t>
      </w:r>
      <w:proofErr w:type="gramStart"/>
      <w:r w:rsidRPr="00130A62">
        <w:rPr>
          <w:rFonts w:ascii="Liberation Serif" w:hAnsi="Liberation Serif"/>
        </w:rPr>
        <w:t>казны)  выступает</w:t>
      </w:r>
      <w:proofErr w:type="gramEnd"/>
      <w:r w:rsidRPr="00130A62">
        <w:rPr>
          <w:rFonts w:ascii="Liberation Serif" w:hAnsi="Liberation Serif"/>
        </w:rPr>
        <w:t xml:space="preserve"> Администрация </w:t>
      </w:r>
      <w:proofErr w:type="spellStart"/>
      <w:r w:rsidRPr="00130A62">
        <w:rPr>
          <w:rFonts w:ascii="Liberation Serif" w:hAnsi="Liberation Serif"/>
        </w:rPr>
        <w:t>Ирбитского</w:t>
      </w:r>
      <w:proofErr w:type="spellEnd"/>
      <w:r w:rsidRPr="00130A62">
        <w:rPr>
          <w:rFonts w:ascii="Liberation Serif" w:hAnsi="Liberation Serif"/>
        </w:rPr>
        <w:t xml:space="preserve"> муниципального образования,   которая формирует комиссию по проведению торгов,   определяет начальную цену договора, утверждает проект договора, конкурсную документацию или документацию об аукционе, определяет условия конкурса или аукциона и их изменение, размещает на официальном сайте информационное сообщение о проведении торгов. </w:t>
      </w:r>
      <w:r w:rsidRPr="00130A62">
        <w:rPr>
          <w:rFonts w:ascii="Liberation Serif" w:hAnsi="Liberation Serif"/>
          <w:b/>
          <w:i/>
        </w:rPr>
        <w:t>(п. 3 в ред. решения от 30.01.2019 г. № 216)</w:t>
      </w:r>
    </w:p>
    <w:p w:rsidR="007A6D8F" w:rsidRPr="00130A62" w:rsidRDefault="007A6D8F" w:rsidP="007A6D8F">
      <w:pPr>
        <w:widowControl w:val="0"/>
        <w:autoSpaceDE w:val="0"/>
        <w:autoSpaceDN w:val="0"/>
        <w:adjustRightInd w:val="0"/>
        <w:ind w:firstLine="540"/>
        <w:jc w:val="both"/>
        <w:rPr>
          <w:rFonts w:ascii="Liberation Serif" w:hAnsi="Liberation Serif"/>
          <w:b/>
        </w:rPr>
      </w:pPr>
      <w:r w:rsidRPr="00130A62">
        <w:rPr>
          <w:rFonts w:ascii="Liberation Serif" w:hAnsi="Liberation Serif"/>
        </w:rPr>
        <w:t xml:space="preserve">4.  </w:t>
      </w:r>
      <w:r w:rsidRPr="00130A62">
        <w:rPr>
          <w:rFonts w:ascii="Liberation Serif" w:hAnsi="Liberation Serif"/>
          <w:b/>
        </w:rPr>
        <w:t>исключен решением от 30.04.2014 г. № 260</w:t>
      </w:r>
    </w:p>
    <w:p w:rsidR="007A6D8F" w:rsidRPr="00130A62" w:rsidRDefault="007A6D8F" w:rsidP="007A6D8F">
      <w:pPr>
        <w:widowControl w:val="0"/>
        <w:autoSpaceDE w:val="0"/>
        <w:autoSpaceDN w:val="0"/>
        <w:adjustRightInd w:val="0"/>
        <w:jc w:val="center"/>
        <w:rPr>
          <w:rFonts w:ascii="Liberation Serif" w:hAnsi="Liberation Serif"/>
          <w:color w:val="FF0000"/>
        </w:rPr>
      </w:pPr>
      <w:r w:rsidRPr="00130A62">
        <w:rPr>
          <w:rFonts w:ascii="Liberation Serif" w:hAnsi="Liberation Serif"/>
          <w:color w:val="FF0000"/>
        </w:rPr>
        <w:t xml:space="preserve"> </w:t>
      </w:r>
    </w:p>
    <w:p w:rsidR="007A6D8F" w:rsidRPr="00130A62" w:rsidRDefault="007A6D8F" w:rsidP="007A6D8F">
      <w:pPr>
        <w:widowControl w:val="0"/>
        <w:autoSpaceDE w:val="0"/>
        <w:autoSpaceDN w:val="0"/>
        <w:adjustRightInd w:val="0"/>
        <w:ind w:firstLine="540"/>
        <w:jc w:val="both"/>
        <w:rPr>
          <w:rFonts w:ascii="Liberation Serif" w:hAnsi="Liberation Serif"/>
          <w:b/>
          <w:bCs/>
        </w:rPr>
      </w:pPr>
      <w:r w:rsidRPr="00130A62">
        <w:rPr>
          <w:rFonts w:ascii="Liberation Serif" w:hAnsi="Liberation Serif"/>
          <w:b/>
          <w:bCs/>
        </w:rPr>
        <w:lastRenderedPageBreak/>
        <w:t xml:space="preserve">Статья 3. Порядок </w:t>
      </w:r>
      <w:proofErr w:type="gramStart"/>
      <w:r w:rsidRPr="00130A62">
        <w:rPr>
          <w:rFonts w:ascii="Liberation Serif" w:hAnsi="Liberation Serif"/>
          <w:b/>
          <w:bCs/>
        </w:rPr>
        <w:t>рассмотрения  заявлений</w:t>
      </w:r>
      <w:proofErr w:type="gramEnd"/>
      <w:r w:rsidRPr="00130A62">
        <w:rPr>
          <w:rFonts w:ascii="Liberation Serif" w:hAnsi="Liberation Serif"/>
          <w:b/>
          <w:bCs/>
        </w:rPr>
        <w:t xml:space="preserve">  на предоставление имущества в аренду</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1. Заявление о предоставлении в аренду муниципального имущества оформляется в письменном виде и направляется в адрес арендодателя.</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2. В заявлении должно быть указано имя или наименование лица, подавшего заявление, его адрес (юридический, фактический и почтовый), номер телефона, вид деятельности, имущество, в отношении которого заявитель обращается с просьбой о передаче его в аренду, предполагаемый срок аренды, сведения о местонахождении имущества и его площади. К заявлению должны быть приложены следующие документы:</w:t>
      </w:r>
    </w:p>
    <w:p w:rsidR="007A6D8F" w:rsidRPr="00130A62" w:rsidRDefault="007A6D8F" w:rsidP="007A6D8F">
      <w:pPr>
        <w:widowControl w:val="0"/>
        <w:autoSpaceDE w:val="0"/>
        <w:autoSpaceDN w:val="0"/>
        <w:adjustRightInd w:val="0"/>
        <w:ind w:firstLine="540"/>
        <w:jc w:val="both"/>
        <w:rPr>
          <w:rFonts w:ascii="Liberation Serif" w:hAnsi="Liberation Serif"/>
        </w:rPr>
      </w:pPr>
      <w:bookmarkStart w:id="3" w:name="Par71"/>
      <w:bookmarkEnd w:id="3"/>
      <w:r w:rsidRPr="00130A62">
        <w:rPr>
          <w:rFonts w:ascii="Liberation Serif" w:hAnsi="Liberation Serif"/>
        </w:rPr>
        <w:t>1) копии учредительных документов, свидетельства о государственной регистрации заявителя и свидетельства о постановке на учет в налоговом органе заявителя, заверенные подписью руководителя организации и печатью организации (для юридических лиц), копии паспорта, свидетельства о государственной регистрации в качестве индивидуального предпринимателя и свидетельства о постановке на учет в налоговом органе индивидуального предпринимателя, заверенные подписью и печатью индивидуального предпринимателя (для физических лиц);</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2)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физических лиц), полученные не ранее тридцати календарных дней до дня подачи заявления, содержащая сведения о том, что заявитель не находится в стадии реорганизации, ликвидации или банкротства;</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3) копия лицензии заявителя (при осуществлении им деятельности, подлежащей лицензированию), заверенная им (подписью и печатью);</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4) экспертная оценка последствий заключения договора аренды объектов социальной инфраструктуры для детей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проводимая учредителем;</w:t>
      </w:r>
    </w:p>
    <w:p w:rsidR="007A6D8F" w:rsidRPr="00130A62" w:rsidRDefault="007A6D8F" w:rsidP="007A6D8F">
      <w:pPr>
        <w:widowControl w:val="0"/>
        <w:autoSpaceDE w:val="0"/>
        <w:autoSpaceDN w:val="0"/>
        <w:adjustRightInd w:val="0"/>
        <w:ind w:firstLine="540"/>
        <w:jc w:val="both"/>
        <w:rPr>
          <w:rFonts w:ascii="Liberation Serif" w:hAnsi="Liberation Serif"/>
        </w:rPr>
      </w:pPr>
      <w:bookmarkStart w:id="4" w:name="Par75"/>
      <w:bookmarkEnd w:id="4"/>
      <w:r w:rsidRPr="00130A62">
        <w:rPr>
          <w:rFonts w:ascii="Liberation Serif" w:hAnsi="Liberation Serif"/>
        </w:rPr>
        <w:t>5) согласие собственников жилых помещений, оформленное в виде подписного листа, либо уполномоченного органа в соответствии с избранным способом управления многоквартирным домом в случае заявки на предоставление в аренду помещений в жилом многоквартирном доме (подвалов и иных мест общего пользования).</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 xml:space="preserve">Заявление, к которому не приложены документы, указанные в </w:t>
      </w:r>
      <w:hyperlink w:anchor="Par71" w:history="1">
        <w:r w:rsidRPr="00130A62">
          <w:rPr>
            <w:rFonts w:ascii="Liberation Serif" w:hAnsi="Liberation Serif"/>
          </w:rPr>
          <w:t>подпунктах 1</w:t>
        </w:r>
      </w:hyperlink>
      <w:r w:rsidRPr="00130A62">
        <w:rPr>
          <w:rFonts w:ascii="Liberation Serif" w:hAnsi="Liberation Serif"/>
        </w:rPr>
        <w:t xml:space="preserve"> - </w:t>
      </w:r>
      <w:hyperlink w:anchor="Par75" w:history="1">
        <w:r w:rsidRPr="00130A62">
          <w:rPr>
            <w:rFonts w:ascii="Liberation Serif" w:hAnsi="Liberation Serif"/>
          </w:rPr>
          <w:t>5</w:t>
        </w:r>
      </w:hyperlink>
      <w:r w:rsidRPr="00130A62">
        <w:rPr>
          <w:rFonts w:ascii="Liberation Serif" w:hAnsi="Liberation Serif"/>
        </w:rPr>
        <w:t xml:space="preserve"> настоящего пункта, рассмотрению не подлежит.</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3. Заявление регистрируется арендодателем в день его поступления.</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Срок рассмотрения заявления – 2 недели (15 календарных дней).</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 xml:space="preserve">4. </w:t>
      </w:r>
      <w:proofErr w:type="gramStart"/>
      <w:r w:rsidRPr="00130A62">
        <w:rPr>
          <w:rFonts w:ascii="Liberation Serif" w:hAnsi="Liberation Serif"/>
        </w:rPr>
        <w:t>Арендодатель  принимает</w:t>
      </w:r>
      <w:proofErr w:type="gramEnd"/>
      <w:r w:rsidRPr="00130A62">
        <w:rPr>
          <w:rFonts w:ascii="Liberation Serif" w:hAnsi="Liberation Serif"/>
        </w:rPr>
        <w:t xml:space="preserve"> одно из следующих решений:</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1) предоставить имущество в аренду без проведения торгов;</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2) предоставить имущество в аренду в виде муниципальной преференции и направить ходатайство в антимонопольный орган о даче согласия на предоставление муниципальной преференции;</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3) выставить право заключения договора аренды имущества на торги;</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4) отказать в предоставлении имущества в аренду.</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5. Решение об отказе в предоставлении муниципального имущества в аренду может быть принято в случаях, если:</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 xml:space="preserve">1) вид деятельности, для которого испрашивается муниципальное имущество, не </w:t>
      </w:r>
      <w:r w:rsidRPr="00130A62">
        <w:rPr>
          <w:rFonts w:ascii="Liberation Serif" w:hAnsi="Liberation Serif"/>
        </w:rPr>
        <w:lastRenderedPageBreak/>
        <w:t>соответствует разрешенным видам использования данного муниципального имущества;</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2) муниципальное имущество передано в пользование третьим лицам;</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3) в результате экспертной оценки последствий заключения договора аренды объектов социальной инфраструктуры для детей установлена возможность ухудшения условий.</w:t>
      </w:r>
    </w:p>
    <w:p w:rsidR="007A6D8F" w:rsidRPr="00130A62" w:rsidRDefault="007A6D8F" w:rsidP="007A6D8F">
      <w:pPr>
        <w:widowControl w:val="0"/>
        <w:autoSpaceDE w:val="0"/>
        <w:autoSpaceDN w:val="0"/>
        <w:adjustRightInd w:val="0"/>
        <w:ind w:firstLine="540"/>
        <w:jc w:val="both"/>
        <w:rPr>
          <w:rFonts w:ascii="Liberation Serif" w:hAnsi="Liberation Serif"/>
        </w:rPr>
      </w:pPr>
    </w:p>
    <w:p w:rsidR="007A6D8F" w:rsidRPr="00130A62" w:rsidRDefault="007A6D8F" w:rsidP="007A6D8F">
      <w:pPr>
        <w:widowControl w:val="0"/>
        <w:autoSpaceDE w:val="0"/>
        <w:autoSpaceDN w:val="0"/>
        <w:adjustRightInd w:val="0"/>
        <w:ind w:firstLine="540"/>
        <w:jc w:val="both"/>
        <w:rPr>
          <w:rFonts w:ascii="Liberation Serif" w:hAnsi="Liberation Serif"/>
          <w:b/>
          <w:bCs/>
        </w:rPr>
      </w:pPr>
      <w:r w:rsidRPr="00130A62">
        <w:rPr>
          <w:rFonts w:ascii="Liberation Serif" w:hAnsi="Liberation Serif"/>
          <w:b/>
          <w:bCs/>
        </w:rPr>
        <w:t>Статья 4. Оформление договора аренды</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1. На основании согласия антимонопольного органа на предоставление муниципальной преференции, результатов конкурса или аукциона на право заключения договора аренды арендодатель в 10-дневный срок оформляет проект договора аренды имущества и направляет его для подписания арендатору.</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В случае возникновения разногласий у сторон при обсуждении условий договора они разрешаются в порядке, установленном действующим законодательством.</w:t>
      </w:r>
    </w:p>
    <w:p w:rsidR="007A6D8F" w:rsidRPr="00130A62" w:rsidRDefault="007A6D8F" w:rsidP="007A6D8F">
      <w:pPr>
        <w:widowControl w:val="0"/>
        <w:autoSpaceDE w:val="0"/>
        <w:autoSpaceDN w:val="0"/>
        <w:adjustRightInd w:val="0"/>
        <w:ind w:firstLine="540"/>
        <w:jc w:val="both"/>
        <w:rPr>
          <w:rFonts w:ascii="Liberation Serif" w:hAnsi="Liberation Serif"/>
          <w:b/>
        </w:rPr>
      </w:pPr>
      <w:r w:rsidRPr="00130A62">
        <w:rPr>
          <w:rFonts w:ascii="Liberation Serif" w:hAnsi="Liberation Serif"/>
        </w:rPr>
        <w:t xml:space="preserve">2.  </w:t>
      </w:r>
      <w:r w:rsidRPr="00130A62">
        <w:rPr>
          <w:rFonts w:ascii="Liberation Serif" w:hAnsi="Liberation Serif"/>
          <w:b/>
        </w:rPr>
        <w:t>исключен решением от 30.04.2014 г. № 260</w:t>
      </w:r>
    </w:p>
    <w:p w:rsidR="007A6D8F" w:rsidRPr="00130A62" w:rsidRDefault="007A6D8F" w:rsidP="007A6D8F">
      <w:pPr>
        <w:widowControl w:val="0"/>
        <w:autoSpaceDE w:val="0"/>
        <w:autoSpaceDN w:val="0"/>
        <w:adjustRightInd w:val="0"/>
        <w:ind w:firstLine="540"/>
        <w:jc w:val="both"/>
        <w:rPr>
          <w:rFonts w:ascii="Liberation Serif" w:hAnsi="Liberation Serif"/>
        </w:rPr>
      </w:pP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3. Договор аренды составляется в виде одного документа, подписанного сторонами и исполненного в трех экземплярах, которые хранятся у арендодателя, арендатора, в органе, уполномоченном на осуществление государственной регистрации прав на недвижимое имущество и сделок с ним.</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4. Договор аренды действует с указанной в нем даты.</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5. Имущество передается арендатору по передаточному акту. При прекращении договора аренды имущество возвращается арендодателю также по передаточному акту.</w:t>
      </w:r>
    </w:p>
    <w:p w:rsidR="007A6D8F" w:rsidRPr="00130A62" w:rsidRDefault="007A6D8F" w:rsidP="007A6D8F">
      <w:pPr>
        <w:widowControl w:val="0"/>
        <w:autoSpaceDE w:val="0"/>
        <w:autoSpaceDN w:val="0"/>
        <w:adjustRightInd w:val="0"/>
        <w:ind w:firstLine="540"/>
        <w:jc w:val="both"/>
        <w:rPr>
          <w:rFonts w:ascii="Liberation Serif" w:hAnsi="Liberation Serif"/>
          <w:b/>
          <w:i/>
        </w:rPr>
      </w:pPr>
      <w:r w:rsidRPr="00130A62">
        <w:rPr>
          <w:rFonts w:ascii="Liberation Serif" w:hAnsi="Liberation Serif"/>
        </w:rPr>
        <w:t>6. Договор аренды недвижимого имущества, заключенный на срок</w:t>
      </w:r>
      <w:r w:rsidRPr="00130A62">
        <w:rPr>
          <w:rFonts w:ascii="Liberation Serif" w:hAnsi="Liberation Serif"/>
          <w:color w:val="FF0000"/>
        </w:rPr>
        <w:t xml:space="preserve">  </w:t>
      </w:r>
      <w:r w:rsidRPr="00130A62">
        <w:rPr>
          <w:rFonts w:ascii="Liberation Serif" w:hAnsi="Liberation Serif"/>
        </w:rPr>
        <w:t xml:space="preserve"> более одного года, подлежит обязательной государственной регистрации и считается заключенным с момента такой регистрации. Направление документов на государственную регистрацию в орган, уполномоченный на осуществление государственной регистрации прав на недвижимое имущество и сделок с ним, а также государственная регистрация договора аренды недвижимого имущества производятся арендатором самостоятельно и за счет собственных средств. </w:t>
      </w:r>
      <w:r w:rsidRPr="00130A62">
        <w:rPr>
          <w:rFonts w:ascii="Liberation Serif" w:hAnsi="Liberation Serif"/>
          <w:b/>
          <w:i/>
        </w:rPr>
        <w:t>(</w:t>
      </w:r>
      <w:proofErr w:type="spellStart"/>
      <w:r w:rsidRPr="00130A62">
        <w:rPr>
          <w:rFonts w:ascii="Liberation Serif" w:hAnsi="Liberation Serif"/>
          <w:b/>
          <w:i/>
        </w:rPr>
        <w:t>п.п</w:t>
      </w:r>
      <w:proofErr w:type="spellEnd"/>
      <w:r w:rsidRPr="00130A62">
        <w:rPr>
          <w:rFonts w:ascii="Liberation Serif" w:hAnsi="Liberation Serif"/>
          <w:b/>
          <w:i/>
        </w:rPr>
        <w:t xml:space="preserve"> 6 в ред. решения от 30.04.2014 г. № 260)</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7. Договор аренды недвижимого имущества является основанием для возникновения у арендатора права аренды на часть земельного участка, которая занята этим недвижимым имуществом и необходима для его использования. Оформление прав на земельный участок, необходимый для использования арендуемого недвижимого имущества, осуществляется в соответствии с действующим законодательством.</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8. Заключенный договор аренды является основанием для заключения арендатором договоров об оказании коммунальных и эксплуатационных услуг, услуг по содержанию имущества и прилегающей к нему территории с организацией, ответственной за эксплуатацию и обслуживание имущества, а также иными эксплуатационными организациями. Обязанности по оплате расходов на содержание и ремонт общего имущества многоквартирного дома возлагаются на арендатора в размере, пропорциональном площади арендуемого помещения.</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9. Договор аренды (далее - Договор) должен содержать следующие условия:</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1)  сведения о сторонах, их юридические адреса, фактическое местонахождение;</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2) предмет Договора с указанием характеристик арендуемого имущества;</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lastRenderedPageBreak/>
        <w:t>3)  исключен решением от 29.10.2014 г. № 326</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4)  исключен решением от 29.10.2014 г. № 326;</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5)  размер, порядок и сроки внесения арендной платы;</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6)  исключен решением от 29.10.2014 г. № 326;</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7)  срок действия Договора;</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8)  исключен решением от 29.10.2014 г. № 326;</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9)  исключен решением от 29.10.2014 г. № 326;</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10) исключен решением от 29.10.2014 г. № 326;</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11)  иные условия в соответствии с действующим законодательством Российской Федерации.</w:t>
      </w:r>
    </w:p>
    <w:p w:rsidR="007A6D8F" w:rsidRPr="00130A62" w:rsidRDefault="007A6D8F" w:rsidP="007A6D8F">
      <w:pPr>
        <w:widowControl w:val="0"/>
        <w:autoSpaceDE w:val="0"/>
        <w:autoSpaceDN w:val="0"/>
        <w:adjustRightInd w:val="0"/>
        <w:jc w:val="center"/>
        <w:rPr>
          <w:rFonts w:ascii="Liberation Serif" w:hAnsi="Liberation Serif"/>
        </w:rPr>
      </w:pPr>
      <w:r w:rsidRPr="00130A62">
        <w:rPr>
          <w:rFonts w:ascii="Liberation Serif" w:hAnsi="Liberation Serif"/>
        </w:rPr>
        <w:t xml:space="preserve"> </w:t>
      </w:r>
    </w:p>
    <w:p w:rsidR="007A6D8F" w:rsidRPr="00130A62" w:rsidRDefault="007A6D8F" w:rsidP="007A6D8F">
      <w:pPr>
        <w:widowControl w:val="0"/>
        <w:autoSpaceDE w:val="0"/>
        <w:autoSpaceDN w:val="0"/>
        <w:adjustRightInd w:val="0"/>
        <w:ind w:firstLine="540"/>
        <w:jc w:val="both"/>
        <w:rPr>
          <w:rFonts w:ascii="Liberation Serif" w:hAnsi="Liberation Serif"/>
          <w:b/>
          <w:bCs/>
        </w:rPr>
      </w:pPr>
      <w:r w:rsidRPr="00130A62">
        <w:rPr>
          <w:rFonts w:ascii="Liberation Serif" w:hAnsi="Liberation Serif"/>
          <w:b/>
          <w:bCs/>
        </w:rPr>
        <w:t xml:space="preserve">Статья 5. Порядок определения арендной </w:t>
      </w:r>
      <w:proofErr w:type="gramStart"/>
      <w:r w:rsidRPr="00130A62">
        <w:rPr>
          <w:rFonts w:ascii="Liberation Serif" w:hAnsi="Liberation Serif"/>
          <w:b/>
          <w:bCs/>
        </w:rPr>
        <w:t>платы  и</w:t>
      </w:r>
      <w:proofErr w:type="gramEnd"/>
      <w:r w:rsidRPr="00130A62">
        <w:rPr>
          <w:rFonts w:ascii="Liberation Serif" w:hAnsi="Liberation Serif"/>
          <w:b/>
          <w:bCs/>
        </w:rPr>
        <w:t xml:space="preserve"> расчеты  по договору аренды</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1. Арендная плата может осуществляться в виде:</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1) определенных в твердой сумме платежей, вносимых арендатором периодически или единовременно;</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2)  возложения на арендатора затрат на проведение капитального ремонта и неотделимые улучшения арендованного имущества.</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 xml:space="preserve">2. По договорам аренды муниципального имущества, заключенным до вступления в силу </w:t>
      </w:r>
      <w:hyperlink r:id="rId15" w:history="1">
        <w:r w:rsidRPr="00130A62">
          <w:rPr>
            <w:rFonts w:ascii="Liberation Serif" w:hAnsi="Liberation Serif"/>
          </w:rPr>
          <w:t>статьи 17.1</w:t>
        </w:r>
      </w:hyperlink>
      <w:r w:rsidRPr="00130A62">
        <w:rPr>
          <w:rFonts w:ascii="Liberation Serif" w:hAnsi="Liberation Serif"/>
        </w:rPr>
        <w:t xml:space="preserve"> Федерального закона от 26.07.2006 г.  № 135-ФЗ «О защите конкуренции», а также заключенным в соответствии с действующим законодательством после вступления в силу указанной статьи без проведения торгов арендная плата за пользование зданиями, строениями, сооружениями, встроенными и пристроенными помещениями рассчитывается в соответствии с </w:t>
      </w:r>
      <w:hyperlink w:anchor="Par213" w:history="1">
        <w:r w:rsidRPr="00130A62">
          <w:rPr>
            <w:rFonts w:ascii="Liberation Serif" w:hAnsi="Liberation Serif"/>
          </w:rPr>
          <w:t>методикой</w:t>
        </w:r>
      </w:hyperlink>
      <w:r w:rsidRPr="00130A62">
        <w:rPr>
          <w:rFonts w:ascii="Liberation Serif" w:hAnsi="Liberation Serif"/>
        </w:rPr>
        <w:t xml:space="preserve">, изложенной в приложении № 1 к настоящему Положению; арендная плата за пользование движимым имуществом, а также объектами инженерной инфраструктуры и имущественными комплексами рассчитывается в соответствии с </w:t>
      </w:r>
      <w:hyperlink w:anchor="Par279" w:history="1">
        <w:r w:rsidRPr="00130A62">
          <w:rPr>
            <w:rFonts w:ascii="Liberation Serif" w:hAnsi="Liberation Serif"/>
          </w:rPr>
          <w:t>методикой</w:t>
        </w:r>
      </w:hyperlink>
      <w:r w:rsidRPr="00130A62">
        <w:rPr>
          <w:rFonts w:ascii="Liberation Serif" w:hAnsi="Liberation Serif"/>
        </w:rPr>
        <w:t>, изложенной в приложении № 2 к настоящему Положению.</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3. В случае заключения договора аренды муниципального имущества по результатам проведения конкурса или аукциона на право заключения такого договора размер арендной платы определяется в соответствии с ценовым предложением победителя конкурса или аукциона.</w:t>
      </w:r>
    </w:p>
    <w:p w:rsidR="007A6D8F" w:rsidRPr="00130A62" w:rsidRDefault="007A6D8F" w:rsidP="007A6D8F">
      <w:pPr>
        <w:widowControl w:val="0"/>
        <w:autoSpaceDE w:val="0"/>
        <w:autoSpaceDN w:val="0"/>
        <w:adjustRightInd w:val="0"/>
        <w:ind w:firstLine="540"/>
        <w:jc w:val="both"/>
        <w:rPr>
          <w:rFonts w:ascii="Liberation Serif" w:hAnsi="Liberation Serif"/>
          <w:b/>
          <w:i/>
        </w:rPr>
      </w:pPr>
      <w:r w:rsidRPr="00130A62">
        <w:rPr>
          <w:rFonts w:ascii="Liberation Serif" w:hAnsi="Liberation Serif"/>
        </w:rPr>
        <w:t>Начальный размер арендной платы для целей проведения конкурса или аукциона устанавливается на основании отчета об оценке, произведенного в соответствии с законодательством Российской Федерации об оценочной деятельности.</w:t>
      </w:r>
      <w:r w:rsidRPr="00130A62">
        <w:rPr>
          <w:rFonts w:ascii="Liberation Serif" w:hAnsi="Liberation Serif"/>
          <w:color w:val="FF0000"/>
        </w:rPr>
        <w:t xml:space="preserve"> </w:t>
      </w:r>
      <w:r w:rsidRPr="00130A62">
        <w:rPr>
          <w:rFonts w:ascii="Liberation Serif" w:hAnsi="Liberation Serif"/>
        </w:rPr>
        <w:t>В случае заключения договора с единственным участником торгов, признанных несостоявшимися, арендная плата за пользование муниципальным имуществом устанавливается в размере начальной (минимальной) цены договора (цены лота).</w:t>
      </w:r>
      <w:r>
        <w:rPr>
          <w:rFonts w:ascii="Liberation Serif" w:hAnsi="Liberation Serif"/>
        </w:rPr>
        <w:t xml:space="preserve"> </w:t>
      </w:r>
      <w:r>
        <w:rPr>
          <w:rFonts w:ascii="Liberation Serif" w:hAnsi="Liberation Serif"/>
          <w:b/>
          <w:i/>
        </w:rPr>
        <w:t xml:space="preserve">(абзац в редакции решения от 27.04.2022 г. №566) </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 xml:space="preserve"> 4. Базовая ставка арендной платы на соответствующий календарный год </w:t>
      </w:r>
      <w:proofErr w:type="gramStart"/>
      <w:r w:rsidRPr="00130A62">
        <w:rPr>
          <w:rFonts w:ascii="Liberation Serif" w:hAnsi="Liberation Serif"/>
        </w:rPr>
        <w:t>устанавливается  решением</w:t>
      </w:r>
      <w:proofErr w:type="gramEnd"/>
      <w:r w:rsidRPr="00130A62">
        <w:rPr>
          <w:rFonts w:ascii="Liberation Serif" w:hAnsi="Liberation Serif"/>
        </w:rPr>
        <w:t xml:space="preserve"> Думы </w:t>
      </w:r>
      <w:proofErr w:type="spellStart"/>
      <w:r w:rsidRPr="00130A62">
        <w:rPr>
          <w:rFonts w:ascii="Liberation Serif" w:hAnsi="Liberation Serif"/>
        </w:rPr>
        <w:t>Ирбитского</w:t>
      </w:r>
      <w:proofErr w:type="spellEnd"/>
      <w:r w:rsidRPr="00130A62">
        <w:rPr>
          <w:rFonts w:ascii="Liberation Serif" w:hAnsi="Liberation Serif"/>
        </w:rPr>
        <w:t xml:space="preserve"> муниципального образования.</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5. В арендную плату не входят коммунальные и эксплуатационные платежи, которые оплачиваются арендатором по отдельным договорам, заключаемым с балансодержателем имущества или напрямую с обслуживающими организациями.</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 xml:space="preserve">6. Размер арендной платы может быть изменен в порядке, предусмотренном действующим законодательством, настоящим Положением и договором, не чаще одного раза в календарный год, который исчисляется с 01 января текущего года по 01 </w:t>
      </w:r>
      <w:proofErr w:type="gramStart"/>
      <w:r w:rsidRPr="00130A62">
        <w:rPr>
          <w:rFonts w:ascii="Liberation Serif" w:hAnsi="Liberation Serif"/>
        </w:rPr>
        <w:t>января</w:t>
      </w:r>
      <w:proofErr w:type="gramEnd"/>
      <w:r w:rsidRPr="00130A62">
        <w:rPr>
          <w:rFonts w:ascii="Liberation Serif" w:hAnsi="Liberation Serif"/>
        </w:rPr>
        <w:t xml:space="preserve"> следующего за ним года. Изменение </w:t>
      </w:r>
      <w:r w:rsidRPr="00130A62">
        <w:rPr>
          <w:rFonts w:ascii="Liberation Serif" w:hAnsi="Liberation Serif"/>
        </w:rPr>
        <w:lastRenderedPageBreak/>
        <w:t>размера арендной платы в связи с изменением базовой ставки или корректировочных коэффициентов, а также исходя из уровня инфляции, устанавливаемого федеральным законом о федеральном бюджете на очередной финансовый год (на коэффициент инфляции), является обязательным для сторон без перезаключения договора или подписания дополнительного соглашения к нему.</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color w:val="FF0000"/>
        </w:rPr>
        <w:t xml:space="preserve"> </w:t>
      </w:r>
      <w:r w:rsidRPr="00130A62">
        <w:rPr>
          <w:rFonts w:ascii="Liberation Serif" w:hAnsi="Liberation Serif"/>
        </w:rPr>
        <w:t>7. Арендная плата в период проведения работ по капитальному ремонту и неотделимым улучшениям арендованного имущества рассчитывается исходя из действующей на момент проведения работ по капитальному ремонту и неотделимым улучшениям арендованного имущества базовой ставки арендной платы, если в данный период арендатор не использует имущество по определенному договором аренды назначению.</w:t>
      </w:r>
    </w:p>
    <w:p w:rsidR="007A6D8F" w:rsidRPr="00130A62" w:rsidRDefault="007A6D8F" w:rsidP="007A6D8F">
      <w:pPr>
        <w:widowControl w:val="0"/>
        <w:autoSpaceDE w:val="0"/>
        <w:autoSpaceDN w:val="0"/>
        <w:adjustRightInd w:val="0"/>
        <w:ind w:firstLine="540"/>
        <w:jc w:val="both"/>
        <w:rPr>
          <w:rFonts w:ascii="Liberation Serif" w:hAnsi="Liberation Serif"/>
          <w:b/>
        </w:rPr>
      </w:pPr>
      <w:r w:rsidRPr="00130A62">
        <w:rPr>
          <w:rFonts w:ascii="Liberation Serif" w:hAnsi="Liberation Serif"/>
        </w:rPr>
        <w:t xml:space="preserve">8.  </w:t>
      </w:r>
      <w:r w:rsidRPr="00130A62">
        <w:rPr>
          <w:rFonts w:ascii="Liberation Serif" w:hAnsi="Liberation Serif"/>
          <w:b/>
        </w:rPr>
        <w:t>исключен решением от 30.04.2014 г. № 260</w:t>
      </w:r>
    </w:p>
    <w:p w:rsidR="007A6D8F" w:rsidRPr="00130A62" w:rsidRDefault="007A6D8F" w:rsidP="007A6D8F">
      <w:pPr>
        <w:widowControl w:val="0"/>
        <w:autoSpaceDE w:val="0"/>
        <w:autoSpaceDN w:val="0"/>
        <w:adjustRightInd w:val="0"/>
        <w:ind w:firstLine="540"/>
        <w:jc w:val="both"/>
        <w:rPr>
          <w:rFonts w:ascii="Liberation Serif" w:hAnsi="Liberation Serif"/>
          <w:b/>
          <w:i/>
        </w:rPr>
      </w:pPr>
      <w:r w:rsidRPr="00130A62">
        <w:rPr>
          <w:rFonts w:ascii="Liberation Serif" w:hAnsi="Liberation Serif"/>
        </w:rPr>
        <w:t xml:space="preserve">9. Арендная плата, установленная договорами аренды, неустойка за невыполнение условий </w:t>
      </w:r>
      <w:proofErr w:type="gramStart"/>
      <w:r w:rsidRPr="00130A62">
        <w:rPr>
          <w:rFonts w:ascii="Liberation Serif" w:hAnsi="Liberation Serif"/>
        </w:rPr>
        <w:t>договора  перечисляются</w:t>
      </w:r>
      <w:proofErr w:type="gramEnd"/>
      <w:r w:rsidRPr="00130A62">
        <w:rPr>
          <w:rFonts w:ascii="Liberation Serif" w:hAnsi="Liberation Serif"/>
        </w:rPr>
        <w:t xml:space="preserve"> арендаторами казенного имущества и имущества, закрепленного на праве оперативного управления за муниципальными казенными учреждениями, органами местного самоуправления,  в бюджет </w:t>
      </w:r>
      <w:proofErr w:type="spellStart"/>
      <w:r w:rsidRPr="00130A62">
        <w:rPr>
          <w:rFonts w:ascii="Liberation Serif" w:hAnsi="Liberation Serif"/>
        </w:rPr>
        <w:t>Ирбитского</w:t>
      </w:r>
      <w:proofErr w:type="spellEnd"/>
      <w:r w:rsidRPr="00130A62">
        <w:rPr>
          <w:rFonts w:ascii="Liberation Serif" w:hAnsi="Liberation Serif"/>
        </w:rPr>
        <w:t xml:space="preserve"> муниципального образования. Администратором данных платежей выступает </w:t>
      </w:r>
      <w:proofErr w:type="gramStart"/>
      <w:r w:rsidRPr="00130A62">
        <w:rPr>
          <w:rFonts w:ascii="Liberation Serif" w:hAnsi="Liberation Serif"/>
        </w:rPr>
        <w:t xml:space="preserve">Администрация  </w:t>
      </w:r>
      <w:proofErr w:type="spellStart"/>
      <w:r w:rsidRPr="00130A62">
        <w:rPr>
          <w:rFonts w:ascii="Liberation Serif" w:hAnsi="Liberation Serif"/>
        </w:rPr>
        <w:t>Ирбитского</w:t>
      </w:r>
      <w:proofErr w:type="spellEnd"/>
      <w:proofErr w:type="gramEnd"/>
      <w:r w:rsidRPr="00130A62">
        <w:rPr>
          <w:rFonts w:ascii="Liberation Serif" w:hAnsi="Liberation Serif"/>
        </w:rPr>
        <w:t xml:space="preserve"> муниципального образования.  Арендная плата, установленная договорами аренды, неустойка за невыполнение условий договора перечисляются арендаторами имущества, закрепленного на праве хозяйственного ведения за муниципальными унитарными предприятиями, на праве оперативного управления за муниципальными бюджетными и автономными учреждениями, на лицевые счета арендодателей. </w:t>
      </w:r>
      <w:r w:rsidRPr="00130A62">
        <w:rPr>
          <w:rFonts w:ascii="Liberation Serif" w:hAnsi="Liberation Serif"/>
          <w:b/>
          <w:i/>
        </w:rPr>
        <w:t>(п.9 в ред. решения от 30.01.2019 г. №216)</w:t>
      </w:r>
    </w:p>
    <w:p w:rsidR="007A6D8F" w:rsidRPr="00130A62" w:rsidRDefault="007A6D8F" w:rsidP="007A6D8F">
      <w:pPr>
        <w:widowControl w:val="0"/>
        <w:autoSpaceDE w:val="0"/>
        <w:autoSpaceDN w:val="0"/>
        <w:adjustRightInd w:val="0"/>
        <w:ind w:firstLine="540"/>
        <w:jc w:val="both"/>
        <w:rPr>
          <w:rFonts w:ascii="Liberation Serif" w:hAnsi="Liberation Serif"/>
        </w:rPr>
      </w:pPr>
    </w:p>
    <w:p w:rsidR="007A6D8F" w:rsidRPr="00130A62" w:rsidRDefault="007A6D8F" w:rsidP="007A6D8F">
      <w:pPr>
        <w:widowControl w:val="0"/>
        <w:autoSpaceDE w:val="0"/>
        <w:autoSpaceDN w:val="0"/>
        <w:adjustRightInd w:val="0"/>
        <w:ind w:firstLine="540"/>
        <w:jc w:val="both"/>
        <w:rPr>
          <w:rFonts w:ascii="Liberation Serif" w:hAnsi="Liberation Serif"/>
          <w:b/>
          <w:bCs/>
        </w:rPr>
      </w:pPr>
      <w:r w:rsidRPr="00130A62">
        <w:rPr>
          <w:rFonts w:ascii="Liberation Serif" w:hAnsi="Liberation Serif"/>
          <w:b/>
          <w:bCs/>
        </w:rPr>
        <w:t xml:space="preserve">Статья 6. Учет и </w:t>
      </w:r>
      <w:proofErr w:type="gramStart"/>
      <w:r w:rsidRPr="00130A62">
        <w:rPr>
          <w:rFonts w:ascii="Liberation Serif" w:hAnsi="Liberation Serif"/>
          <w:b/>
          <w:bCs/>
        </w:rPr>
        <w:t>контроль  за</w:t>
      </w:r>
      <w:proofErr w:type="gramEnd"/>
      <w:r w:rsidRPr="00130A62">
        <w:rPr>
          <w:rFonts w:ascii="Liberation Serif" w:hAnsi="Liberation Serif"/>
          <w:b/>
          <w:bCs/>
        </w:rPr>
        <w:t xml:space="preserve"> использованием переданного в аренду имущества</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 xml:space="preserve">1. Контроль за использованием по целевому назначению и сохранности, переданного в аренду имущества, осуществляет арендодатель </w:t>
      </w:r>
      <w:proofErr w:type="gramStart"/>
      <w:r w:rsidRPr="00130A62">
        <w:rPr>
          <w:rFonts w:ascii="Liberation Serif" w:hAnsi="Liberation Serif"/>
        </w:rPr>
        <w:t>путем  проверок</w:t>
      </w:r>
      <w:proofErr w:type="gramEnd"/>
      <w:r w:rsidRPr="00130A62">
        <w:rPr>
          <w:rFonts w:ascii="Liberation Serif" w:hAnsi="Liberation Serif"/>
        </w:rPr>
        <w:t>, проводимых не реже одного раза в четыре года.</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2. Изменения характеристик имущества, связанные с его арендой, учитываются в реестре муниципальной собственности на основании данных, предоставленных арендаторами, балансодержателями имущества и органами технической инвентаризации.</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 xml:space="preserve">3. В случае несоблюдения арендатором условий договора аренды, требований настоящего Положения и действующего законодательства арендодатель принимает все дозволенные законодательством, настоящим Положением и договором аренды меры воздействия на недобросовестного арендатора, включая обращение в суд с </w:t>
      </w:r>
      <w:proofErr w:type="gramStart"/>
      <w:r w:rsidRPr="00130A62">
        <w:rPr>
          <w:rFonts w:ascii="Liberation Serif" w:hAnsi="Liberation Serif"/>
        </w:rPr>
        <w:t>требованием  о</w:t>
      </w:r>
      <w:proofErr w:type="gramEnd"/>
      <w:r w:rsidRPr="00130A62">
        <w:rPr>
          <w:rFonts w:ascii="Liberation Serif" w:hAnsi="Liberation Serif"/>
        </w:rPr>
        <w:t xml:space="preserve"> досрочном расторжении договора аренды.</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4. Договор аренды по требованию арендодателя может быть расторгнут досрочно в случаях, когда арендатор:</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 xml:space="preserve">1) </w:t>
      </w:r>
      <w:proofErr w:type="gramStart"/>
      <w:r w:rsidRPr="00130A62">
        <w:rPr>
          <w:rFonts w:ascii="Liberation Serif" w:hAnsi="Liberation Serif"/>
        </w:rPr>
        <w:t>пользуется  арендуемым</w:t>
      </w:r>
      <w:proofErr w:type="gramEnd"/>
      <w:r w:rsidRPr="00130A62">
        <w:rPr>
          <w:rFonts w:ascii="Liberation Serif" w:hAnsi="Liberation Serif"/>
        </w:rPr>
        <w:t xml:space="preserve"> имуществом с существенным нарушением условий договора или назначения имущества либо с неоднократными нарушениями;</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2) существенно ухудшает имущество;</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 xml:space="preserve">3) более двух раз подряд по истечении установленного договором срока платежа не вносит </w:t>
      </w:r>
      <w:proofErr w:type="gramStart"/>
      <w:r w:rsidRPr="00130A62">
        <w:rPr>
          <w:rFonts w:ascii="Liberation Serif" w:hAnsi="Liberation Serif"/>
        </w:rPr>
        <w:t>арендную  плату</w:t>
      </w:r>
      <w:proofErr w:type="gramEnd"/>
      <w:r w:rsidRPr="00130A62">
        <w:rPr>
          <w:rFonts w:ascii="Liberation Serif" w:hAnsi="Liberation Serif"/>
        </w:rPr>
        <w:t>;</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 xml:space="preserve">4) не производит капитального ремонта имущества в установленные договором аренды сроки, а при отсутствии их в договоре в разумные </w:t>
      </w:r>
      <w:proofErr w:type="gramStart"/>
      <w:r w:rsidRPr="00130A62">
        <w:rPr>
          <w:rFonts w:ascii="Liberation Serif" w:hAnsi="Liberation Serif"/>
        </w:rPr>
        <w:t>сроки  в</w:t>
      </w:r>
      <w:proofErr w:type="gramEnd"/>
      <w:r w:rsidRPr="00130A62">
        <w:rPr>
          <w:rFonts w:ascii="Liberation Serif" w:hAnsi="Liberation Serif"/>
        </w:rPr>
        <w:t xml:space="preserve"> тех случаях, когда в соответствии с законом, иными  правовыми актами или договором производство капитального ремонта является обязанностью  арендатора ;</w:t>
      </w:r>
    </w:p>
    <w:p w:rsidR="007A6D8F" w:rsidRPr="00130A62" w:rsidRDefault="007A6D8F" w:rsidP="007A6D8F">
      <w:pPr>
        <w:widowControl w:val="0"/>
        <w:autoSpaceDE w:val="0"/>
        <w:autoSpaceDN w:val="0"/>
        <w:adjustRightInd w:val="0"/>
        <w:ind w:firstLine="540"/>
        <w:jc w:val="both"/>
        <w:rPr>
          <w:rFonts w:ascii="Liberation Serif" w:hAnsi="Liberation Serif"/>
          <w:b/>
          <w:i/>
        </w:rPr>
      </w:pPr>
      <w:r w:rsidRPr="00130A62">
        <w:rPr>
          <w:rFonts w:ascii="Liberation Serif" w:hAnsi="Liberation Serif"/>
        </w:rPr>
        <w:lastRenderedPageBreak/>
        <w:t xml:space="preserve">5) в иных случаях, установленных договором аренды; </w:t>
      </w:r>
      <w:r w:rsidRPr="00130A62">
        <w:rPr>
          <w:rFonts w:ascii="Liberation Serif" w:hAnsi="Liberation Serif"/>
          <w:b/>
          <w:i/>
        </w:rPr>
        <w:t>(</w:t>
      </w:r>
      <w:proofErr w:type="spellStart"/>
      <w:r w:rsidRPr="00130A62">
        <w:rPr>
          <w:rFonts w:ascii="Liberation Serif" w:hAnsi="Liberation Serif"/>
          <w:b/>
          <w:i/>
        </w:rPr>
        <w:t>п.п</w:t>
      </w:r>
      <w:proofErr w:type="spellEnd"/>
      <w:r w:rsidRPr="00130A62">
        <w:rPr>
          <w:rFonts w:ascii="Liberation Serif" w:hAnsi="Liberation Serif"/>
          <w:b/>
          <w:i/>
        </w:rPr>
        <w:t xml:space="preserve"> 5 в ред. решения от 30.04.2014 г. № 260)</w:t>
      </w:r>
    </w:p>
    <w:p w:rsidR="007A6D8F" w:rsidRPr="00130A62" w:rsidRDefault="007A6D8F" w:rsidP="007A6D8F">
      <w:pPr>
        <w:widowControl w:val="0"/>
        <w:autoSpaceDE w:val="0"/>
        <w:autoSpaceDN w:val="0"/>
        <w:adjustRightInd w:val="0"/>
        <w:ind w:firstLine="540"/>
        <w:jc w:val="both"/>
        <w:rPr>
          <w:rFonts w:ascii="Liberation Serif" w:hAnsi="Liberation Serif"/>
          <w:b/>
        </w:rPr>
      </w:pPr>
      <w:r w:rsidRPr="00130A62">
        <w:rPr>
          <w:rFonts w:ascii="Liberation Serif" w:hAnsi="Liberation Serif"/>
        </w:rPr>
        <w:t xml:space="preserve">6) </w:t>
      </w:r>
      <w:r w:rsidRPr="00130A62">
        <w:rPr>
          <w:rFonts w:ascii="Liberation Serif" w:hAnsi="Liberation Serif"/>
          <w:b/>
        </w:rPr>
        <w:t>исключен решением от 30.04.2014 г. № 260</w:t>
      </w:r>
    </w:p>
    <w:p w:rsidR="007A6D8F" w:rsidRPr="00130A62" w:rsidRDefault="007A6D8F" w:rsidP="007A6D8F">
      <w:pPr>
        <w:widowControl w:val="0"/>
        <w:autoSpaceDE w:val="0"/>
        <w:autoSpaceDN w:val="0"/>
        <w:adjustRightInd w:val="0"/>
        <w:jc w:val="center"/>
        <w:rPr>
          <w:rFonts w:ascii="Liberation Serif" w:hAnsi="Liberation Serif"/>
        </w:rPr>
      </w:pPr>
    </w:p>
    <w:p w:rsidR="007A6D8F" w:rsidRPr="00130A62" w:rsidRDefault="007A6D8F" w:rsidP="007A6D8F">
      <w:pPr>
        <w:ind w:firstLine="709"/>
        <w:jc w:val="both"/>
        <w:rPr>
          <w:rFonts w:ascii="Liberation Serif" w:hAnsi="Liberation Serif"/>
          <w:b/>
          <w:spacing w:val="-1"/>
        </w:rPr>
      </w:pPr>
      <w:r w:rsidRPr="00130A62">
        <w:rPr>
          <w:rFonts w:ascii="Liberation Serif" w:hAnsi="Liberation Serif"/>
          <w:b/>
          <w:bCs/>
        </w:rPr>
        <w:t xml:space="preserve"> </w:t>
      </w:r>
      <w:r w:rsidRPr="00130A62">
        <w:rPr>
          <w:rFonts w:ascii="Liberation Serif" w:hAnsi="Liberation Serif"/>
          <w:b/>
          <w:spacing w:val="-1"/>
        </w:rPr>
        <w:t xml:space="preserve">Статья 7. Порядок и условия  предоставления в аренду имущества, включенного в перечень  муниципального имущества </w:t>
      </w:r>
      <w:proofErr w:type="spellStart"/>
      <w:r w:rsidRPr="00130A62">
        <w:rPr>
          <w:rFonts w:ascii="Liberation Serif" w:hAnsi="Liberation Serif"/>
          <w:b/>
          <w:spacing w:val="-1"/>
        </w:rPr>
        <w:t>Ирбитского</w:t>
      </w:r>
      <w:proofErr w:type="spellEnd"/>
      <w:r w:rsidRPr="00130A62">
        <w:rPr>
          <w:rFonts w:ascii="Liberation Serif" w:hAnsi="Liberation Serif"/>
          <w:b/>
          <w:spacing w:val="-1"/>
        </w:rPr>
        <w:t xml:space="preserve"> муниципального образования, используемого в целях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w:t>
      </w:r>
      <w:hyperlink r:id="rId16" w:history="1">
        <w:r w:rsidRPr="00130A62">
          <w:rPr>
            <w:rFonts w:ascii="Liberation Serif" w:hAnsi="Liberation Serif"/>
            <w:b/>
            <w:spacing w:val="-1"/>
          </w:rPr>
          <w:t>режим</w:t>
        </w:r>
      </w:hyperlink>
      <w:r w:rsidRPr="00130A62">
        <w:rPr>
          <w:rFonts w:ascii="Liberation Serif" w:hAnsi="Liberation Serif"/>
          <w:b/>
          <w:spacing w:val="-1"/>
        </w:rPr>
        <w:t xml:space="preserve"> «Налог на профессиональный доход».</w:t>
      </w:r>
    </w:p>
    <w:p w:rsidR="007A6D8F" w:rsidRPr="00130A62" w:rsidRDefault="007A6D8F" w:rsidP="007A6D8F">
      <w:pPr>
        <w:ind w:firstLine="709"/>
        <w:jc w:val="both"/>
        <w:rPr>
          <w:rFonts w:ascii="Liberation Serif" w:hAnsi="Liberation Serif"/>
          <w:spacing w:val="-1"/>
        </w:rPr>
      </w:pPr>
      <w:r w:rsidRPr="00130A62">
        <w:rPr>
          <w:rFonts w:ascii="Liberation Serif" w:hAnsi="Liberation Serif"/>
          <w:spacing w:val="-1"/>
        </w:rPr>
        <w:t xml:space="preserve">1. Имущество, включенное в перечень муниципального имущества </w:t>
      </w:r>
      <w:proofErr w:type="spellStart"/>
      <w:r w:rsidRPr="00130A62">
        <w:rPr>
          <w:rFonts w:ascii="Liberation Serif" w:hAnsi="Liberation Serif"/>
          <w:spacing w:val="-1"/>
        </w:rPr>
        <w:t>Ирбитского</w:t>
      </w:r>
      <w:proofErr w:type="spellEnd"/>
      <w:r w:rsidRPr="00130A62">
        <w:rPr>
          <w:rFonts w:ascii="Liberation Serif" w:hAnsi="Liberation Serif"/>
          <w:spacing w:val="-1"/>
        </w:rPr>
        <w:t xml:space="preserve"> муниципального образования, используемого в целях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w:t>
      </w:r>
      <w:hyperlink r:id="rId17" w:history="1">
        <w:r w:rsidRPr="00130A62">
          <w:rPr>
            <w:rFonts w:ascii="Liberation Serif" w:hAnsi="Liberation Serif"/>
            <w:spacing w:val="-1"/>
          </w:rPr>
          <w:t>режим</w:t>
        </w:r>
      </w:hyperlink>
      <w:r w:rsidRPr="00130A62">
        <w:rPr>
          <w:rFonts w:ascii="Liberation Serif" w:hAnsi="Liberation Serif"/>
          <w:spacing w:val="-1"/>
        </w:rPr>
        <w:t xml:space="preserve"> «Налог на профессиональный доход» (далее по тексту - Перечень), может быть передано в аренду только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w:t>
      </w:r>
      <w:hyperlink r:id="rId18" w:history="1">
        <w:r w:rsidRPr="00130A62">
          <w:rPr>
            <w:rFonts w:ascii="Liberation Serif" w:hAnsi="Liberation Serif"/>
            <w:spacing w:val="-1"/>
          </w:rPr>
          <w:t>режим</w:t>
        </w:r>
      </w:hyperlink>
      <w:r w:rsidRPr="00130A62">
        <w:rPr>
          <w:rFonts w:ascii="Liberation Serif" w:hAnsi="Liberation Serif"/>
          <w:spacing w:val="-1"/>
        </w:rPr>
        <w:t xml:space="preserve"> «Налог на профессиональный доход» на срок 5 лет, за исключением случаев, если меньший срок договора указан в заявлении лица, приобретающего права владения и (или) пользования муниципальным имуществом.</w:t>
      </w:r>
    </w:p>
    <w:p w:rsidR="007A6D8F" w:rsidRPr="00130A62" w:rsidRDefault="007A6D8F" w:rsidP="007A6D8F">
      <w:pPr>
        <w:ind w:firstLine="709"/>
        <w:jc w:val="both"/>
        <w:rPr>
          <w:rFonts w:ascii="Liberation Serif" w:hAnsi="Liberation Serif"/>
          <w:spacing w:val="-1"/>
        </w:rPr>
      </w:pPr>
      <w:r w:rsidRPr="00130A62">
        <w:rPr>
          <w:rFonts w:ascii="Liberation Serif" w:hAnsi="Liberation Serif"/>
          <w:spacing w:val="-1"/>
        </w:rPr>
        <w:t xml:space="preserve">2. Имущество, включенное в Перечень, может быть передано в аренду по результатам торгов на право заключения договора аренды или без проведения торгов в виде муниципальной преференции с соблюдением требований, установленных Федеральным </w:t>
      </w:r>
      <w:hyperlink r:id="rId19" w:history="1">
        <w:r w:rsidRPr="00130A62">
          <w:rPr>
            <w:rFonts w:ascii="Liberation Serif" w:hAnsi="Liberation Serif"/>
            <w:spacing w:val="-1"/>
          </w:rPr>
          <w:t>законом</w:t>
        </w:r>
      </w:hyperlink>
      <w:r w:rsidRPr="00130A62">
        <w:rPr>
          <w:rFonts w:ascii="Liberation Serif" w:hAnsi="Liberation Serif"/>
          <w:spacing w:val="-1"/>
        </w:rPr>
        <w:t xml:space="preserve"> от 26.07. </w:t>
      </w:r>
      <w:smartTag w:uri="urn:schemas-microsoft-com:office:smarttags" w:element="metricconverter">
        <w:smartTagPr>
          <w:attr w:name="ProductID" w:val="2006 г"/>
        </w:smartTagPr>
        <w:r w:rsidRPr="00130A62">
          <w:rPr>
            <w:rFonts w:ascii="Liberation Serif" w:hAnsi="Liberation Serif"/>
            <w:spacing w:val="-1"/>
          </w:rPr>
          <w:t>2006 г</w:t>
        </w:r>
      </w:smartTag>
      <w:r w:rsidRPr="00130A62">
        <w:rPr>
          <w:rFonts w:ascii="Liberation Serif" w:hAnsi="Liberation Serif"/>
          <w:spacing w:val="-1"/>
        </w:rPr>
        <w:t xml:space="preserve">. № 135-ФЗ «О защите конкуренции» и в соответствии с отдельным Порядком, утвержденным решением Думы </w:t>
      </w:r>
      <w:proofErr w:type="spellStart"/>
      <w:r w:rsidRPr="00130A62">
        <w:rPr>
          <w:rFonts w:ascii="Liberation Serif" w:hAnsi="Liberation Serif"/>
          <w:spacing w:val="-1"/>
        </w:rPr>
        <w:t>Ирбитского</w:t>
      </w:r>
      <w:proofErr w:type="spellEnd"/>
      <w:r w:rsidRPr="00130A62">
        <w:rPr>
          <w:rFonts w:ascii="Liberation Serif" w:hAnsi="Liberation Serif"/>
          <w:spacing w:val="-1"/>
        </w:rPr>
        <w:t xml:space="preserve"> муниципального </w:t>
      </w:r>
      <w:proofErr w:type="gramStart"/>
      <w:r w:rsidRPr="00130A62">
        <w:rPr>
          <w:rFonts w:ascii="Liberation Serif" w:hAnsi="Liberation Serif"/>
          <w:spacing w:val="-1"/>
        </w:rPr>
        <w:t>образования..</w:t>
      </w:r>
      <w:proofErr w:type="gramEnd"/>
    </w:p>
    <w:p w:rsidR="007A6D8F" w:rsidRPr="00130A62" w:rsidRDefault="007A6D8F" w:rsidP="007A6D8F">
      <w:pPr>
        <w:ind w:firstLine="709"/>
        <w:jc w:val="both"/>
        <w:rPr>
          <w:rFonts w:ascii="Liberation Serif" w:hAnsi="Liberation Serif"/>
          <w:spacing w:val="-1"/>
        </w:rPr>
      </w:pPr>
      <w:r w:rsidRPr="00130A62">
        <w:rPr>
          <w:rFonts w:ascii="Liberation Serif" w:hAnsi="Liberation Serif"/>
          <w:spacing w:val="-1"/>
        </w:rPr>
        <w:t xml:space="preserve">3. При проведении торгов на право заключения договора аренды имущества, включенного в Перечень, к участию в торгах допускаются только субъекты малого и среднего предпринимательства, организации, образующие инфраструктуру поддержки субъектов малого и среднего предпринимательства и физические лица, не являющимся индивидуальными предпринимателями и применяющим специальный налоговый </w:t>
      </w:r>
      <w:hyperlink r:id="rId20" w:history="1">
        <w:r w:rsidRPr="00130A62">
          <w:rPr>
            <w:rFonts w:ascii="Liberation Serif" w:hAnsi="Liberation Serif"/>
            <w:spacing w:val="-1"/>
          </w:rPr>
          <w:t>режим</w:t>
        </w:r>
      </w:hyperlink>
      <w:r w:rsidRPr="00130A62">
        <w:rPr>
          <w:rFonts w:ascii="Liberation Serif" w:hAnsi="Liberation Serif"/>
          <w:spacing w:val="-1"/>
        </w:rPr>
        <w:t xml:space="preserve"> «Налог на профессиональный доход».</w:t>
      </w:r>
    </w:p>
    <w:p w:rsidR="007A6D8F" w:rsidRPr="00130A62" w:rsidRDefault="007A6D8F" w:rsidP="007A6D8F">
      <w:pPr>
        <w:widowControl w:val="0"/>
        <w:autoSpaceDE w:val="0"/>
        <w:autoSpaceDN w:val="0"/>
        <w:adjustRightInd w:val="0"/>
        <w:ind w:firstLine="540"/>
        <w:jc w:val="both"/>
        <w:rPr>
          <w:rFonts w:ascii="Liberation Serif" w:hAnsi="Liberation Serif"/>
          <w:b/>
          <w:i/>
        </w:rPr>
      </w:pPr>
      <w:r w:rsidRPr="00130A62">
        <w:rPr>
          <w:rFonts w:ascii="Liberation Serif" w:hAnsi="Liberation Serif"/>
          <w:spacing w:val="-1"/>
        </w:rPr>
        <w:t>4. Передача в аренду имущества, включенного в Перечень, осуществляется с участием координационных или совещательных органов в области развития малого и среднего предпринимательства (в случае их создания).</w:t>
      </w:r>
      <w:r>
        <w:rPr>
          <w:rFonts w:ascii="Liberation Serif" w:hAnsi="Liberation Serif"/>
          <w:spacing w:val="-1"/>
        </w:rPr>
        <w:t xml:space="preserve"> </w:t>
      </w:r>
      <w:r>
        <w:rPr>
          <w:rFonts w:ascii="Liberation Serif" w:hAnsi="Liberation Serif"/>
          <w:b/>
          <w:i/>
          <w:spacing w:val="-1"/>
        </w:rPr>
        <w:t xml:space="preserve">(ст.7 в </w:t>
      </w:r>
      <w:proofErr w:type="spellStart"/>
      <w:r>
        <w:rPr>
          <w:rFonts w:ascii="Liberation Serif" w:hAnsi="Liberation Serif"/>
          <w:b/>
          <w:i/>
          <w:spacing w:val="-1"/>
        </w:rPr>
        <w:t>ред.решения</w:t>
      </w:r>
      <w:proofErr w:type="spellEnd"/>
      <w:r>
        <w:rPr>
          <w:rFonts w:ascii="Liberation Serif" w:hAnsi="Liberation Serif"/>
          <w:b/>
          <w:i/>
          <w:spacing w:val="-1"/>
        </w:rPr>
        <w:t xml:space="preserve"> от 27.04.2022 г. № 566)</w:t>
      </w:r>
    </w:p>
    <w:p w:rsidR="007A6D8F" w:rsidRPr="00130A62" w:rsidRDefault="007A6D8F" w:rsidP="007A6D8F">
      <w:pPr>
        <w:widowControl w:val="0"/>
        <w:autoSpaceDE w:val="0"/>
        <w:autoSpaceDN w:val="0"/>
        <w:adjustRightInd w:val="0"/>
        <w:jc w:val="center"/>
        <w:rPr>
          <w:rFonts w:ascii="Liberation Serif" w:hAnsi="Liberation Serif"/>
        </w:rPr>
      </w:pPr>
      <w:r w:rsidRPr="00130A62">
        <w:rPr>
          <w:rFonts w:ascii="Liberation Serif" w:hAnsi="Liberation Serif"/>
        </w:rPr>
        <w:t xml:space="preserve"> </w:t>
      </w:r>
    </w:p>
    <w:p w:rsidR="007A6D8F" w:rsidRPr="00130A62" w:rsidRDefault="007A6D8F" w:rsidP="007A6D8F">
      <w:pPr>
        <w:widowControl w:val="0"/>
        <w:autoSpaceDE w:val="0"/>
        <w:autoSpaceDN w:val="0"/>
        <w:adjustRightInd w:val="0"/>
        <w:ind w:firstLine="540"/>
        <w:jc w:val="both"/>
        <w:rPr>
          <w:rFonts w:ascii="Liberation Serif" w:hAnsi="Liberation Serif"/>
          <w:b/>
          <w:bCs/>
        </w:rPr>
      </w:pPr>
      <w:r w:rsidRPr="00130A62">
        <w:rPr>
          <w:rFonts w:ascii="Liberation Serif" w:hAnsi="Liberation Serif"/>
          <w:b/>
          <w:bCs/>
        </w:rPr>
        <w:t xml:space="preserve">Статья 8. </w:t>
      </w:r>
      <w:proofErr w:type="gramStart"/>
      <w:r w:rsidRPr="00130A62">
        <w:rPr>
          <w:rFonts w:ascii="Liberation Serif" w:hAnsi="Liberation Serif"/>
          <w:b/>
          <w:bCs/>
        </w:rPr>
        <w:t>Особенности  заключения</w:t>
      </w:r>
      <w:proofErr w:type="gramEnd"/>
      <w:r w:rsidRPr="00130A62">
        <w:rPr>
          <w:rFonts w:ascii="Liberation Serif" w:hAnsi="Liberation Serif"/>
          <w:b/>
          <w:bCs/>
        </w:rPr>
        <w:t xml:space="preserve">  краткосрочного договора  аренды имущества</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1. В целях реализации настоящего Положения краткосрочным договором аренды признается договор, заключенный на совокупный срок не более чем тридцать календарных дней в течение шести последовательных календарных месяцев.</w:t>
      </w:r>
    </w:p>
    <w:p w:rsidR="007A6D8F" w:rsidRPr="00130A62" w:rsidRDefault="007A6D8F" w:rsidP="007A6D8F">
      <w:pPr>
        <w:widowControl w:val="0"/>
        <w:autoSpaceDE w:val="0"/>
        <w:autoSpaceDN w:val="0"/>
        <w:adjustRightInd w:val="0"/>
        <w:ind w:firstLine="900"/>
        <w:jc w:val="both"/>
        <w:rPr>
          <w:rFonts w:ascii="Liberation Serif" w:hAnsi="Liberation Serif"/>
          <w:b/>
          <w:i/>
        </w:rPr>
      </w:pPr>
      <w:r w:rsidRPr="00130A62">
        <w:rPr>
          <w:rFonts w:ascii="Liberation Serif" w:hAnsi="Liberation Serif"/>
        </w:rPr>
        <w:t xml:space="preserve">2.  Передача имущества в краткосрочную аренду осуществляется с </w:t>
      </w:r>
      <w:proofErr w:type="gramStart"/>
      <w:r w:rsidRPr="00130A62">
        <w:rPr>
          <w:rFonts w:ascii="Liberation Serif" w:hAnsi="Liberation Serif"/>
        </w:rPr>
        <w:t>учетом  требований</w:t>
      </w:r>
      <w:proofErr w:type="gramEnd"/>
      <w:r w:rsidRPr="00130A62">
        <w:rPr>
          <w:rFonts w:ascii="Liberation Serif" w:hAnsi="Liberation Serif"/>
        </w:rPr>
        <w:t>, установленных Федеральным законом  от 26.07.2006 г. № 135-ФЗ  «О защите конкуренции».</w:t>
      </w:r>
      <w:r w:rsidRPr="00130A62">
        <w:rPr>
          <w:rFonts w:ascii="Liberation Serif" w:hAnsi="Liberation Serif"/>
          <w:b/>
          <w:sz w:val="28"/>
          <w:szCs w:val="28"/>
        </w:rPr>
        <w:t xml:space="preserve"> </w:t>
      </w:r>
      <w:r w:rsidRPr="00130A62">
        <w:rPr>
          <w:rFonts w:ascii="Liberation Serif" w:hAnsi="Liberation Serif"/>
          <w:sz w:val="28"/>
          <w:szCs w:val="28"/>
        </w:rPr>
        <w:t xml:space="preserve"> </w:t>
      </w:r>
      <w:r w:rsidRPr="00130A62">
        <w:rPr>
          <w:rFonts w:ascii="Liberation Serif" w:hAnsi="Liberation Serif"/>
          <w:b/>
          <w:i/>
        </w:rPr>
        <w:t>(п.2 в ред. решения от 30.04.2014 г. № 260)</w:t>
      </w:r>
    </w:p>
    <w:p w:rsidR="007A6D8F" w:rsidRPr="00130A62" w:rsidRDefault="007A6D8F" w:rsidP="007A6D8F">
      <w:pPr>
        <w:widowControl w:val="0"/>
        <w:autoSpaceDE w:val="0"/>
        <w:autoSpaceDN w:val="0"/>
        <w:adjustRightInd w:val="0"/>
        <w:ind w:firstLine="540"/>
        <w:jc w:val="both"/>
        <w:rPr>
          <w:rFonts w:ascii="Liberation Serif" w:hAnsi="Liberation Serif"/>
          <w:color w:val="FF0000"/>
        </w:rPr>
      </w:pPr>
      <w:r w:rsidRPr="00130A62">
        <w:rPr>
          <w:rFonts w:ascii="Liberation Serif" w:hAnsi="Liberation Serif"/>
          <w:color w:val="FF0000"/>
        </w:rPr>
        <w:t xml:space="preserve"> </w:t>
      </w:r>
    </w:p>
    <w:p w:rsidR="007A6D8F" w:rsidRPr="00130A62" w:rsidRDefault="007A6D8F" w:rsidP="007A6D8F">
      <w:pPr>
        <w:widowControl w:val="0"/>
        <w:autoSpaceDE w:val="0"/>
        <w:autoSpaceDN w:val="0"/>
        <w:adjustRightInd w:val="0"/>
        <w:ind w:firstLine="540"/>
        <w:jc w:val="both"/>
        <w:rPr>
          <w:rFonts w:ascii="Liberation Serif" w:hAnsi="Liberation Serif"/>
          <w:b/>
          <w:bCs/>
        </w:rPr>
      </w:pPr>
      <w:r w:rsidRPr="00130A62">
        <w:rPr>
          <w:rFonts w:ascii="Liberation Serif" w:hAnsi="Liberation Serif"/>
          <w:b/>
          <w:bCs/>
        </w:rPr>
        <w:lastRenderedPageBreak/>
        <w:t xml:space="preserve">Статья 9. </w:t>
      </w:r>
      <w:proofErr w:type="gramStart"/>
      <w:r w:rsidRPr="00130A62">
        <w:rPr>
          <w:rFonts w:ascii="Liberation Serif" w:hAnsi="Liberation Serif"/>
          <w:b/>
          <w:bCs/>
        </w:rPr>
        <w:t>Порядок  предоставления</w:t>
      </w:r>
      <w:proofErr w:type="gramEnd"/>
      <w:r w:rsidRPr="00130A62">
        <w:rPr>
          <w:rFonts w:ascii="Liberation Serif" w:hAnsi="Liberation Serif"/>
          <w:b/>
          <w:bCs/>
        </w:rPr>
        <w:t xml:space="preserve"> арендатору  права на передачу  имущества в субаренду</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1. Арендатор вправе заключить договор субаренды объекта (части объекта) после получения согласия арендодателя и с соблюдением требований законодательства о защите конкуренции.</w:t>
      </w:r>
    </w:p>
    <w:p w:rsidR="007A6D8F" w:rsidRPr="00130A62" w:rsidRDefault="007A6D8F" w:rsidP="007A6D8F">
      <w:pPr>
        <w:widowControl w:val="0"/>
        <w:autoSpaceDE w:val="0"/>
        <w:autoSpaceDN w:val="0"/>
        <w:adjustRightInd w:val="0"/>
        <w:ind w:firstLine="540"/>
        <w:jc w:val="both"/>
        <w:rPr>
          <w:rFonts w:ascii="Liberation Serif" w:hAnsi="Liberation Serif"/>
          <w:b/>
        </w:rPr>
      </w:pPr>
      <w:r w:rsidRPr="00130A62">
        <w:rPr>
          <w:rFonts w:ascii="Liberation Serif" w:hAnsi="Liberation Serif"/>
        </w:rPr>
        <w:t xml:space="preserve">2. </w:t>
      </w:r>
      <w:r w:rsidRPr="00130A62">
        <w:rPr>
          <w:rFonts w:ascii="Liberation Serif" w:hAnsi="Liberation Serif"/>
          <w:b/>
        </w:rPr>
        <w:t>исключен решением от 30.04.2014 г. № 260</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3. Заявка на получение согласия на передачу муниципального имущества в субаренду (далее по тексту - Заявка) оформляется арендатором по установленной форме с обязательным приложением следующих документов:</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1)  копий учредительных документов субарендатора;</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2)  плана размещения субарендатора в арендуемом помещении.</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Заявка, не соответствующая установленной форме, без приложения документов, указанных в настоящем пункте, рассмотрению не подлежит.</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 xml:space="preserve">4. Арендодатель в течение 10 дней рассматривает заявку и принимает решение о согласии или об отказе в даче согласия </w:t>
      </w:r>
      <w:proofErr w:type="gramStart"/>
      <w:r w:rsidRPr="00130A62">
        <w:rPr>
          <w:rFonts w:ascii="Liberation Serif" w:hAnsi="Liberation Serif"/>
        </w:rPr>
        <w:t>на  передачу</w:t>
      </w:r>
      <w:proofErr w:type="gramEnd"/>
      <w:r w:rsidRPr="00130A62">
        <w:rPr>
          <w:rFonts w:ascii="Liberation Serif" w:hAnsi="Liberation Serif"/>
        </w:rPr>
        <w:t xml:space="preserve"> части имущества в субаренду.</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5. Арендодатель отказывает в даче согласия на передачу имущества (части имущества) в субаренду, в следующих случаях:</w:t>
      </w:r>
    </w:p>
    <w:p w:rsidR="007A6D8F" w:rsidRPr="00130A62" w:rsidRDefault="007A6D8F" w:rsidP="007A6D8F">
      <w:pPr>
        <w:widowControl w:val="0"/>
        <w:autoSpaceDE w:val="0"/>
        <w:autoSpaceDN w:val="0"/>
        <w:adjustRightInd w:val="0"/>
        <w:ind w:firstLine="540"/>
        <w:jc w:val="both"/>
        <w:rPr>
          <w:rFonts w:ascii="Liberation Serif" w:hAnsi="Liberation Serif"/>
          <w:b/>
          <w:bCs/>
          <w:i/>
          <w:iCs/>
        </w:rPr>
      </w:pPr>
      <w:r w:rsidRPr="00130A62">
        <w:rPr>
          <w:rFonts w:ascii="Liberation Serif" w:hAnsi="Liberation Serif"/>
        </w:rPr>
        <w:t>1)  арендатору на данный объект предоставлена муниципальная преференция (преимущество, которое обеспечивает ему более выгодные условия деятельности) путем передачи объекта без проведения торгов либо путем предоставления имущественных льгот в виде установления льготной арендной платы за пользование объектом</w:t>
      </w:r>
      <w:r w:rsidRPr="00130A62">
        <w:rPr>
          <w:rFonts w:ascii="Liberation Serif" w:hAnsi="Liberation Serif"/>
          <w:b/>
          <w:bCs/>
          <w:i/>
          <w:iCs/>
        </w:rPr>
        <w:t>;</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2)  заключение договора с субарендатором невозможно без проведения реконструкции объекта;</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3)  деятельность субарендатора не соответствует видам разрешенного использования объекта;</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4)  срок действия договора субаренды, предложенный арендатором, превышает срок действия договора аренды объекта.</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 xml:space="preserve">6. Передача имущества в субаренду осуществляется способами, предусмотренными </w:t>
      </w:r>
      <w:hyperlink w:anchor="Par50" w:history="1">
        <w:r w:rsidRPr="00130A62">
          <w:rPr>
            <w:rFonts w:ascii="Liberation Serif" w:hAnsi="Liberation Serif"/>
            <w:color w:val="000000"/>
          </w:rPr>
          <w:t>пунктом 5</w:t>
        </w:r>
      </w:hyperlink>
      <w:r w:rsidRPr="00130A62">
        <w:rPr>
          <w:rFonts w:ascii="Liberation Serif" w:hAnsi="Liberation Serif"/>
        </w:rPr>
        <w:t xml:space="preserve"> статьи 1 настоящего Положения.</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7.  Передача части имущества в субаренду оформляется договором, заключаемым арендатором и субарендатором. При этом в договоре субаренды должны быть установлены все требования к пользованию частью имущества, действующие в отношении арендатора по договору аренды имущества. При нарушении указанных требований арендодатель вправе расторгнуть соглашение с арендатором на право передачи части имущества в субаренду.</w:t>
      </w:r>
    </w:p>
    <w:p w:rsidR="007A6D8F" w:rsidRPr="00130A62" w:rsidRDefault="007A6D8F" w:rsidP="007A6D8F">
      <w:pPr>
        <w:widowControl w:val="0"/>
        <w:autoSpaceDE w:val="0"/>
        <w:autoSpaceDN w:val="0"/>
        <w:adjustRightInd w:val="0"/>
        <w:ind w:firstLine="540"/>
        <w:jc w:val="both"/>
        <w:rPr>
          <w:rFonts w:ascii="Liberation Serif" w:hAnsi="Liberation Serif"/>
        </w:rPr>
      </w:pPr>
      <w:r w:rsidRPr="00130A62">
        <w:rPr>
          <w:rFonts w:ascii="Liberation Serif" w:hAnsi="Liberation Serif"/>
        </w:rPr>
        <w:t>8. За передачу части имущества в субаренду без получения согласия арендатор несет ответственность, предусмотренную действующим законодательством и договором аренды.</w:t>
      </w:r>
    </w:p>
    <w:p w:rsidR="007A6D8F" w:rsidRPr="00130A62" w:rsidRDefault="007A6D8F" w:rsidP="007A6D8F">
      <w:pPr>
        <w:widowControl w:val="0"/>
        <w:autoSpaceDE w:val="0"/>
        <w:autoSpaceDN w:val="0"/>
        <w:adjustRightInd w:val="0"/>
        <w:jc w:val="right"/>
        <w:rPr>
          <w:rFonts w:ascii="Liberation Serif" w:hAnsi="Liberation Serif"/>
        </w:rPr>
      </w:pPr>
    </w:p>
    <w:p w:rsidR="007A6D8F" w:rsidRPr="00130A62" w:rsidRDefault="007A6D8F" w:rsidP="007A6D8F">
      <w:pPr>
        <w:widowControl w:val="0"/>
        <w:autoSpaceDE w:val="0"/>
        <w:autoSpaceDN w:val="0"/>
        <w:adjustRightInd w:val="0"/>
        <w:jc w:val="right"/>
        <w:rPr>
          <w:rFonts w:ascii="Liberation Serif" w:hAnsi="Liberation Serif"/>
        </w:rPr>
      </w:pPr>
    </w:p>
    <w:p w:rsidR="007A6D8F" w:rsidRPr="00130A62" w:rsidRDefault="007A6D8F" w:rsidP="007A6D8F">
      <w:pPr>
        <w:widowControl w:val="0"/>
        <w:autoSpaceDE w:val="0"/>
        <w:autoSpaceDN w:val="0"/>
        <w:adjustRightInd w:val="0"/>
        <w:jc w:val="right"/>
        <w:rPr>
          <w:rFonts w:ascii="Liberation Serif" w:hAnsi="Liberation Serif"/>
        </w:rPr>
      </w:pPr>
    </w:p>
    <w:p w:rsidR="007A6D8F" w:rsidRPr="00130A62" w:rsidRDefault="007A6D8F" w:rsidP="007A6D8F">
      <w:pPr>
        <w:widowControl w:val="0"/>
        <w:autoSpaceDE w:val="0"/>
        <w:autoSpaceDN w:val="0"/>
        <w:adjustRightInd w:val="0"/>
        <w:ind w:left="6300"/>
        <w:jc w:val="both"/>
        <w:rPr>
          <w:rFonts w:ascii="Liberation Serif" w:hAnsi="Liberation Serif"/>
          <w:b/>
          <w:bCs/>
        </w:rPr>
      </w:pPr>
      <w:r w:rsidRPr="00130A62">
        <w:rPr>
          <w:rFonts w:ascii="Liberation Serif" w:hAnsi="Liberation Serif"/>
          <w:b/>
          <w:bCs/>
        </w:rPr>
        <w:t>Приложение №1</w:t>
      </w:r>
    </w:p>
    <w:p w:rsidR="007A6D8F" w:rsidRPr="00130A62" w:rsidRDefault="007A6D8F" w:rsidP="007A6D8F">
      <w:pPr>
        <w:widowControl w:val="0"/>
        <w:autoSpaceDE w:val="0"/>
        <w:autoSpaceDN w:val="0"/>
        <w:adjustRightInd w:val="0"/>
        <w:ind w:left="6300"/>
        <w:jc w:val="both"/>
        <w:rPr>
          <w:rFonts w:ascii="Liberation Serif" w:hAnsi="Liberation Serif"/>
        </w:rPr>
      </w:pPr>
      <w:r w:rsidRPr="00130A62">
        <w:rPr>
          <w:rFonts w:ascii="Liberation Serif" w:hAnsi="Liberation Serif"/>
        </w:rPr>
        <w:t xml:space="preserve">к Положению о </w:t>
      </w:r>
      <w:proofErr w:type="gramStart"/>
      <w:r w:rsidRPr="00130A62">
        <w:rPr>
          <w:rFonts w:ascii="Liberation Serif" w:hAnsi="Liberation Serif"/>
        </w:rPr>
        <w:t>порядке  передачи</w:t>
      </w:r>
      <w:proofErr w:type="gramEnd"/>
      <w:r w:rsidRPr="00130A62">
        <w:rPr>
          <w:rFonts w:ascii="Liberation Serif" w:hAnsi="Liberation Serif"/>
        </w:rPr>
        <w:t xml:space="preserve"> в аренду муниципального имущества </w:t>
      </w:r>
      <w:proofErr w:type="spellStart"/>
      <w:r w:rsidRPr="00130A62">
        <w:rPr>
          <w:rFonts w:ascii="Liberation Serif" w:hAnsi="Liberation Serif"/>
        </w:rPr>
        <w:lastRenderedPageBreak/>
        <w:t>Ирбитского</w:t>
      </w:r>
      <w:proofErr w:type="spellEnd"/>
      <w:r w:rsidRPr="00130A62">
        <w:rPr>
          <w:rFonts w:ascii="Liberation Serif" w:hAnsi="Liberation Serif"/>
        </w:rPr>
        <w:t xml:space="preserve"> муниципального образования   </w:t>
      </w:r>
    </w:p>
    <w:p w:rsidR="007A6D8F" w:rsidRPr="00130A62" w:rsidRDefault="007A6D8F" w:rsidP="007A6D8F">
      <w:pPr>
        <w:pStyle w:val="ConsPlusNormal"/>
        <w:widowControl/>
        <w:ind w:left="6120" w:firstLine="0"/>
        <w:jc w:val="both"/>
        <w:rPr>
          <w:rFonts w:ascii="Liberation Serif" w:hAnsi="Liberation Serif" w:cs="Times New Roman"/>
          <w:sz w:val="24"/>
          <w:szCs w:val="24"/>
        </w:rPr>
      </w:pPr>
      <w:r w:rsidRPr="00130A62">
        <w:rPr>
          <w:rFonts w:ascii="Liberation Serif" w:hAnsi="Liberation Serif" w:cs="Times New Roman"/>
          <w:sz w:val="24"/>
          <w:szCs w:val="24"/>
        </w:rPr>
        <w:t xml:space="preserve">                                                                                                   </w:t>
      </w:r>
    </w:p>
    <w:p w:rsidR="007A6D8F" w:rsidRPr="00130A62" w:rsidRDefault="007A6D8F" w:rsidP="007A6D8F">
      <w:pPr>
        <w:pStyle w:val="ConsPlusNormal"/>
        <w:widowControl/>
        <w:ind w:firstLine="0"/>
        <w:jc w:val="center"/>
        <w:rPr>
          <w:rFonts w:ascii="Liberation Serif" w:hAnsi="Liberation Serif" w:cs="Times New Roman"/>
          <w:b/>
          <w:bCs/>
          <w:sz w:val="24"/>
          <w:szCs w:val="24"/>
        </w:rPr>
      </w:pPr>
      <w:r w:rsidRPr="00130A62">
        <w:rPr>
          <w:rFonts w:ascii="Liberation Serif" w:hAnsi="Liberation Serif" w:cs="Times New Roman"/>
          <w:b/>
          <w:bCs/>
          <w:sz w:val="24"/>
          <w:szCs w:val="24"/>
        </w:rPr>
        <w:t>МЕТОДИКА РАСЧЕТА АРЕНДНОЙ ПЛАТЫ</w:t>
      </w:r>
    </w:p>
    <w:p w:rsidR="007A6D8F" w:rsidRPr="00130A62" w:rsidRDefault="007A6D8F" w:rsidP="007A6D8F">
      <w:pPr>
        <w:pStyle w:val="ConsPlusNormal"/>
        <w:widowControl/>
        <w:ind w:firstLine="0"/>
        <w:jc w:val="center"/>
        <w:rPr>
          <w:rFonts w:ascii="Liberation Serif" w:hAnsi="Liberation Serif" w:cs="Times New Roman"/>
          <w:b/>
          <w:bCs/>
          <w:sz w:val="24"/>
          <w:szCs w:val="24"/>
        </w:rPr>
      </w:pPr>
      <w:r w:rsidRPr="00130A62">
        <w:rPr>
          <w:rFonts w:ascii="Liberation Serif" w:hAnsi="Liberation Serif" w:cs="Times New Roman"/>
          <w:b/>
          <w:bCs/>
          <w:sz w:val="24"/>
          <w:szCs w:val="24"/>
        </w:rPr>
        <w:t>ЗА АРЕНДУ ЗДАНИЙ, СООРУЖЕНИЙ, НЕЖИЛЫХ ПОМЕЩЕНИЙ</w:t>
      </w:r>
    </w:p>
    <w:p w:rsidR="007A6D8F" w:rsidRPr="00130A62" w:rsidRDefault="007A6D8F" w:rsidP="007A6D8F">
      <w:pPr>
        <w:pStyle w:val="ConsPlusNormal"/>
        <w:widowControl/>
        <w:ind w:firstLine="0"/>
        <w:jc w:val="both"/>
        <w:rPr>
          <w:rFonts w:ascii="Liberation Serif" w:hAnsi="Liberation Serif" w:cs="Times New Roman"/>
          <w:sz w:val="24"/>
          <w:szCs w:val="24"/>
        </w:rPr>
      </w:pPr>
      <w:r w:rsidRPr="00130A62">
        <w:rPr>
          <w:rFonts w:ascii="Liberation Serif" w:hAnsi="Liberation Serif" w:cs="Times New Roman"/>
          <w:sz w:val="24"/>
          <w:szCs w:val="24"/>
        </w:rPr>
        <w:t xml:space="preserve">         1. Годовой размер арендной платы за аренду зданий, сооружений, нежилых помещений рассчитывается по формуле:</w:t>
      </w:r>
    </w:p>
    <w:p w:rsidR="007A6D8F" w:rsidRPr="00130A62" w:rsidRDefault="007A6D8F" w:rsidP="007A6D8F">
      <w:pPr>
        <w:pStyle w:val="ConsPlusNormal"/>
        <w:widowControl/>
        <w:ind w:firstLine="0"/>
        <w:jc w:val="both"/>
        <w:rPr>
          <w:rFonts w:ascii="Liberation Serif" w:hAnsi="Liberation Serif" w:cs="Times New Roman"/>
          <w:sz w:val="24"/>
          <w:szCs w:val="24"/>
        </w:rPr>
      </w:pPr>
    </w:p>
    <w:p w:rsidR="007A6D8F" w:rsidRPr="00130A62" w:rsidRDefault="007A6D8F" w:rsidP="007A6D8F">
      <w:pPr>
        <w:pStyle w:val="ConsPlusNormal"/>
        <w:widowControl/>
        <w:ind w:firstLine="0"/>
        <w:jc w:val="center"/>
        <w:rPr>
          <w:rFonts w:ascii="Liberation Serif" w:hAnsi="Liberation Serif" w:cs="Times New Roman"/>
          <w:b/>
          <w:bCs/>
          <w:sz w:val="24"/>
          <w:szCs w:val="24"/>
          <w:lang w:val="en-US"/>
        </w:rPr>
      </w:pPr>
      <w:r w:rsidRPr="00130A62">
        <w:rPr>
          <w:rFonts w:ascii="Liberation Serif" w:hAnsi="Liberation Serif" w:cs="Times New Roman"/>
          <w:b/>
          <w:bCs/>
          <w:sz w:val="24"/>
          <w:szCs w:val="24"/>
        </w:rPr>
        <w:t>АП</w:t>
      </w:r>
      <w:r w:rsidRPr="00130A62">
        <w:rPr>
          <w:rFonts w:ascii="Liberation Serif" w:hAnsi="Liberation Serif" w:cs="Times New Roman"/>
          <w:b/>
          <w:bCs/>
          <w:sz w:val="24"/>
          <w:szCs w:val="24"/>
          <w:lang w:val="en-US"/>
        </w:rPr>
        <w:t xml:space="preserve"> (</w:t>
      </w:r>
      <w:r w:rsidRPr="00130A62">
        <w:rPr>
          <w:rFonts w:ascii="Liberation Serif" w:hAnsi="Liberation Serif" w:cs="Times New Roman"/>
          <w:b/>
          <w:bCs/>
          <w:sz w:val="24"/>
          <w:szCs w:val="24"/>
        </w:rPr>
        <w:t>год</w:t>
      </w:r>
      <w:r w:rsidRPr="00130A62">
        <w:rPr>
          <w:rFonts w:ascii="Liberation Serif" w:hAnsi="Liberation Serif" w:cs="Times New Roman"/>
          <w:b/>
          <w:bCs/>
          <w:sz w:val="24"/>
          <w:szCs w:val="24"/>
          <w:lang w:val="en-US"/>
        </w:rPr>
        <w:t xml:space="preserve">) = </w:t>
      </w:r>
      <w:proofErr w:type="spellStart"/>
      <w:r w:rsidRPr="00130A62">
        <w:rPr>
          <w:rFonts w:ascii="Liberation Serif" w:hAnsi="Liberation Serif" w:cs="Times New Roman"/>
          <w:b/>
          <w:bCs/>
          <w:sz w:val="24"/>
          <w:szCs w:val="24"/>
        </w:rPr>
        <w:t>БСап</w:t>
      </w:r>
      <w:proofErr w:type="spellEnd"/>
      <w:r w:rsidRPr="00130A62">
        <w:rPr>
          <w:rFonts w:ascii="Liberation Serif" w:hAnsi="Liberation Serif" w:cs="Times New Roman"/>
          <w:b/>
          <w:bCs/>
          <w:sz w:val="24"/>
          <w:szCs w:val="24"/>
          <w:lang w:val="en-US"/>
        </w:rPr>
        <w:t xml:space="preserve"> x S x K1 x K2 x K3 x K4 x K5 x K6 </w:t>
      </w:r>
    </w:p>
    <w:p w:rsidR="007A6D8F" w:rsidRPr="00130A62" w:rsidRDefault="007A6D8F" w:rsidP="007A6D8F">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lang w:val="en-US"/>
        </w:rPr>
        <w:t xml:space="preserve">         </w:t>
      </w:r>
      <w:r w:rsidRPr="00130A62">
        <w:rPr>
          <w:rFonts w:ascii="Liberation Serif" w:hAnsi="Liberation Serif" w:cs="Times New Roman"/>
          <w:sz w:val="24"/>
          <w:szCs w:val="24"/>
        </w:rPr>
        <w:t xml:space="preserve">Где:        </w:t>
      </w:r>
    </w:p>
    <w:p w:rsidR="007A6D8F" w:rsidRPr="00130A62" w:rsidRDefault="007A6D8F" w:rsidP="007A6D8F">
      <w:pPr>
        <w:pStyle w:val="ConsPlusNormal"/>
        <w:widowControl/>
        <w:ind w:firstLine="0"/>
        <w:rPr>
          <w:rFonts w:ascii="Liberation Serif" w:hAnsi="Liberation Serif" w:cs="Times New Roman"/>
          <w:sz w:val="24"/>
          <w:szCs w:val="24"/>
        </w:rPr>
      </w:pPr>
      <w:r w:rsidRPr="00130A62">
        <w:rPr>
          <w:rFonts w:ascii="Liberation Serif" w:hAnsi="Liberation Serif" w:cs="Times New Roman"/>
          <w:b/>
          <w:bCs/>
          <w:sz w:val="24"/>
          <w:szCs w:val="24"/>
        </w:rPr>
        <w:t xml:space="preserve">         АП (год)</w:t>
      </w:r>
      <w:r w:rsidRPr="00130A62">
        <w:rPr>
          <w:rFonts w:ascii="Liberation Serif" w:hAnsi="Liberation Serif" w:cs="Times New Roman"/>
          <w:sz w:val="24"/>
          <w:szCs w:val="24"/>
        </w:rPr>
        <w:t xml:space="preserve"> - годовой размер арендной платы.</w:t>
      </w:r>
    </w:p>
    <w:p w:rsidR="007A6D8F" w:rsidRPr="00130A62" w:rsidRDefault="007A6D8F" w:rsidP="007A6D8F">
      <w:pPr>
        <w:pStyle w:val="ConsPlusNormal"/>
        <w:widowControl/>
        <w:ind w:firstLine="0"/>
        <w:jc w:val="both"/>
        <w:rPr>
          <w:rFonts w:ascii="Liberation Serif" w:hAnsi="Liberation Serif" w:cs="Times New Roman"/>
          <w:sz w:val="24"/>
          <w:szCs w:val="24"/>
        </w:rPr>
      </w:pPr>
      <w:r w:rsidRPr="00130A62">
        <w:rPr>
          <w:rFonts w:ascii="Liberation Serif" w:hAnsi="Liberation Serif" w:cs="Times New Roman"/>
          <w:b/>
          <w:bCs/>
          <w:sz w:val="24"/>
          <w:szCs w:val="24"/>
        </w:rPr>
        <w:t xml:space="preserve">         </w:t>
      </w:r>
      <w:proofErr w:type="spellStart"/>
      <w:r w:rsidRPr="00130A62">
        <w:rPr>
          <w:rFonts w:ascii="Liberation Serif" w:hAnsi="Liberation Serif" w:cs="Times New Roman"/>
          <w:b/>
          <w:bCs/>
          <w:sz w:val="24"/>
          <w:szCs w:val="24"/>
        </w:rPr>
        <w:t>БСап</w:t>
      </w:r>
      <w:proofErr w:type="spellEnd"/>
      <w:r w:rsidRPr="00130A62">
        <w:rPr>
          <w:rFonts w:ascii="Liberation Serif" w:hAnsi="Liberation Serif" w:cs="Times New Roman"/>
          <w:sz w:val="24"/>
          <w:szCs w:val="24"/>
        </w:rPr>
        <w:t xml:space="preserve"> - базовая ставка арендной платы за </w:t>
      </w:r>
      <w:smartTag w:uri="urn:schemas-microsoft-com:office:smarttags" w:element="metricconverter">
        <w:smartTagPr>
          <w:attr w:name="ProductID" w:val="1 кв. м"/>
        </w:smartTagPr>
        <w:r w:rsidRPr="00130A62">
          <w:rPr>
            <w:rFonts w:ascii="Liberation Serif" w:hAnsi="Liberation Serif" w:cs="Times New Roman"/>
            <w:sz w:val="24"/>
            <w:szCs w:val="24"/>
          </w:rPr>
          <w:t>1 кв. м</w:t>
        </w:r>
      </w:smartTag>
      <w:r w:rsidRPr="00130A62">
        <w:rPr>
          <w:rFonts w:ascii="Liberation Serif" w:hAnsi="Liberation Serif" w:cs="Times New Roman"/>
          <w:sz w:val="24"/>
          <w:szCs w:val="24"/>
        </w:rPr>
        <w:t xml:space="preserve"> площади объекта. Базовая ставка устанавливается и изменяется по решению Думы </w:t>
      </w:r>
      <w:proofErr w:type="spellStart"/>
      <w:r w:rsidRPr="00130A62">
        <w:rPr>
          <w:rFonts w:ascii="Liberation Serif" w:hAnsi="Liberation Serif" w:cs="Times New Roman"/>
          <w:sz w:val="24"/>
          <w:szCs w:val="24"/>
        </w:rPr>
        <w:t>Ирбитского</w:t>
      </w:r>
      <w:proofErr w:type="spellEnd"/>
      <w:r w:rsidRPr="00130A62">
        <w:rPr>
          <w:rFonts w:ascii="Liberation Serif" w:hAnsi="Liberation Serif" w:cs="Times New Roman"/>
          <w:sz w:val="24"/>
          <w:szCs w:val="24"/>
        </w:rPr>
        <w:t xml:space="preserve"> муниципального образования.</w:t>
      </w:r>
    </w:p>
    <w:p w:rsidR="007A6D8F" w:rsidRPr="00130A62" w:rsidRDefault="007A6D8F" w:rsidP="007A6D8F">
      <w:pPr>
        <w:pStyle w:val="ConsPlusNormal"/>
        <w:widowControl/>
        <w:ind w:firstLine="0"/>
        <w:jc w:val="both"/>
        <w:rPr>
          <w:rFonts w:ascii="Liberation Serif" w:hAnsi="Liberation Serif" w:cs="Times New Roman"/>
          <w:sz w:val="24"/>
          <w:szCs w:val="24"/>
        </w:rPr>
      </w:pPr>
      <w:r w:rsidRPr="00130A62">
        <w:rPr>
          <w:rFonts w:ascii="Liberation Serif" w:hAnsi="Liberation Serif" w:cs="Times New Roman"/>
          <w:sz w:val="24"/>
          <w:szCs w:val="24"/>
        </w:rPr>
        <w:t xml:space="preserve">         </w:t>
      </w:r>
      <w:r w:rsidRPr="00130A62">
        <w:rPr>
          <w:rFonts w:ascii="Liberation Serif" w:hAnsi="Liberation Serif" w:cs="Times New Roman"/>
          <w:b/>
          <w:bCs/>
          <w:sz w:val="24"/>
          <w:szCs w:val="24"/>
          <w:lang w:val="en-US"/>
        </w:rPr>
        <w:t>S</w:t>
      </w:r>
      <w:r w:rsidRPr="00130A62">
        <w:rPr>
          <w:rFonts w:ascii="Liberation Serif" w:hAnsi="Liberation Serif" w:cs="Times New Roman"/>
          <w:sz w:val="24"/>
          <w:szCs w:val="24"/>
        </w:rPr>
        <w:t xml:space="preserve"> - </w:t>
      </w:r>
      <w:proofErr w:type="gramStart"/>
      <w:r w:rsidRPr="00130A62">
        <w:rPr>
          <w:rFonts w:ascii="Liberation Serif" w:hAnsi="Liberation Serif" w:cs="Times New Roman"/>
          <w:sz w:val="24"/>
          <w:szCs w:val="24"/>
        </w:rPr>
        <w:t>площадь</w:t>
      </w:r>
      <w:proofErr w:type="gramEnd"/>
      <w:r w:rsidRPr="00130A62">
        <w:rPr>
          <w:rFonts w:ascii="Liberation Serif" w:hAnsi="Liberation Serif" w:cs="Times New Roman"/>
          <w:sz w:val="24"/>
          <w:szCs w:val="24"/>
        </w:rPr>
        <w:t xml:space="preserve"> арендуемого помещения.</w:t>
      </w:r>
    </w:p>
    <w:p w:rsidR="007A6D8F" w:rsidRPr="00130A62" w:rsidRDefault="007A6D8F" w:rsidP="007A6D8F">
      <w:pPr>
        <w:pStyle w:val="ConsPlusNormal"/>
        <w:widowControl/>
        <w:ind w:firstLine="0"/>
        <w:jc w:val="both"/>
        <w:rPr>
          <w:rFonts w:ascii="Liberation Serif" w:hAnsi="Liberation Serif" w:cs="Times New Roman"/>
          <w:sz w:val="24"/>
          <w:szCs w:val="24"/>
        </w:rPr>
      </w:pPr>
      <w:r w:rsidRPr="00130A62">
        <w:rPr>
          <w:rFonts w:ascii="Liberation Serif" w:hAnsi="Liberation Serif" w:cs="Times New Roman"/>
          <w:b/>
          <w:bCs/>
          <w:sz w:val="24"/>
          <w:szCs w:val="24"/>
        </w:rPr>
        <w:t xml:space="preserve">         K1, K2, K3, K4, K</w:t>
      </w:r>
      <w:proofErr w:type="gramStart"/>
      <w:r w:rsidRPr="00130A62">
        <w:rPr>
          <w:rFonts w:ascii="Liberation Serif" w:hAnsi="Liberation Serif" w:cs="Times New Roman"/>
          <w:b/>
          <w:bCs/>
          <w:sz w:val="24"/>
          <w:szCs w:val="24"/>
        </w:rPr>
        <w:t>5,К</w:t>
      </w:r>
      <w:proofErr w:type="gramEnd"/>
      <w:r w:rsidRPr="00130A62">
        <w:rPr>
          <w:rFonts w:ascii="Liberation Serif" w:hAnsi="Liberation Serif" w:cs="Times New Roman"/>
          <w:b/>
          <w:bCs/>
          <w:sz w:val="24"/>
          <w:szCs w:val="24"/>
        </w:rPr>
        <w:t>6</w:t>
      </w:r>
      <w:r w:rsidRPr="00130A62">
        <w:rPr>
          <w:rFonts w:ascii="Liberation Serif" w:hAnsi="Liberation Serif" w:cs="Times New Roman"/>
          <w:sz w:val="24"/>
          <w:szCs w:val="24"/>
        </w:rPr>
        <w:t xml:space="preserve"> - корректировочные коэффициенты расчета арендной платы.</w:t>
      </w:r>
    </w:p>
    <w:p w:rsidR="007A6D8F" w:rsidRPr="00130A62" w:rsidRDefault="007A6D8F" w:rsidP="007A6D8F">
      <w:pPr>
        <w:pStyle w:val="ConsPlusNormal"/>
        <w:widowControl/>
        <w:ind w:firstLine="0"/>
        <w:jc w:val="both"/>
        <w:rPr>
          <w:rFonts w:ascii="Liberation Serif" w:hAnsi="Liberation Serif" w:cs="Times New Roman"/>
          <w:sz w:val="24"/>
          <w:szCs w:val="24"/>
        </w:rPr>
      </w:pPr>
    </w:p>
    <w:p w:rsidR="007A6D8F" w:rsidRPr="00130A62" w:rsidRDefault="007A6D8F" w:rsidP="007A6D8F">
      <w:pPr>
        <w:pStyle w:val="ConsPlusNormal"/>
        <w:widowControl/>
        <w:ind w:firstLine="0"/>
        <w:jc w:val="center"/>
        <w:rPr>
          <w:rFonts w:ascii="Liberation Serif" w:hAnsi="Liberation Serif" w:cs="Times New Roman"/>
          <w:sz w:val="24"/>
          <w:szCs w:val="24"/>
        </w:rPr>
      </w:pPr>
      <w:proofErr w:type="gramStart"/>
      <w:r w:rsidRPr="00130A62">
        <w:rPr>
          <w:rFonts w:ascii="Liberation Serif" w:hAnsi="Liberation Serif" w:cs="Times New Roman"/>
          <w:sz w:val="24"/>
          <w:szCs w:val="24"/>
        </w:rPr>
        <w:t>Устанавливаются  следующие</w:t>
      </w:r>
      <w:proofErr w:type="gramEnd"/>
      <w:r w:rsidRPr="00130A62">
        <w:rPr>
          <w:rFonts w:ascii="Liberation Serif" w:hAnsi="Liberation Serif" w:cs="Times New Roman"/>
          <w:sz w:val="24"/>
          <w:szCs w:val="24"/>
        </w:rPr>
        <w:t xml:space="preserve"> корректировочные коэффициенты и их значения:</w:t>
      </w:r>
    </w:p>
    <w:tbl>
      <w:tblPr>
        <w:tblW w:w="99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8820"/>
        <w:gridCol w:w="636"/>
      </w:tblGrid>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b/>
                <w:bCs/>
                <w:sz w:val="24"/>
                <w:szCs w:val="24"/>
              </w:rPr>
            </w:pPr>
            <w:r w:rsidRPr="00130A62">
              <w:rPr>
                <w:rFonts w:ascii="Liberation Serif" w:hAnsi="Liberation Serif" w:cs="Times New Roman"/>
                <w:b/>
                <w:bCs/>
                <w:sz w:val="24"/>
                <w:szCs w:val="24"/>
              </w:rPr>
              <w:t>1.</w:t>
            </w:r>
          </w:p>
        </w:tc>
        <w:tc>
          <w:tcPr>
            <w:tcW w:w="8820" w:type="dxa"/>
          </w:tcPr>
          <w:p w:rsidR="007A6D8F" w:rsidRPr="00130A62" w:rsidRDefault="007A6D8F" w:rsidP="009B648E">
            <w:pPr>
              <w:pStyle w:val="ConsPlusNormal"/>
              <w:widowControl/>
              <w:ind w:firstLine="0"/>
              <w:rPr>
                <w:rFonts w:ascii="Liberation Serif" w:hAnsi="Liberation Serif" w:cs="Times New Roman"/>
                <w:b/>
                <w:bCs/>
                <w:sz w:val="24"/>
                <w:szCs w:val="24"/>
              </w:rPr>
            </w:pPr>
            <w:r w:rsidRPr="00130A62">
              <w:rPr>
                <w:rFonts w:ascii="Liberation Serif" w:hAnsi="Liberation Serif" w:cs="Times New Roman"/>
                <w:b/>
                <w:bCs/>
                <w:sz w:val="24"/>
                <w:szCs w:val="24"/>
              </w:rPr>
              <w:t>Коэффициенты, учитывающие расположение нежилых помещений в здании, удобство пользования и местоположение объекта (K1)</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Объекты, расположенные в центральной части и в центре деловой активности населенного пункта</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2,5</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 xml:space="preserve">Отдельно стоящие здания, сооружения </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2,0</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Встроенно-пристроенная часть здания, сооружения</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1,6</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Помещения в зданиях, сооружениях, имеющих отдельный вход с улицы</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1,4</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Во всех остальных случаях</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1,0</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Помещение, расположенное в цокольном этаже</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0,9</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Крыша, чердак</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0,7</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Помещение, расположенное в подвале</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0,6</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b/>
                <w:bCs/>
                <w:sz w:val="24"/>
                <w:szCs w:val="24"/>
              </w:rPr>
            </w:pPr>
            <w:r w:rsidRPr="00130A62">
              <w:rPr>
                <w:rFonts w:ascii="Liberation Serif" w:hAnsi="Liberation Serif" w:cs="Times New Roman"/>
                <w:b/>
                <w:bCs/>
                <w:sz w:val="24"/>
                <w:szCs w:val="24"/>
              </w:rPr>
              <w:t>2.</w:t>
            </w:r>
          </w:p>
        </w:tc>
        <w:tc>
          <w:tcPr>
            <w:tcW w:w="8820" w:type="dxa"/>
          </w:tcPr>
          <w:p w:rsidR="007A6D8F" w:rsidRPr="00130A62" w:rsidRDefault="007A6D8F" w:rsidP="009B648E">
            <w:pPr>
              <w:pStyle w:val="ConsPlusNormal"/>
              <w:widowControl/>
              <w:ind w:firstLine="0"/>
              <w:rPr>
                <w:rFonts w:ascii="Liberation Serif" w:hAnsi="Liberation Serif" w:cs="Times New Roman"/>
                <w:b/>
                <w:bCs/>
                <w:sz w:val="24"/>
                <w:szCs w:val="24"/>
              </w:rPr>
            </w:pPr>
            <w:r w:rsidRPr="00130A62">
              <w:rPr>
                <w:rFonts w:ascii="Liberation Serif" w:hAnsi="Liberation Serif" w:cs="Times New Roman"/>
                <w:b/>
                <w:bCs/>
                <w:sz w:val="24"/>
                <w:szCs w:val="24"/>
              </w:rPr>
              <w:t>Коэффициенты учета материала постройки (K2)</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jc w:val="both"/>
              <w:rPr>
                <w:rFonts w:ascii="Liberation Serif" w:hAnsi="Liberation Serif" w:cs="Times New Roman"/>
                <w:sz w:val="24"/>
                <w:szCs w:val="24"/>
              </w:rPr>
            </w:pPr>
            <w:r w:rsidRPr="00130A62">
              <w:rPr>
                <w:rFonts w:ascii="Liberation Serif" w:hAnsi="Liberation Serif" w:cs="Times New Roman"/>
                <w:sz w:val="24"/>
                <w:szCs w:val="24"/>
              </w:rPr>
              <w:t>В кирпичных зданиях, сооружениях</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1,8</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jc w:val="both"/>
              <w:rPr>
                <w:rFonts w:ascii="Liberation Serif" w:hAnsi="Liberation Serif" w:cs="Times New Roman"/>
                <w:sz w:val="24"/>
                <w:szCs w:val="24"/>
              </w:rPr>
            </w:pPr>
            <w:r w:rsidRPr="00130A62">
              <w:rPr>
                <w:rFonts w:ascii="Liberation Serif" w:hAnsi="Liberation Serif" w:cs="Times New Roman"/>
                <w:sz w:val="24"/>
                <w:szCs w:val="24"/>
              </w:rPr>
              <w:t>В панельных зданиях, сооружениях</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1,7</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jc w:val="both"/>
              <w:rPr>
                <w:rFonts w:ascii="Liberation Serif" w:hAnsi="Liberation Serif" w:cs="Times New Roman"/>
                <w:sz w:val="24"/>
                <w:szCs w:val="24"/>
              </w:rPr>
            </w:pPr>
            <w:r w:rsidRPr="00130A62">
              <w:rPr>
                <w:rFonts w:ascii="Liberation Serif" w:hAnsi="Liberation Serif" w:cs="Times New Roman"/>
                <w:sz w:val="24"/>
                <w:szCs w:val="24"/>
              </w:rPr>
              <w:t>В блочных (шлакоблочных) сооружениях</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1,6</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jc w:val="both"/>
              <w:rPr>
                <w:rFonts w:ascii="Liberation Serif" w:hAnsi="Liberation Serif" w:cs="Times New Roman"/>
                <w:sz w:val="24"/>
                <w:szCs w:val="24"/>
              </w:rPr>
            </w:pPr>
            <w:r w:rsidRPr="00130A62">
              <w:rPr>
                <w:rFonts w:ascii="Liberation Serif" w:hAnsi="Liberation Serif" w:cs="Times New Roman"/>
                <w:sz w:val="24"/>
                <w:szCs w:val="24"/>
              </w:rPr>
              <w:t>В каменных зданиях</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1,5</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jc w:val="both"/>
              <w:rPr>
                <w:rFonts w:ascii="Liberation Serif" w:hAnsi="Liberation Serif" w:cs="Times New Roman"/>
                <w:sz w:val="24"/>
                <w:szCs w:val="24"/>
              </w:rPr>
            </w:pPr>
            <w:r w:rsidRPr="00130A62">
              <w:rPr>
                <w:rFonts w:ascii="Liberation Serif" w:hAnsi="Liberation Serif" w:cs="Times New Roman"/>
                <w:sz w:val="24"/>
                <w:szCs w:val="24"/>
              </w:rPr>
              <w:t>В смешанных зданиях, сооружениях</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1,4</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В деревянных зданиях, сооружениях</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1,2</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b/>
                <w:bCs/>
                <w:sz w:val="24"/>
                <w:szCs w:val="24"/>
              </w:rPr>
            </w:pPr>
            <w:r w:rsidRPr="00130A62">
              <w:rPr>
                <w:rFonts w:ascii="Liberation Serif" w:hAnsi="Liberation Serif" w:cs="Times New Roman"/>
                <w:b/>
                <w:bCs/>
                <w:sz w:val="24"/>
                <w:szCs w:val="24"/>
              </w:rPr>
              <w:t>3.</w:t>
            </w:r>
          </w:p>
        </w:tc>
        <w:tc>
          <w:tcPr>
            <w:tcW w:w="8820" w:type="dxa"/>
          </w:tcPr>
          <w:p w:rsidR="007A6D8F" w:rsidRPr="00130A62" w:rsidRDefault="007A6D8F" w:rsidP="009B648E">
            <w:pPr>
              <w:pStyle w:val="ConsPlusNormal"/>
              <w:widowControl/>
              <w:ind w:firstLine="0"/>
              <w:rPr>
                <w:rFonts w:ascii="Liberation Serif" w:hAnsi="Liberation Serif" w:cs="Times New Roman"/>
                <w:b/>
                <w:bCs/>
                <w:sz w:val="24"/>
                <w:szCs w:val="24"/>
              </w:rPr>
            </w:pPr>
            <w:r w:rsidRPr="00130A62">
              <w:rPr>
                <w:rFonts w:ascii="Liberation Serif" w:hAnsi="Liberation Serif" w:cs="Times New Roman"/>
                <w:b/>
                <w:bCs/>
                <w:sz w:val="24"/>
                <w:szCs w:val="24"/>
              </w:rPr>
              <w:t>Коэффициенты учета степени благоустройства (K3)</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При наличии всех видов благоустройства (отопление, горячее водоснабжение, холодное водоснабжение, канализация, освещение)</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1,0</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При отсутствии одного из перечисленных видов благоустройства коэффициент снижается на 10% - 0,9; 0,8; 0,7; 0,6; 0,5 соответственно.</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Для полностью неблагоустроенных объектов недвижимости коэффициент не может быть менее</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0,3</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При наличии мест общего пользования (коридоры, холлы, фойе, тамбуры, туалеты), не включенных в объект аренды</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0,9</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b/>
                <w:bCs/>
                <w:sz w:val="24"/>
                <w:szCs w:val="24"/>
              </w:rPr>
            </w:pPr>
            <w:r w:rsidRPr="00130A62">
              <w:rPr>
                <w:rFonts w:ascii="Liberation Serif" w:hAnsi="Liberation Serif" w:cs="Times New Roman"/>
                <w:b/>
                <w:bCs/>
                <w:sz w:val="24"/>
                <w:szCs w:val="24"/>
              </w:rPr>
              <w:t>4.</w:t>
            </w:r>
          </w:p>
        </w:tc>
        <w:tc>
          <w:tcPr>
            <w:tcW w:w="8820" w:type="dxa"/>
          </w:tcPr>
          <w:p w:rsidR="007A6D8F" w:rsidRPr="00130A62" w:rsidRDefault="007A6D8F" w:rsidP="009B648E">
            <w:pPr>
              <w:pStyle w:val="ConsPlusNormal"/>
              <w:widowControl/>
              <w:ind w:firstLine="0"/>
              <w:rPr>
                <w:rFonts w:ascii="Liberation Serif" w:hAnsi="Liberation Serif" w:cs="Times New Roman"/>
                <w:b/>
                <w:bCs/>
                <w:sz w:val="24"/>
                <w:szCs w:val="24"/>
              </w:rPr>
            </w:pPr>
            <w:r w:rsidRPr="00130A62">
              <w:rPr>
                <w:rFonts w:ascii="Liberation Serif" w:hAnsi="Liberation Serif" w:cs="Times New Roman"/>
                <w:b/>
                <w:bCs/>
                <w:sz w:val="24"/>
                <w:szCs w:val="24"/>
              </w:rPr>
              <w:t>Коэффициенты, учитывающие социальную значимость деятельности арендатора (K4)</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jc w:val="both"/>
              <w:rPr>
                <w:rFonts w:ascii="Liberation Serif" w:hAnsi="Liberation Serif" w:cs="Times New Roman"/>
                <w:sz w:val="24"/>
                <w:szCs w:val="24"/>
              </w:rPr>
            </w:pPr>
            <w:r w:rsidRPr="00130A62">
              <w:rPr>
                <w:rFonts w:ascii="Liberation Serif" w:hAnsi="Liberation Serif" w:cs="Times New Roman"/>
                <w:sz w:val="24"/>
                <w:szCs w:val="24"/>
              </w:rPr>
              <w:t>Производство товаров и оказание услуг для инвалидов, пенсионеров, деятельность в области культуры, спорта</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0,8</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 xml:space="preserve">Производство продукции, имеющей социальную значимость для </w:t>
            </w:r>
            <w:proofErr w:type="spellStart"/>
            <w:r w:rsidRPr="00130A62">
              <w:rPr>
                <w:rFonts w:ascii="Liberation Serif" w:hAnsi="Liberation Serif" w:cs="Times New Roman"/>
                <w:sz w:val="24"/>
                <w:szCs w:val="24"/>
              </w:rPr>
              <w:t>Ирбитского</w:t>
            </w:r>
            <w:proofErr w:type="spellEnd"/>
            <w:r w:rsidRPr="00130A62">
              <w:rPr>
                <w:rFonts w:ascii="Liberation Serif" w:hAnsi="Liberation Serif" w:cs="Times New Roman"/>
                <w:sz w:val="24"/>
                <w:szCs w:val="24"/>
              </w:rPr>
              <w:t xml:space="preserve"> муниципального образования</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0,7</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Творческие и художественные мастерские</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0,6</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Общественные и религиозные организации</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0,5</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 xml:space="preserve">Учреждения, деятельность которых финансируется из бюджета </w:t>
            </w:r>
            <w:proofErr w:type="spellStart"/>
            <w:r w:rsidRPr="00130A62">
              <w:rPr>
                <w:rFonts w:ascii="Liberation Serif" w:hAnsi="Liberation Serif" w:cs="Times New Roman"/>
                <w:sz w:val="24"/>
                <w:szCs w:val="24"/>
              </w:rPr>
              <w:t>Ирбитского</w:t>
            </w:r>
            <w:proofErr w:type="spellEnd"/>
            <w:r w:rsidRPr="00130A62">
              <w:rPr>
                <w:rFonts w:ascii="Liberation Serif" w:hAnsi="Liberation Serif" w:cs="Times New Roman"/>
                <w:sz w:val="24"/>
                <w:szCs w:val="24"/>
              </w:rPr>
              <w:t xml:space="preserve"> муниципального образования</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0,4</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 xml:space="preserve">Школьные и дошкольные учреждения, творческие студии и организации, осуществляющие работу с детьми </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0,3</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Во всех остальных случаях</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1,0</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b/>
                <w:bCs/>
                <w:sz w:val="24"/>
                <w:szCs w:val="24"/>
              </w:rPr>
            </w:pPr>
            <w:r w:rsidRPr="00130A62">
              <w:rPr>
                <w:rFonts w:ascii="Liberation Serif" w:hAnsi="Liberation Serif" w:cs="Times New Roman"/>
                <w:b/>
                <w:bCs/>
                <w:sz w:val="24"/>
                <w:szCs w:val="24"/>
              </w:rPr>
              <w:t>5.</w:t>
            </w:r>
          </w:p>
        </w:tc>
        <w:tc>
          <w:tcPr>
            <w:tcW w:w="8820" w:type="dxa"/>
          </w:tcPr>
          <w:p w:rsidR="007A6D8F" w:rsidRPr="00130A62" w:rsidRDefault="007A6D8F" w:rsidP="009B648E">
            <w:pPr>
              <w:pStyle w:val="ConsPlusNormal"/>
              <w:widowControl/>
              <w:ind w:firstLine="0"/>
              <w:rPr>
                <w:rFonts w:ascii="Liberation Serif" w:hAnsi="Liberation Serif" w:cs="Times New Roman"/>
                <w:b/>
                <w:bCs/>
                <w:sz w:val="24"/>
                <w:szCs w:val="24"/>
              </w:rPr>
            </w:pPr>
            <w:r w:rsidRPr="00130A62">
              <w:rPr>
                <w:rFonts w:ascii="Liberation Serif" w:hAnsi="Liberation Serif" w:cs="Times New Roman"/>
                <w:b/>
                <w:bCs/>
                <w:sz w:val="24"/>
                <w:szCs w:val="24"/>
              </w:rPr>
              <w:t>Коэффициенты, учитывающие принадлежность объекта недвижимости к памятникам истории и культуры (К5)</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proofErr w:type="gramStart"/>
            <w:r w:rsidRPr="00130A62">
              <w:rPr>
                <w:rFonts w:ascii="Liberation Serif" w:hAnsi="Liberation Serif" w:cs="Times New Roman"/>
                <w:sz w:val="24"/>
                <w:szCs w:val="24"/>
              </w:rPr>
              <w:t>Объект недвижимости</w:t>
            </w:r>
            <w:proofErr w:type="gramEnd"/>
            <w:r w:rsidRPr="00130A62">
              <w:rPr>
                <w:rFonts w:ascii="Liberation Serif" w:hAnsi="Liberation Serif" w:cs="Times New Roman"/>
                <w:sz w:val="24"/>
                <w:szCs w:val="24"/>
              </w:rPr>
              <w:t xml:space="preserve"> являющийся</w:t>
            </w:r>
            <w:r w:rsidRPr="00130A62">
              <w:rPr>
                <w:rFonts w:ascii="Liberation Serif" w:hAnsi="Liberation Serif" w:cs="Times New Roman"/>
                <w:b/>
                <w:bCs/>
                <w:sz w:val="24"/>
                <w:szCs w:val="24"/>
              </w:rPr>
              <w:t xml:space="preserve"> </w:t>
            </w:r>
            <w:r w:rsidRPr="00130A62">
              <w:rPr>
                <w:rFonts w:ascii="Liberation Serif" w:hAnsi="Liberation Serif" w:cs="Times New Roman"/>
                <w:sz w:val="24"/>
                <w:szCs w:val="24"/>
              </w:rPr>
              <w:t>памятником истории и культуры</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0,8</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Во всех остальных случаях</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1,0</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b/>
                <w:bCs/>
                <w:sz w:val="24"/>
                <w:szCs w:val="24"/>
              </w:rPr>
            </w:pPr>
            <w:r w:rsidRPr="00130A62">
              <w:rPr>
                <w:rFonts w:ascii="Liberation Serif" w:hAnsi="Liberation Serif" w:cs="Times New Roman"/>
                <w:b/>
                <w:bCs/>
                <w:sz w:val="24"/>
                <w:szCs w:val="24"/>
              </w:rPr>
              <w:t>6.</w:t>
            </w:r>
          </w:p>
        </w:tc>
        <w:tc>
          <w:tcPr>
            <w:tcW w:w="8820" w:type="dxa"/>
          </w:tcPr>
          <w:p w:rsidR="007A6D8F" w:rsidRPr="00130A62" w:rsidRDefault="007A6D8F" w:rsidP="009B648E">
            <w:pPr>
              <w:pStyle w:val="ConsPlusNormal"/>
              <w:widowControl/>
              <w:ind w:firstLine="0"/>
              <w:rPr>
                <w:rFonts w:ascii="Liberation Serif" w:hAnsi="Liberation Serif" w:cs="Times New Roman"/>
                <w:b/>
                <w:bCs/>
                <w:sz w:val="24"/>
                <w:szCs w:val="24"/>
              </w:rPr>
            </w:pPr>
            <w:r w:rsidRPr="00130A62">
              <w:rPr>
                <w:rFonts w:ascii="Liberation Serif" w:hAnsi="Liberation Serif" w:cs="Times New Roman"/>
                <w:b/>
                <w:bCs/>
                <w:sz w:val="24"/>
                <w:szCs w:val="24"/>
              </w:rPr>
              <w:t>Коэффициенты, учитывающие характер использования объекта недвижимости арендатором (К 6)</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Сфера развлечений и игорного бизнеса</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2,5</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Для банковской деятельности</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2,4</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Для административной, посреднической деятельности, аудиторских услуг и для оказания услуг по таможенному законодательству</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2,3</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Офис</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2,2</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Для торгово-закупочной деятельности и прочих видов предпринимательской деятельности</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2,1</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Переработка леса и пиломатериалов</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2,0</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Услуги связи и информатики</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1,9</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Услуги средств массовой информации и рекламная деятельность</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1,8</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Услуги автотранспорта</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1,7</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Для общественного питания</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1,6</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Почтовая связь</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1,5</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 xml:space="preserve">Размещение оборудования базовой станции сотовой связи на крыше и в помещении </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1,4</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Складское использование помещения</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1,3</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Для производства товаров потребления и строительства</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1,0</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Для деятельности в области культуры, образования и спорта</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0,9</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Для оказания услуг по бытовому, медицинскому и аптечному обслуживанию населения, реализация и хранение лекарственных средств</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0,8</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Ветеринарные участки</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0,7</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Для овощехранилищ</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0,6</w:t>
            </w:r>
          </w:p>
        </w:tc>
      </w:tr>
      <w:tr w:rsidR="007A6D8F" w:rsidRPr="00130A62" w:rsidTr="009B648E">
        <w:tc>
          <w:tcPr>
            <w:tcW w:w="540" w:type="dxa"/>
          </w:tcPr>
          <w:p w:rsidR="007A6D8F" w:rsidRPr="00130A62" w:rsidRDefault="007A6D8F" w:rsidP="009B648E">
            <w:pPr>
              <w:pStyle w:val="ConsPlusNormal"/>
              <w:widowControl/>
              <w:ind w:firstLine="0"/>
              <w:jc w:val="center"/>
              <w:rPr>
                <w:rFonts w:ascii="Liberation Serif" w:hAnsi="Liberation Serif" w:cs="Times New Roman"/>
                <w:sz w:val="24"/>
                <w:szCs w:val="24"/>
              </w:rPr>
            </w:pPr>
          </w:p>
        </w:tc>
        <w:tc>
          <w:tcPr>
            <w:tcW w:w="8820" w:type="dxa"/>
          </w:tcPr>
          <w:p w:rsidR="007A6D8F" w:rsidRPr="00130A62" w:rsidRDefault="007A6D8F" w:rsidP="009B648E">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Сфера ЖКХ (теплоснабжение, водоснабжение и т.д.)</w:t>
            </w:r>
          </w:p>
        </w:tc>
        <w:tc>
          <w:tcPr>
            <w:tcW w:w="636" w:type="dxa"/>
          </w:tcPr>
          <w:p w:rsidR="007A6D8F" w:rsidRPr="00130A62" w:rsidRDefault="007A6D8F" w:rsidP="009B648E">
            <w:pPr>
              <w:pStyle w:val="ConsPlusNormal"/>
              <w:widowControl/>
              <w:ind w:firstLine="0"/>
              <w:jc w:val="center"/>
              <w:rPr>
                <w:rFonts w:ascii="Liberation Serif" w:hAnsi="Liberation Serif" w:cs="Times New Roman"/>
                <w:sz w:val="24"/>
                <w:szCs w:val="24"/>
              </w:rPr>
            </w:pPr>
            <w:r w:rsidRPr="00130A62">
              <w:rPr>
                <w:rFonts w:ascii="Liberation Serif" w:hAnsi="Liberation Serif" w:cs="Times New Roman"/>
                <w:sz w:val="24"/>
                <w:szCs w:val="24"/>
              </w:rPr>
              <w:t>0,3</w:t>
            </w:r>
          </w:p>
        </w:tc>
      </w:tr>
    </w:tbl>
    <w:p w:rsidR="007A6D8F" w:rsidRPr="00130A62" w:rsidRDefault="007A6D8F" w:rsidP="007A6D8F">
      <w:pPr>
        <w:pStyle w:val="ConsPlusNormal"/>
        <w:widowControl/>
        <w:ind w:firstLine="0"/>
        <w:rPr>
          <w:rFonts w:ascii="Liberation Serif" w:hAnsi="Liberation Serif" w:cs="Times New Roman"/>
          <w:sz w:val="24"/>
          <w:szCs w:val="24"/>
        </w:rPr>
      </w:pPr>
    </w:p>
    <w:p w:rsidR="007A6D8F" w:rsidRPr="00130A62" w:rsidRDefault="007A6D8F" w:rsidP="007A6D8F">
      <w:pPr>
        <w:pStyle w:val="ConsPlusNormal"/>
        <w:widowControl/>
        <w:ind w:firstLine="0"/>
        <w:outlineLvl w:val="1"/>
        <w:rPr>
          <w:rFonts w:ascii="Liberation Serif" w:hAnsi="Liberation Serif" w:cs="Times New Roman"/>
          <w:sz w:val="24"/>
          <w:szCs w:val="24"/>
        </w:rPr>
      </w:pPr>
      <w:r w:rsidRPr="00130A62">
        <w:rPr>
          <w:rFonts w:ascii="Liberation Serif" w:hAnsi="Liberation Serif" w:cs="Times New Roman"/>
          <w:sz w:val="24"/>
          <w:szCs w:val="24"/>
        </w:rPr>
        <w:t xml:space="preserve">                                                                                                     </w:t>
      </w:r>
    </w:p>
    <w:p w:rsidR="007A6D8F" w:rsidRPr="00130A62" w:rsidRDefault="007A6D8F" w:rsidP="007A6D8F">
      <w:pPr>
        <w:pStyle w:val="ConsPlusNormal"/>
        <w:widowControl/>
        <w:ind w:firstLine="0"/>
        <w:outlineLvl w:val="1"/>
        <w:rPr>
          <w:rFonts w:ascii="Liberation Serif" w:hAnsi="Liberation Serif" w:cs="Times New Roman"/>
          <w:sz w:val="24"/>
          <w:szCs w:val="24"/>
        </w:rPr>
      </w:pPr>
    </w:p>
    <w:p w:rsidR="007A6D8F" w:rsidRPr="00130A62" w:rsidRDefault="007A6D8F" w:rsidP="007A6D8F">
      <w:pPr>
        <w:pStyle w:val="ConsPlusNormal"/>
        <w:widowControl/>
        <w:ind w:firstLine="0"/>
        <w:outlineLvl w:val="1"/>
        <w:rPr>
          <w:rFonts w:ascii="Liberation Serif" w:hAnsi="Liberation Serif" w:cs="Times New Roman"/>
          <w:sz w:val="24"/>
          <w:szCs w:val="24"/>
        </w:rPr>
      </w:pPr>
    </w:p>
    <w:p w:rsidR="007A6D8F" w:rsidRPr="00130A62" w:rsidRDefault="007A6D8F" w:rsidP="007A6D8F">
      <w:pPr>
        <w:pStyle w:val="ConsPlusNormal"/>
        <w:widowControl/>
        <w:ind w:firstLine="0"/>
        <w:outlineLvl w:val="1"/>
        <w:rPr>
          <w:rFonts w:ascii="Liberation Serif" w:hAnsi="Liberation Serif" w:cs="Times New Roman"/>
          <w:sz w:val="24"/>
          <w:szCs w:val="24"/>
        </w:rPr>
      </w:pPr>
    </w:p>
    <w:p w:rsidR="007A6D8F" w:rsidRPr="00130A62" w:rsidRDefault="007A6D8F" w:rsidP="007A6D8F">
      <w:pPr>
        <w:pStyle w:val="ConsPlusNormal"/>
        <w:widowControl/>
        <w:ind w:firstLine="0"/>
        <w:outlineLvl w:val="1"/>
        <w:rPr>
          <w:rFonts w:ascii="Liberation Serif" w:hAnsi="Liberation Serif" w:cs="Times New Roman"/>
          <w:sz w:val="24"/>
          <w:szCs w:val="24"/>
        </w:rPr>
      </w:pPr>
    </w:p>
    <w:p w:rsidR="007A6D8F" w:rsidRPr="00130A62" w:rsidRDefault="007A6D8F" w:rsidP="007A6D8F">
      <w:pPr>
        <w:pStyle w:val="ConsPlusNormal"/>
        <w:widowControl/>
        <w:ind w:firstLine="0"/>
        <w:outlineLvl w:val="1"/>
        <w:rPr>
          <w:rFonts w:ascii="Liberation Serif" w:hAnsi="Liberation Serif" w:cs="Times New Roman"/>
          <w:sz w:val="24"/>
          <w:szCs w:val="24"/>
        </w:rPr>
      </w:pPr>
    </w:p>
    <w:p w:rsidR="007A6D8F" w:rsidRPr="00130A62" w:rsidRDefault="007A6D8F" w:rsidP="007A6D8F">
      <w:pPr>
        <w:pStyle w:val="ConsPlusNormal"/>
        <w:widowControl/>
        <w:ind w:firstLine="0"/>
        <w:outlineLvl w:val="1"/>
        <w:rPr>
          <w:rFonts w:ascii="Liberation Serif" w:hAnsi="Liberation Serif" w:cs="Times New Roman"/>
          <w:sz w:val="24"/>
          <w:szCs w:val="24"/>
        </w:rPr>
      </w:pPr>
    </w:p>
    <w:p w:rsidR="007A6D8F" w:rsidRPr="00130A62" w:rsidRDefault="007A6D8F" w:rsidP="007A6D8F">
      <w:pPr>
        <w:pStyle w:val="ConsPlusNormal"/>
        <w:widowControl/>
        <w:ind w:firstLine="0"/>
        <w:outlineLvl w:val="1"/>
        <w:rPr>
          <w:rFonts w:ascii="Liberation Serif" w:hAnsi="Liberation Serif" w:cs="Times New Roman"/>
          <w:sz w:val="24"/>
          <w:szCs w:val="24"/>
        </w:rPr>
      </w:pPr>
    </w:p>
    <w:p w:rsidR="007A6D8F" w:rsidRPr="00130A62" w:rsidRDefault="007A6D8F" w:rsidP="007A6D8F">
      <w:pPr>
        <w:pStyle w:val="ConsPlusNormal"/>
        <w:widowControl/>
        <w:ind w:firstLine="0"/>
        <w:outlineLvl w:val="1"/>
        <w:rPr>
          <w:rFonts w:ascii="Liberation Serif" w:hAnsi="Liberation Serif" w:cs="Times New Roman"/>
          <w:sz w:val="24"/>
          <w:szCs w:val="24"/>
        </w:rPr>
      </w:pPr>
    </w:p>
    <w:p w:rsidR="007A6D8F" w:rsidRPr="00130A62" w:rsidRDefault="007A6D8F" w:rsidP="007A6D8F">
      <w:pPr>
        <w:pStyle w:val="ConsPlusNormal"/>
        <w:widowControl/>
        <w:ind w:firstLine="0"/>
        <w:outlineLvl w:val="1"/>
        <w:rPr>
          <w:rFonts w:ascii="Liberation Serif" w:hAnsi="Liberation Serif" w:cs="Times New Roman"/>
          <w:sz w:val="24"/>
          <w:szCs w:val="24"/>
        </w:rPr>
      </w:pPr>
    </w:p>
    <w:p w:rsidR="007A6D8F" w:rsidRPr="00130A62" w:rsidRDefault="007A6D8F" w:rsidP="007A6D8F">
      <w:pPr>
        <w:pStyle w:val="ConsPlusNormal"/>
        <w:widowControl/>
        <w:ind w:firstLine="0"/>
        <w:outlineLvl w:val="1"/>
        <w:rPr>
          <w:rFonts w:ascii="Liberation Serif" w:hAnsi="Liberation Serif" w:cs="Times New Roman"/>
          <w:sz w:val="24"/>
          <w:szCs w:val="24"/>
        </w:rPr>
      </w:pPr>
    </w:p>
    <w:p w:rsidR="007A6D8F" w:rsidRPr="00130A62" w:rsidRDefault="007A6D8F" w:rsidP="007A6D8F">
      <w:pPr>
        <w:pStyle w:val="ConsPlusNormal"/>
        <w:widowControl/>
        <w:ind w:firstLine="0"/>
        <w:outlineLvl w:val="1"/>
        <w:rPr>
          <w:rFonts w:ascii="Liberation Serif" w:hAnsi="Liberation Serif" w:cs="Times New Roman"/>
          <w:sz w:val="24"/>
          <w:szCs w:val="24"/>
        </w:rPr>
      </w:pPr>
    </w:p>
    <w:p w:rsidR="007A6D8F" w:rsidRPr="00130A62" w:rsidRDefault="007A6D8F" w:rsidP="007A6D8F">
      <w:pPr>
        <w:pStyle w:val="ConsPlusNormal"/>
        <w:widowControl/>
        <w:ind w:firstLine="0"/>
        <w:outlineLvl w:val="1"/>
        <w:rPr>
          <w:rFonts w:ascii="Liberation Serif" w:hAnsi="Liberation Serif" w:cs="Times New Roman"/>
          <w:sz w:val="24"/>
          <w:szCs w:val="24"/>
        </w:rPr>
      </w:pPr>
    </w:p>
    <w:p w:rsidR="007A6D8F" w:rsidRPr="00130A62" w:rsidRDefault="007A6D8F" w:rsidP="007A6D8F">
      <w:pPr>
        <w:pStyle w:val="ConsPlusNormal"/>
        <w:widowControl/>
        <w:ind w:firstLine="0"/>
        <w:outlineLvl w:val="1"/>
        <w:rPr>
          <w:rFonts w:ascii="Liberation Serif" w:hAnsi="Liberation Serif" w:cs="Times New Roman"/>
          <w:sz w:val="24"/>
          <w:szCs w:val="24"/>
        </w:rPr>
      </w:pPr>
    </w:p>
    <w:p w:rsidR="007A6D8F" w:rsidRPr="00130A62" w:rsidRDefault="007A6D8F" w:rsidP="007A6D8F">
      <w:pPr>
        <w:pStyle w:val="ConsPlusNormal"/>
        <w:widowControl/>
        <w:ind w:firstLine="0"/>
        <w:outlineLvl w:val="1"/>
        <w:rPr>
          <w:rFonts w:ascii="Liberation Serif" w:hAnsi="Liberation Serif" w:cs="Times New Roman"/>
          <w:sz w:val="24"/>
          <w:szCs w:val="24"/>
        </w:rPr>
      </w:pPr>
    </w:p>
    <w:p w:rsidR="007A6D8F" w:rsidRPr="00130A62" w:rsidRDefault="007A6D8F" w:rsidP="007A6D8F">
      <w:pPr>
        <w:pStyle w:val="ConsPlusNormal"/>
        <w:widowControl/>
        <w:ind w:firstLine="0"/>
        <w:outlineLvl w:val="1"/>
        <w:rPr>
          <w:rFonts w:ascii="Liberation Serif" w:hAnsi="Liberation Serif" w:cs="Times New Roman"/>
          <w:sz w:val="24"/>
          <w:szCs w:val="24"/>
        </w:rPr>
      </w:pPr>
    </w:p>
    <w:p w:rsidR="007A6D8F" w:rsidRPr="00130A62" w:rsidRDefault="007A6D8F" w:rsidP="007A6D8F">
      <w:pPr>
        <w:pStyle w:val="ConsPlusNormal"/>
        <w:widowControl/>
        <w:ind w:firstLine="0"/>
        <w:outlineLvl w:val="1"/>
        <w:rPr>
          <w:rFonts w:ascii="Liberation Serif" w:hAnsi="Liberation Serif" w:cs="Times New Roman"/>
          <w:sz w:val="24"/>
          <w:szCs w:val="24"/>
        </w:rPr>
      </w:pPr>
    </w:p>
    <w:p w:rsidR="007A6D8F" w:rsidRPr="00130A62" w:rsidRDefault="007A6D8F" w:rsidP="007A6D8F">
      <w:pPr>
        <w:pStyle w:val="ConsPlusNormal"/>
        <w:widowControl/>
        <w:ind w:firstLine="0"/>
        <w:outlineLvl w:val="1"/>
        <w:rPr>
          <w:rFonts w:ascii="Liberation Serif" w:hAnsi="Liberation Serif" w:cs="Times New Roman"/>
          <w:sz w:val="24"/>
          <w:szCs w:val="24"/>
        </w:rPr>
      </w:pPr>
    </w:p>
    <w:p w:rsidR="007A6D8F" w:rsidRPr="00130A62" w:rsidRDefault="007A6D8F" w:rsidP="007A6D8F">
      <w:pPr>
        <w:widowControl w:val="0"/>
        <w:autoSpaceDE w:val="0"/>
        <w:autoSpaceDN w:val="0"/>
        <w:adjustRightInd w:val="0"/>
        <w:ind w:left="6300"/>
        <w:jc w:val="both"/>
        <w:rPr>
          <w:rFonts w:ascii="Liberation Serif" w:hAnsi="Liberation Serif"/>
          <w:b/>
          <w:bCs/>
        </w:rPr>
      </w:pPr>
      <w:r w:rsidRPr="00130A62">
        <w:rPr>
          <w:rFonts w:ascii="Liberation Serif" w:hAnsi="Liberation Serif"/>
          <w:b/>
          <w:bCs/>
        </w:rPr>
        <w:t>Приложение №2</w:t>
      </w:r>
    </w:p>
    <w:p w:rsidR="007A6D8F" w:rsidRPr="00130A62" w:rsidRDefault="007A6D8F" w:rsidP="007A6D8F">
      <w:pPr>
        <w:widowControl w:val="0"/>
        <w:autoSpaceDE w:val="0"/>
        <w:autoSpaceDN w:val="0"/>
        <w:adjustRightInd w:val="0"/>
        <w:ind w:left="6300"/>
        <w:jc w:val="both"/>
        <w:rPr>
          <w:rFonts w:ascii="Liberation Serif" w:hAnsi="Liberation Serif"/>
        </w:rPr>
      </w:pPr>
      <w:r w:rsidRPr="00130A62">
        <w:rPr>
          <w:rFonts w:ascii="Liberation Serif" w:hAnsi="Liberation Serif"/>
        </w:rPr>
        <w:t xml:space="preserve">к Положению о </w:t>
      </w:r>
      <w:proofErr w:type="gramStart"/>
      <w:r w:rsidRPr="00130A62">
        <w:rPr>
          <w:rFonts w:ascii="Liberation Serif" w:hAnsi="Liberation Serif"/>
        </w:rPr>
        <w:t>порядке  передачи</w:t>
      </w:r>
      <w:proofErr w:type="gramEnd"/>
      <w:r w:rsidRPr="00130A62">
        <w:rPr>
          <w:rFonts w:ascii="Liberation Serif" w:hAnsi="Liberation Serif"/>
        </w:rPr>
        <w:t xml:space="preserve"> в аренду муниципального имущества </w:t>
      </w:r>
      <w:proofErr w:type="spellStart"/>
      <w:r w:rsidRPr="00130A62">
        <w:rPr>
          <w:rFonts w:ascii="Liberation Serif" w:hAnsi="Liberation Serif"/>
        </w:rPr>
        <w:t>Ирбитского</w:t>
      </w:r>
      <w:proofErr w:type="spellEnd"/>
      <w:r w:rsidRPr="00130A62">
        <w:rPr>
          <w:rFonts w:ascii="Liberation Serif" w:hAnsi="Liberation Serif"/>
        </w:rPr>
        <w:t xml:space="preserve"> муниципального образования   </w:t>
      </w:r>
    </w:p>
    <w:p w:rsidR="007A6D8F" w:rsidRPr="00130A62" w:rsidRDefault="007A6D8F" w:rsidP="007A6D8F">
      <w:pPr>
        <w:pStyle w:val="ConsPlusNormal"/>
        <w:widowControl/>
        <w:ind w:firstLine="0"/>
        <w:jc w:val="right"/>
        <w:outlineLvl w:val="1"/>
        <w:rPr>
          <w:rFonts w:ascii="Liberation Serif" w:hAnsi="Liberation Serif" w:cs="Times New Roman"/>
          <w:sz w:val="24"/>
          <w:szCs w:val="24"/>
        </w:rPr>
      </w:pPr>
      <w:r w:rsidRPr="00130A62">
        <w:rPr>
          <w:rFonts w:ascii="Liberation Serif" w:hAnsi="Liberation Serif" w:cs="Times New Roman"/>
          <w:sz w:val="24"/>
          <w:szCs w:val="24"/>
        </w:rPr>
        <w:t xml:space="preserve">    </w:t>
      </w:r>
    </w:p>
    <w:p w:rsidR="007A6D8F" w:rsidRPr="00130A62" w:rsidRDefault="007A6D8F" w:rsidP="007A6D8F">
      <w:pPr>
        <w:pStyle w:val="ConsPlusNormal"/>
        <w:widowControl/>
        <w:ind w:firstLine="0"/>
        <w:outlineLvl w:val="1"/>
        <w:rPr>
          <w:rFonts w:ascii="Liberation Serif" w:hAnsi="Liberation Serif" w:cs="Times New Roman"/>
          <w:sz w:val="24"/>
          <w:szCs w:val="24"/>
        </w:rPr>
      </w:pPr>
    </w:p>
    <w:p w:rsidR="007A6D8F" w:rsidRPr="00130A62" w:rsidRDefault="007A6D8F" w:rsidP="007A6D8F">
      <w:pPr>
        <w:pStyle w:val="ConsPlusNormal"/>
        <w:widowControl/>
        <w:ind w:firstLine="0"/>
        <w:outlineLvl w:val="1"/>
        <w:rPr>
          <w:rFonts w:ascii="Liberation Serif" w:hAnsi="Liberation Serif" w:cs="Times New Roman"/>
          <w:sz w:val="24"/>
          <w:szCs w:val="24"/>
        </w:rPr>
      </w:pPr>
    </w:p>
    <w:p w:rsidR="007A6D8F" w:rsidRPr="00130A62" w:rsidRDefault="007A6D8F" w:rsidP="007A6D8F">
      <w:pPr>
        <w:pStyle w:val="ConsPlusNormal"/>
        <w:widowControl/>
        <w:ind w:firstLine="0"/>
        <w:outlineLvl w:val="1"/>
        <w:rPr>
          <w:rFonts w:ascii="Liberation Serif" w:hAnsi="Liberation Serif" w:cs="Times New Roman"/>
          <w:sz w:val="24"/>
          <w:szCs w:val="24"/>
        </w:rPr>
      </w:pPr>
    </w:p>
    <w:p w:rsidR="007A6D8F" w:rsidRPr="00130A62" w:rsidRDefault="007A6D8F" w:rsidP="007A6D8F">
      <w:pPr>
        <w:pStyle w:val="ConsPlusNormal"/>
        <w:widowControl/>
        <w:ind w:firstLine="0"/>
        <w:jc w:val="center"/>
        <w:rPr>
          <w:rFonts w:ascii="Liberation Serif" w:hAnsi="Liberation Serif" w:cs="Times New Roman"/>
          <w:b/>
          <w:bCs/>
          <w:sz w:val="24"/>
          <w:szCs w:val="24"/>
        </w:rPr>
      </w:pPr>
      <w:r w:rsidRPr="00130A62">
        <w:rPr>
          <w:rFonts w:ascii="Liberation Serif" w:hAnsi="Liberation Serif" w:cs="Times New Roman"/>
          <w:b/>
          <w:bCs/>
          <w:sz w:val="24"/>
          <w:szCs w:val="24"/>
        </w:rPr>
        <w:t>МЕТОДИКА</w:t>
      </w:r>
    </w:p>
    <w:p w:rsidR="007A6D8F" w:rsidRPr="00130A62" w:rsidRDefault="007A6D8F" w:rsidP="007A6D8F">
      <w:pPr>
        <w:pStyle w:val="ConsPlusNormal"/>
        <w:widowControl/>
        <w:ind w:firstLine="0"/>
        <w:jc w:val="center"/>
        <w:rPr>
          <w:rFonts w:ascii="Liberation Serif" w:hAnsi="Liberation Serif" w:cs="Times New Roman"/>
          <w:b/>
          <w:bCs/>
          <w:sz w:val="24"/>
          <w:szCs w:val="24"/>
        </w:rPr>
      </w:pPr>
      <w:r w:rsidRPr="00130A62">
        <w:rPr>
          <w:rFonts w:ascii="Liberation Serif" w:hAnsi="Liberation Serif" w:cs="Times New Roman"/>
          <w:b/>
          <w:bCs/>
          <w:sz w:val="24"/>
          <w:szCs w:val="24"/>
        </w:rPr>
        <w:t xml:space="preserve">РАСЧЕТА АРЕНДНОЙ ПЛАТЫ ЗА АРЕНДУ </w:t>
      </w:r>
    </w:p>
    <w:p w:rsidR="007A6D8F" w:rsidRPr="00130A62" w:rsidRDefault="007A6D8F" w:rsidP="007A6D8F">
      <w:pPr>
        <w:pStyle w:val="ConsPlusNormal"/>
        <w:widowControl/>
        <w:ind w:firstLine="0"/>
        <w:jc w:val="center"/>
        <w:rPr>
          <w:rFonts w:ascii="Liberation Serif" w:hAnsi="Liberation Serif" w:cs="Times New Roman"/>
          <w:b/>
          <w:bCs/>
          <w:sz w:val="24"/>
          <w:szCs w:val="24"/>
        </w:rPr>
      </w:pPr>
      <w:r w:rsidRPr="00130A62">
        <w:rPr>
          <w:rFonts w:ascii="Liberation Serif" w:hAnsi="Liberation Serif" w:cs="Times New Roman"/>
          <w:b/>
          <w:bCs/>
          <w:sz w:val="24"/>
          <w:szCs w:val="24"/>
        </w:rPr>
        <w:t>ДВИЖИМОГО ИМУЩЕСТВА</w:t>
      </w:r>
    </w:p>
    <w:p w:rsidR="007A6D8F" w:rsidRPr="00130A62" w:rsidRDefault="007A6D8F" w:rsidP="007A6D8F">
      <w:pPr>
        <w:pStyle w:val="ConsPlusNormal"/>
        <w:widowControl/>
        <w:ind w:firstLine="0"/>
        <w:jc w:val="center"/>
        <w:rPr>
          <w:rFonts w:ascii="Liberation Serif" w:hAnsi="Liberation Serif" w:cs="Times New Roman"/>
          <w:b/>
          <w:bCs/>
          <w:sz w:val="24"/>
          <w:szCs w:val="24"/>
        </w:rPr>
      </w:pPr>
    </w:p>
    <w:p w:rsidR="007A6D8F" w:rsidRPr="00130A62" w:rsidRDefault="007A6D8F" w:rsidP="007A6D8F">
      <w:pPr>
        <w:pStyle w:val="ConsPlusNormal"/>
        <w:widowControl/>
        <w:ind w:firstLine="0"/>
        <w:jc w:val="both"/>
        <w:rPr>
          <w:rFonts w:ascii="Liberation Serif" w:hAnsi="Liberation Serif" w:cs="Times New Roman"/>
          <w:sz w:val="24"/>
          <w:szCs w:val="24"/>
        </w:rPr>
      </w:pPr>
      <w:r w:rsidRPr="00130A62">
        <w:rPr>
          <w:rFonts w:ascii="Liberation Serif" w:hAnsi="Liberation Serif" w:cs="Times New Roman"/>
          <w:sz w:val="24"/>
          <w:szCs w:val="24"/>
        </w:rPr>
        <w:t xml:space="preserve">         Плата за аренду движимого муниципального имущества в денежной форме.</w:t>
      </w:r>
    </w:p>
    <w:p w:rsidR="007A6D8F" w:rsidRPr="00130A62" w:rsidRDefault="007A6D8F" w:rsidP="007A6D8F">
      <w:pPr>
        <w:pStyle w:val="ConsPlusNormal"/>
        <w:widowControl/>
        <w:ind w:firstLine="0"/>
        <w:jc w:val="both"/>
        <w:rPr>
          <w:rFonts w:ascii="Liberation Serif" w:hAnsi="Liberation Serif" w:cs="Times New Roman"/>
          <w:sz w:val="24"/>
          <w:szCs w:val="24"/>
        </w:rPr>
      </w:pPr>
      <w:r w:rsidRPr="00130A62">
        <w:rPr>
          <w:rFonts w:ascii="Liberation Serif" w:hAnsi="Liberation Serif" w:cs="Times New Roman"/>
          <w:sz w:val="24"/>
          <w:szCs w:val="24"/>
        </w:rPr>
        <w:t xml:space="preserve">         Величина арендной платы рассчитывается по формуле:</w:t>
      </w:r>
    </w:p>
    <w:p w:rsidR="007A6D8F" w:rsidRPr="00130A62" w:rsidRDefault="007A6D8F" w:rsidP="007A6D8F">
      <w:pPr>
        <w:pStyle w:val="ConsPlusNormal"/>
        <w:widowControl/>
        <w:ind w:firstLine="0"/>
        <w:jc w:val="center"/>
        <w:rPr>
          <w:rFonts w:ascii="Liberation Serif" w:hAnsi="Liberation Serif" w:cs="Times New Roman"/>
          <w:b/>
          <w:bCs/>
          <w:sz w:val="24"/>
          <w:szCs w:val="24"/>
        </w:rPr>
      </w:pPr>
      <w:proofErr w:type="spellStart"/>
      <w:r w:rsidRPr="00130A62">
        <w:rPr>
          <w:rFonts w:ascii="Liberation Serif" w:hAnsi="Liberation Serif" w:cs="Times New Roman"/>
          <w:b/>
          <w:bCs/>
          <w:sz w:val="24"/>
          <w:szCs w:val="24"/>
        </w:rPr>
        <w:t>Апл</w:t>
      </w:r>
      <w:proofErr w:type="spellEnd"/>
      <w:r w:rsidRPr="00130A62">
        <w:rPr>
          <w:rFonts w:ascii="Liberation Serif" w:hAnsi="Liberation Serif" w:cs="Times New Roman"/>
          <w:b/>
          <w:bCs/>
          <w:sz w:val="24"/>
          <w:szCs w:val="24"/>
        </w:rPr>
        <w:t xml:space="preserve">. = </w:t>
      </w:r>
      <w:proofErr w:type="spellStart"/>
      <w:r w:rsidRPr="00130A62">
        <w:rPr>
          <w:rFonts w:ascii="Liberation Serif" w:hAnsi="Liberation Serif" w:cs="Times New Roman"/>
          <w:b/>
          <w:bCs/>
          <w:sz w:val="24"/>
          <w:szCs w:val="24"/>
        </w:rPr>
        <w:t>Ам</w:t>
      </w:r>
      <w:proofErr w:type="spellEnd"/>
      <w:r w:rsidRPr="00130A62">
        <w:rPr>
          <w:rFonts w:ascii="Liberation Serif" w:hAnsi="Liberation Serif" w:cs="Times New Roman"/>
          <w:b/>
          <w:bCs/>
          <w:sz w:val="24"/>
          <w:szCs w:val="24"/>
        </w:rPr>
        <w:t xml:space="preserve"> x (1 + СБК),</w:t>
      </w:r>
    </w:p>
    <w:p w:rsidR="007A6D8F" w:rsidRPr="00130A62" w:rsidRDefault="007A6D8F" w:rsidP="007A6D8F">
      <w:pPr>
        <w:pStyle w:val="ConsPlusNormal"/>
        <w:widowControl/>
        <w:ind w:firstLine="0"/>
        <w:jc w:val="both"/>
        <w:rPr>
          <w:rFonts w:ascii="Liberation Serif" w:hAnsi="Liberation Serif" w:cs="Times New Roman"/>
          <w:sz w:val="24"/>
          <w:szCs w:val="24"/>
        </w:rPr>
      </w:pPr>
      <w:r w:rsidRPr="00130A62">
        <w:rPr>
          <w:rFonts w:ascii="Liberation Serif" w:hAnsi="Liberation Serif" w:cs="Times New Roman"/>
          <w:sz w:val="24"/>
          <w:szCs w:val="24"/>
        </w:rPr>
        <w:t xml:space="preserve">         где:</w:t>
      </w:r>
    </w:p>
    <w:p w:rsidR="007A6D8F" w:rsidRPr="00130A62" w:rsidRDefault="007A6D8F" w:rsidP="007A6D8F">
      <w:pPr>
        <w:pStyle w:val="ConsPlusNormal"/>
        <w:widowControl/>
        <w:ind w:firstLine="0"/>
        <w:jc w:val="both"/>
        <w:rPr>
          <w:rFonts w:ascii="Liberation Serif" w:hAnsi="Liberation Serif" w:cs="Times New Roman"/>
          <w:sz w:val="24"/>
          <w:szCs w:val="24"/>
        </w:rPr>
      </w:pPr>
      <w:r w:rsidRPr="00130A62">
        <w:rPr>
          <w:rFonts w:ascii="Liberation Serif" w:hAnsi="Liberation Serif" w:cs="Times New Roman"/>
          <w:sz w:val="24"/>
          <w:szCs w:val="24"/>
        </w:rPr>
        <w:t xml:space="preserve">         </w:t>
      </w:r>
      <w:proofErr w:type="spellStart"/>
      <w:r w:rsidRPr="00130A62">
        <w:rPr>
          <w:rFonts w:ascii="Liberation Serif" w:hAnsi="Liberation Serif" w:cs="Times New Roman"/>
          <w:b/>
          <w:bCs/>
          <w:sz w:val="24"/>
          <w:szCs w:val="24"/>
        </w:rPr>
        <w:t>Апл</w:t>
      </w:r>
      <w:proofErr w:type="spellEnd"/>
      <w:r w:rsidRPr="00130A62">
        <w:rPr>
          <w:rFonts w:ascii="Liberation Serif" w:hAnsi="Liberation Serif" w:cs="Times New Roman"/>
          <w:b/>
          <w:bCs/>
          <w:sz w:val="24"/>
          <w:szCs w:val="24"/>
        </w:rPr>
        <w:t>.</w:t>
      </w:r>
      <w:r w:rsidRPr="00130A62">
        <w:rPr>
          <w:rFonts w:ascii="Liberation Serif" w:hAnsi="Liberation Serif" w:cs="Times New Roman"/>
          <w:sz w:val="24"/>
          <w:szCs w:val="24"/>
        </w:rPr>
        <w:t xml:space="preserve"> - годовой размер арендной платы;</w:t>
      </w:r>
    </w:p>
    <w:p w:rsidR="007A6D8F" w:rsidRPr="00130A62" w:rsidRDefault="007A6D8F" w:rsidP="007A6D8F">
      <w:pPr>
        <w:pStyle w:val="ConsPlusNormal"/>
        <w:widowControl/>
        <w:ind w:firstLine="0"/>
        <w:jc w:val="both"/>
        <w:rPr>
          <w:rFonts w:ascii="Liberation Serif" w:hAnsi="Liberation Serif" w:cs="Times New Roman"/>
          <w:sz w:val="24"/>
          <w:szCs w:val="24"/>
        </w:rPr>
      </w:pPr>
      <w:r w:rsidRPr="00130A62">
        <w:rPr>
          <w:rFonts w:ascii="Liberation Serif" w:hAnsi="Liberation Serif" w:cs="Times New Roman"/>
          <w:sz w:val="24"/>
          <w:szCs w:val="24"/>
        </w:rPr>
        <w:t xml:space="preserve">         </w:t>
      </w:r>
      <w:proofErr w:type="spellStart"/>
      <w:r w:rsidRPr="00130A62">
        <w:rPr>
          <w:rFonts w:ascii="Liberation Serif" w:hAnsi="Liberation Serif" w:cs="Times New Roman"/>
          <w:b/>
          <w:bCs/>
          <w:sz w:val="24"/>
          <w:szCs w:val="24"/>
        </w:rPr>
        <w:t>Ам</w:t>
      </w:r>
      <w:proofErr w:type="spellEnd"/>
      <w:r w:rsidRPr="00130A62">
        <w:rPr>
          <w:rFonts w:ascii="Liberation Serif" w:hAnsi="Liberation Serif" w:cs="Times New Roman"/>
          <w:b/>
          <w:bCs/>
          <w:sz w:val="24"/>
          <w:szCs w:val="24"/>
        </w:rPr>
        <w:t xml:space="preserve"> </w:t>
      </w:r>
      <w:r w:rsidRPr="00130A62">
        <w:rPr>
          <w:rFonts w:ascii="Liberation Serif" w:hAnsi="Liberation Serif" w:cs="Times New Roman"/>
          <w:sz w:val="24"/>
          <w:szCs w:val="24"/>
        </w:rPr>
        <w:t>- годовая сумма амортизационных отчислений;</w:t>
      </w:r>
    </w:p>
    <w:p w:rsidR="007A6D8F" w:rsidRPr="00130A62" w:rsidRDefault="007A6D8F" w:rsidP="007A6D8F">
      <w:pPr>
        <w:pStyle w:val="ConsPlusNormal"/>
        <w:widowControl/>
        <w:ind w:firstLine="0"/>
        <w:jc w:val="both"/>
        <w:rPr>
          <w:rFonts w:ascii="Liberation Serif" w:hAnsi="Liberation Serif" w:cs="Times New Roman"/>
          <w:sz w:val="24"/>
          <w:szCs w:val="24"/>
        </w:rPr>
      </w:pPr>
      <w:r w:rsidRPr="00130A62">
        <w:rPr>
          <w:rFonts w:ascii="Liberation Serif" w:hAnsi="Liberation Serif" w:cs="Times New Roman"/>
          <w:sz w:val="24"/>
          <w:szCs w:val="24"/>
        </w:rPr>
        <w:t xml:space="preserve">         </w:t>
      </w:r>
      <w:r w:rsidRPr="00130A62">
        <w:rPr>
          <w:rFonts w:ascii="Liberation Serif" w:hAnsi="Liberation Serif" w:cs="Times New Roman"/>
          <w:b/>
          <w:bCs/>
          <w:sz w:val="24"/>
          <w:szCs w:val="24"/>
        </w:rPr>
        <w:t>СБК</w:t>
      </w:r>
      <w:r w:rsidRPr="00130A62">
        <w:rPr>
          <w:rFonts w:ascii="Liberation Serif" w:hAnsi="Liberation Serif" w:cs="Times New Roman"/>
          <w:sz w:val="24"/>
          <w:szCs w:val="24"/>
        </w:rPr>
        <w:t xml:space="preserve"> - ставка рефинансирования, установленная Центральным банком России на дату произведения расчетов.</w:t>
      </w:r>
    </w:p>
    <w:p w:rsidR="007A6D8F" w:rsidRPr="00130A62" w:rsidRDefault="007A6D8F" w:rsidP="007A6D8F">
      <w:pPr>
        <w:pStyle w:val="ConsPlusNormal"/>
        <w:widowControl/>
        <w:ind w:firstLine="0"/>
        <w:jc w:val="both"/>
        <w:rPr>
          <w:rFonts w:ascii="Liberation Serif" w:hAnsi="Liberation Serif" w:cs="Times New Roman"/>
          <w:sz w:val="24"/>
          <w:szCs w:val="24"/>
        </w:rPr>
      </w:pPr>
      <w:r w:rsidRPr="00130A62">
        <w:rPr>
          <w:rFonts w:ascii="Liberation Serif" w:hAnsi="Liberation Serif" w:cs="Times New Roman"/>
          <w:sz w:val="24"/>
          <w:szCs w:val="24"/>
        </w:rPr>
        <w:t xml:space="preserve">         Величина </w:t>
      </w:r>
      <w:proofErr w:type="spellStart"/>
      <w:r w:rsidRPr="00130A62">
        <w:rPr>
          <w:rFonts w:ascii="Liberation Serif" w:hAnsi="Liberation Serif" w:cs="Times New Roman"/>
          <w:b/>
          <w:bCs/>
          <w:sz w:val="24"/>
          <w:szCs w:val="24"/>
        </w:rPr>
        <w:t>Ам</w:t>
      </w:r>
      <w:proofErr w:type="spellEnd"/>
      <w:r w:rsidRPr="00130A62">
        <w:rPr>
          <w:rFonts w:ascii="Liberation Serif" w:hAnsi="Liberation Serif" w:cs="Times New Roman"/>
          <w:sz w:val="24"/>
          <w:szCs w:val="24"/>
        </w:rPr>
        <w:t>. определяется по формуле:</w:t>
      </w:r>
    </w:p>
    <w:p w:rsidR="007A6D8F" w:rsidRPr="00130A62" w:rsidRDefault="007A6D8F" w:rsidP="007A6D8F">
      <w:pPr>
        <w:pStyle w:val="ConsPlusNormal"/>
        <w:widowControl/>
        <w:ind w:firstLine="0"/>
        <w:jc w:val="center"/>
        <w:rPr>
          <w:rFonts w:ascii="Liberation Serif" w:hAnsi="Liberation Serif" w:cs="Times New Roman"/>
          <w:b/>
          <w:bCs/>
          <w:sz w:val="24"/>
          <w:szCs w:val="24"/>
        </w:rPr>
      </w:pPr>
      <w:proofErr w:type="spellStart"/>
      <w:r w:rsidRPr="00130A62">
        <w:rPr>
          <w:rFonts w:ascii="Liberation Serif" w:hAnsi="Liberation Serif" w:cs="Times New Roman"/>
          <w:b/>
          <w:bCs/>
          <w:sz w:val="24"/>
          <w:szCs w:val="24"/>
        </w:rPr>
        <w:t>Ам</w:t>
      </w:r>
      <w:proofErr w:type="spellEnd"/>
      <w:r w:rsidRPr="00130A62">
        <w:rPr>
          <w:rFonts w:ascii="Liberation Serif" w:hAnsi="Liberation Serif" w:cs="Times New Roman"/>
          <w:b/>
          <w:bCs/>
          <w:sz w:val="24"/>
          <w:szCs w:val="24"/>
        </w:rPr>
        <w:t xml:space="preserve"> = С x </w:t>
      </w:r>
      <w:proofErr w:type="gramStart"/>
      <w:r w:rsidRPr="00130A62">
        <w:rPr>
          <w:rFonts w:ascii="Liberation Serif" w:hAnsi="Liberation Serif" w:cs="Times New Roman"/>
          <w:b/>
          <w:bCs/>
          <w:sz w:val="24"/>
          <w:szCs w:val="24"/>
        </w:rPr>
        <w:t>Нам</w:t>
      </w:r>
      <w:proofErr w:type="gramEnd"/>
      <w:r w:rsidRPr="00130A62">
        <w:rPr>
          <w:rFonts w:ascii="Liberation Serif" w:hAnsi="Liberation Serif" w:cs="Times New Roman"/>
          <w:b/>
          <w:bCs/>
          <w:sz w:val="24"/>
          <w:szCs w:val="24"/>
        </w:rPr>
        <w:t>,</w:t>
      </w:r>
    </w:p>
    <w:p w:rsidR="007A6D8F" w:rsidRPr="00130A62" w:rsidRDefault="007A6D8F" w:rsidP="007A6D8F">
      <w:pPr>
        <w:pStyle w:val="ConsPlusNormal"/>
        <w:widowControl/>
        <w:ind w:firstLine="0"/>
        <w:jc w:val="both"/>
        <w:rPr>
          <w:rFonts w:ascii="Liberation Serif" w:hAnsi="Liberation Serif" w:cs="Times New Roman"/>
          <w:sz w:val="24"/>
          <w:szCs w:val="24"/>
        </w:rPr>
      </w:pPr>
      <w:r w:rsidRPr="00130A62">
        <w:rPr>
          <w:rFonts w:ascii="Liberation Serif" w:hAnsi="Liberation Serif" w:cs="Times New Roman"/>
          <w:sz w:val="24"/>
          <w:szCs w:val="24"/>
        </w:rPr>
        <w:t xml:space="preserve">         где:</w:t>
      </w:r>
    </w:p>
    <w:p w:rsidR="007A6D8F" w:rsidRPr="00130A62" w:rsidRDefault="007A6D8F" w:rsidP="007A6D8F">
      <w:pPr>
        <w:pStyle w:val="ConsPlusNormal"/>
        <w:widowControl/>
        <w:ind w:firstLine="0"/>
        <w:jc w:val="both"/>
        <w:rPr>
          <w:rFonts w:ascii="Liberation Serif" w:hAnsi="Liberation Serif" w:cs="Times New Roman"/>
          <w:sz w:val="24"/>
          <w:szCs w:val="24"/>
        </w:rPr>
      </w:pPr>
      <w:r w:rsidRPr="00130A62">
        <w:rPr>
          <w:rFonts w:ascii="Liberation Serif" w:hAnsi="Liberation Serif" w:cs="Times New Roman"/>
          <w:sz w:val="24"/>
          <w:szCs w:val="24"/>
        </w:rPr>
        <w:t xml:space="preserve">         </w:t>
      </w:r>
      <w:r w:rsidRPr="00130A62">
        <w:rPr>
          <w:rFonts w:ascii="Liberation Serif" w:hAnsi="Liberation Serif" w:cs="Times New Roman"/>
          <w:b/>
          <w:bCs/>
          <w:sz w:val="24"/>
          <w:szCs w:val="24"/>
        </w:rPr>
        <w:t>С -</w:t>
      </w:r>
      <w:r w:rsidRPr="00130A62">
        <w:rPr>
          <w:rFonts w:ascii="Liberation Serif" w:hAnsi="Liberation Serif" w:cs="Times New Roman"/>
          <w:sz w:val="24"/>
          <w:szCs w:val="24"/>
        </w:rPr>
        <w:t xml:space="preserve"> первоначальная или восстановительная стоимость объекта основных средств;</w:t>
      </w:r>
    </w:p>
    <w:p w:rsidR="007A6D8F" w:rsidRPr="00130A62" w:rsidRDefault="007A6D8F" w:rsidP="007A6D8F">
      <w:pPr>
        <w:pStyle w:val="ConsPlusNormal"/>
        <w:widowControl/>
        <w:ind w:firstLine="0"/>
        <w:jc w:val="both"/>
        <w:rPr>
          <w:rFonts w:ascii="Liberation Serif" w:hAnsi="Liberation Serif" w:cs="Times New Roman"/>
          <w:sz w:val="24"/>
          <w:szCs w:val="24"/>
        </w:rPr>
      </w:pPr>
      <w:r w:rsidRPr="00130A62">
        <w:rPr>
          <w:rFonts w:ascii="Liberation Serif" w:hAnsi="Liberation Serif" w:cs="Times New Roman"/>
          <w:sz w:val="24"/>
          <w:szCs w:val="24"/>
        </w:rPr>
        <w:t xml:space="preserve">         </w:t>
      </w:r>
      <w:r w:rsidRPr="00130A62">
        <w:rPr>
          <w:rFonts w:ascii="Liberation Serif" w:hAnsi="Liberation Serif" w:cs="Times New Roman"/>
          <w:b/>
          <w:bCs/>
          <w:sz w:val="24"/>
          <w:szCs w:val="24"/>
        </w:rPr>
        <w:t>Нам</w:t>
      </w:r>
      <w:r w:rsidRPr="00130A62">
        <w:rPr>
          <w:rFonts w:ascii="Liberation Serif" w:hAnsi="Liberation Serif" w:cs="Times New Roman"/>
          <w:sz w:val="24"/>
          <w:szCs w:val="24"/>
        </w:rPr>
        <w:t xml:space="preserve"> - норма амортизации.</w:t>
      </w:r>
    </w:p>
    <w:p w:rsidR="007A6D8F" w:rsidRPr="00130A62" w:rsidRDefault="007A6D8F" w:rsidP="007A6D8F">
      <w:pPr>
        <w:pStyle w:val="ConsPlusNormal"/>
        <w:widowControl/>
        <w:ind w:firstLine="0"/>
        <w:rPr>
          <w:rFonts w:ascii="Liberation Serif" w:hAnsi="Liberation Serif" w:cs="Times New Roman"/>
          <w:sz w:val="24"/>
          <w:szCs w:val="24"/>
        </w:rPr>
      </w:pPr>
      <w:r w:rsidRPr="00130A62">
        <w:rPr>
          <w:rFonts w:ascii="Liberation Serif" w:hAnsi="Liberation Serif" w:cs="Times New Roman"/>
          <w:sz w:val="24"/>
          <w:szCs w:val="24"/>
        </w:rPr>
        <w:t xml:space="preserve">         </w:t>
      </w:r>
    </w:p>
    <w:p w:rsidR="007A6D8F" w:rsidRPr="00130A62" w:rsidRDefault="007A6D8F" w:rsidP="007A6D8F">
      <w:pPr>
        <w:pStyle w:val="ConsPlusNormal"/>
        <w:widowControl/>
        <w:ind w:firstLine="540"/>
        <w:rPr>
          <w:rFonts w:ascii="Liberation Serif" w:hAnsi="Liberation Serif" w:cs="Times New Roman"/>
          <w:sz w:val="24"/>
          <w:szCs w:val="24"/>
        </w:rPr>
      </w:pPr>
      <w:r w:rsidRPr="00130A62">
        <w:rPr>
          <w:rFonts w:ascii="Liberation Serif" w:hAnsi="Liberation Serif" w:cs="Times New Roman"/>
          <w:sz w:val="24"/>
          <w:szCs w:val="24"/>
        </w:rPr>
        <w:t xml:space="preserve">Величина </w:t>
      </w:r>
      <w:proofErr w:type="gramStart"/>
      <w:r w:rsidRPr="00130A62">
        <w:rPr>
          <w:rFonts w:ascii="Liberation Serif" w:hAnsi="Liberation Serif" w:cs="Times New Roman"/>
          <w:b/>
          <w:bCs/>
          <w:sz w:val="24"/>
          <w:szCs w:val="24"/>
        </w:rPr>
        <w:t>Нам</w:t>
      </w:r>
      <w:proofErr w:type="gramEnd"/>
      <w:r w:rsidRPr="00130A62">
        <w:rPr>
          <w:rFonts w:ascii="Liberation Serif" w:hAnsi="Liberation Serif" w:cs="Times New Roman"/>
          <w:sz w:val="24"/>
          <w:szCs w:val="24"/>
        </w:rPr>
        <w:t xml:space="preserve"> определяется по формуле:</w:t>
      </w:r>
    </w:p>
    <w:p w:rsidR="007A6D8F" w:rsidRPr="00130A62" w:rsidRDefault="007A6D8F" w:rsidP="007A6D8F">
      <w:pPr>
        <w:pStyle w:val="ConsPlusNormal"/>
        <w:widowControl/>
        <w:ind w:firstLine="0"/>
        <w:jc w:val="center"/>
        <w:rPr>
          <w:rFonts w:ascii="Liberation Serif" w:hAnsi="Liberation Serif" w:cs="Times New Roman"/>
          <w:b/>
          <w:bCs/>
          <w:sz w:val="24"/>
          <w:szCs w:val="24"/>
        </w:rPr>
      </w:pPr>
      <w:r w:rsidRPr="00130A62">
        <w:rPr>
          <w:rFonts w:ascii="Liberation Serif" w:hAnsi="Liberation Serif" w:cs="Times New Roman"/>
          <w:b/>
          <w:bCs/>
          <w:sz w:val="24"/>
          <w:szCs w:val="24"/>
        </w:rPr>
        <w:t>Нам = (1/П) x 100% x 12</w:t>
      </w:r>
    </w:p>
    <w:p w:rsidR="007A6D8F" w:rsidRPr="00130A62" w:rsidRDefault="007A6D8F" w:rsidP="007A6D8F">
      <w:pPr>
        <w:pStyle w:val="ConsPlusNormal"/>
        <w:widowControl/>
        <w:ind w:firstLine="0"/>
        <w:jc w:val="both"/>
        <w:rPr>
          <w:rFonts w:ascii="Liberation Serif" w:hAnsi="Liberation Serif" w:cs="Times New Roman"/>
          <w:sz w:val="24"/>
          <w:szCs w:val="24"/>
        </w:rPr>
      </w:pPr>
      <w:r w:rsidRPr="00130A62">
        <w:rPr>
          <w:rFonts w:ascii="Liberation Serif" w:hAnsi="Liberation Serif" w:cs="Times New Roman"/>
          <w:sz w:val="24"/>
          <w:szCs w:val="24"/>
        </w:rPr>
        <w:t xml:space="preserve">         где:</w:t>
      </w:r>
    </w:p>
    <w:p w:rsidR="007A6D8F" w:rsidRPr="00130A62" w:rsidRDefault="007A6D8F" w:rsidP="007A6D8F">
      <w:pPr>
        <w:pStyle w:val="ConsPlusNormal"/>
        <w:widowControl/>
        <w:ind w:firstLine="0"/>
        <w:outlineLvl w:val="1"/>
        <w:rPr>
          <w:rFonts w:ascii="Liberation Serif" w:hAnsi="Liberation Serif" w:cs="Times New Roman"/>
          <w:sz w:val="24"/>
          <w:szCs w:val="24"/>
        </w:rPr>
      </w:pPr>
      <w:r w:rsidRPr="00130A62">
        <w:rPr>
          <w:rFonts w:ascii="Liberation Serif" w:hAnsi="Liberation Serif" w:cs="Times New Roman"/>
          <w:b/>
          <w:bCs/>
          <w:sz w:val="24"/>
          <w:szCs w:val="24"/>
        </w:rPr>
        <w:t xml:space="preserve">         П</w:t>
      </w:r>
      <w:r w:rsidRPr="00130A62">
        <w:rPr>
          <w:rFonts w:ascii="Liberation Serif" w:hAnsi="Liberation Serif" w:cs="Times New Roman"/>
          <w:sz w:val="24"/>
          <w:szCs w:val="24"/>
        </w:rPr>
        <w:t xml:space="preserve"> - срок полезного использования данного объекта, выраженный</w:t>
      </w:r>
    </w:p>
    <w:p w:rsidR="007A6D8F" w:rsidRPr="00130A62" w:rsidRDefault="007A6D8F" w:rsidP="007A6D8F">
      <w:pPr>
        <w:pStyle w:val="ConsPlusNormal"/>
        <w:widowControl/>
        <w:ind w:firstLine="0"/>
        <w:outlineLvl w:val="1"/>
        <w:rPr>
          <w:rFonts w:ascii="Liberation Serif" w:hAnsi="Liberation Serif" w:cs="Times New Roman"/>
          <w:sz w:val="24"/>
          <w:szCs w:val="24"/>
        </w:rPr>
      </w:pPr>
    </w:p>
    <w:p w:rsidR="007A6D8F" w:rsidRPr="00130A62" w:rsidRDefault="007A6D8F" w:rsidP="007A6D8F">
      <w:pPr>
        <w:widowControl w:val="0"/>
        <w:autoSpaceDE w:val="0"/>
        <w:autoSpaceDN w:val="0"/>
        <w:adjustRightInd w:val="0"/>
        <w:jc w:val="right"/>
        <w:rPr>
          <w:rFonts w:ascii="Liberation Serif" w:hAnsi="Liberation Serif"/>
        </w:rPr>
      </w:pPr>
    </w:p>
    <w:p w:rsidR="007A6D8F" w:rsidRPr="00130A62" w:rsidRDefault="007A6D8F" w:rsidP="007A6D8F">
      <w:pPr>
        <w:widowControl w:val="0"/>
        <w:autoSpaceDE w:val="0"/>
        <w:autoSpaceDN w:val="0"/>
        <w:adjustRightInd w:val="0"/>
        <w:jc w:val="right"/>
        <w:rPr>
          <w:rFonts w:ascii="Liberation Serif" w:hAnsi="Liberation Serif"/>
        </w:rPr>
      </w:pPr>
    </w:p>
    <w:p w:rsidR="007A6D8F" w:rsidRPr="00130A62" w:rsidRDefault="007A6D8F" w:rsidP="007A6D8F">
      <w:pPr>
        <w:widowControl w:val="0"/>
        <w:autoSpaceDE w:val="0"/>
        <w:autoSpaceDN w:val="0"/>
        <w:adjustRightInd w:val="0"/>
        <w:jc w:val="right"/>
        <w:rPr>
          <w:rFonts w:ascii="Liberation Serif" w:hAnsi="Liberation Serif"/>
        </w:rPr>
      </w:pPr>
    </w:p>
    <w:p w:rsidR="007A6D8F" w:rsidRPr="00130A62" w:rsidRDefault="007A6D8F" w:rsidP="007A6D8F">
      <w:pPr>
        <w:widowControl w:val="0"/>
        <w:autoSpaceDE w:val="0"/>
        <w:autoSpaceDN w:val="0"/>
        <w:adjustRightInd w:val="0"/>
        <w:jc w:val="right"/>
        <w:rPr>
          <w:rFonts w:ascii="Liberation Serif" w:hAnsi="Liberation Serif"/>
        </w:rPr>
      </w:pPr>
    </w:p>
    <w:p w:rsidR="007A6D8F" w:rsidRPr="00130A62" w:rsidRDefault="007A6D8F" w:rsidP="007A6D8F">
      <w:pPr>
        <w:widowControl w:val="0"/>
        <w:autoSpaceDE w:val="0"/>
        <w:autoSpaceDN w:val="0"/>
        <w:adjustRightInd w:val="0"/>
        <w:jc w:val="right"/>
        <w:rPr>
          <w:rFonts w:ascii="Liberation Serif" w:hAnsi="Liberation Serif"/>
        </w:rPr>
      </w:pPr>
    </w:p>
    <w:p w:rsidR="007A6D8F" w:rsidRPr="00130A62" w:rsidRDefault="007A6D8F" w:rsidP="007A6D8F">
      <w:pPr>
        <w:widowControl w:val="0"/>
        <w:autoSpaceDE w:val="0"/>
        <w:autoSpaceDN w:val="0"/>
        <w:adjustRightInd w:val="0"/>
        <w:jc w:val="right"/>
        <w:rPr>
          <w:rFonts w:ascii="Liberation Serif" w:hAnsi="Liberation Serif"/>
        </w:rPr>
      </w:pPr>
    </w:p>
    <w:p w:rsidR="00966587" w:rsidRDefault="00966587">
      <w:pPr>
        <w:rPr>
          <w:rFonts w:ascii="Liberation Serif" w:hAnsi="Liberation Serif"/>
        </w:rPr>
      </w:pPr>
    </w:p>
    <w:p w:rsidR="007A6D8F" w:rsidRDefault="007A6D8F"/>
    <w:p w:rsidR="00966587" w:rsidRDefault="00966587"/>
    <w:p w:rsidR="00966587" w:rsidRDefault="00966587">
      <w:pPr>
        <w:rPr>
          <w:rFonts w:ascii="Liberation Serif" w:hAnsi="Liberation Serif"/>
        </w:rPr>
      </w:pPr>
      <w:r>
        <w:lastRenderedPageBreak/>
        <w:t xml:space="preserve">                                                                                                                                           </w:t>
      </w:r>
      <w:r w:rsidRPr="00966587">
        <w:rPr>
          <w:rFonts w:ascii="Liberation Serif" w:hAnsi="Liberation Serif"/>
        </w:rPr>
        <w:t>Приложение №2</w:t>
      </w:r>
    </w:p>
    <w:p w:rsidR="007A6D8F" w:rsidRPr="003D080C" w:rsidRDefault="007A6D8F" w:rsidP="007A6D8F">
      <w:pPr>
        <w:jc w:val="center"/>
        <w:rPr>
          <w:rFonts w:ascii="Times New Roman" w:hAnsi="Times New Roman" w:cs="Times New Roman"/>
          <w:b/>
        </w:rPr>
      </w:pPr>
      <w:r w:rsidRPr="003D080C">
        <w:rPr>
          <w:rFonts w:ascii="Times New Roman" w:hAnsi="Times New Roman" w:cs="Times New Roman"/>
          <w:b/>
        </w:rPr>
        <w:t>УВЕДОМЛЕНИЕ</w:t>
      </w:r>
    </w:p>
    <w:p w:rsidR="007A6D8F" w:rsidRDefault="007A6D8F" w:rsidP="007A6D8F">
      <w:pPr>
        <w:jc w:val="center"/>
        <w:rPr>
          <w:rFonts w:ascii="Times New Roman" w:hAnsi="Times New Roman" w:cs="Times New Roman"/>
          <w:b/>
        </w:rPr>
      </w:pPr>
      <w:r w:rsidRPr="003D080C">
        <w:rPr>
          <w:rFonts w:ascii="Times New Roman" w:hAnsi="Times New Roman" w:cs="Times New Roman"/>
          <w:b/>
        </w:rPr>
        <w:t>О ПРОВЕДЕНИИ ЭКСПЕРТИЗЫ НПА ПО НАПРАВЛЕНИЮ «ЭКСПЕРТИЗА»</w:t>
      </w:r>
    </w:p>
    <w:p w:rsidR="007A6D8F" w:rsidRDefault="007A6D8F" w:rsidP="007A6D8F">
      <w:pPr>
        <w:jc w:val="center"/>
        <w:rPr>
          <w:rFonts w:ascii="Times New Roman" w:hAnsi="Times New Roman" w:cs="Times New Roman"/>
          <w:b/>
        </w:rPr>
      </w:pPr>
    </w:p>
    <w:tbl>
      <w:tblPr>
        <w:tblStyle w:val="a5"/>
        <w:tblW w:w="0" w:type="auto"/>
        <w:tblLook w:val="04A0" w:firstRow="1" w:lastRow="0" w:firstColumn="1" w:lastColumn="0" w:noHBand="0" w:noVBand="1"/>
      </w:tblPr>
      <w:tblGrid>
        <w:gridCol w:w="562"/>
        <w:gridCol w:w="3686"/>
        <w:gridCol w:w="5097"/>
      </w:tblGrid>
      <w:tr w:rsidR="007A6D8F" w:rsidTr="009B648E">
        <w:tc>
          <w:tcPr>
            <w:tcW w:w="562" w:type="dxa"/>
          </w:tcPr>
          <w:p w:rsidR="007A6D8F" w:rsidRPr="005B4DB7" w:rsidRDefault="007A6D8F" w:rsidP="009B648E">
            <w:pPr>
              <w:rPr>
                <w:rFonts w:ascii="Liberation Serif" w:hAnsi="Liberation Serif" w:cs="Times New Roman"/>
              </w:rPr>
            </w:pPr>
            <w:r w:rsidRPr="005B4DB7">
              <w:rPr>
                <w:rFonts w:ascii="Liberation Serif" w:hAnsi="Liberation Serif" w:cs="Times New Roman"/>
              </w:rPr>
              <w:t>1.</w:t>
            </w:r>
          </w:p>
        </w:tc>
        <w:tc>
          <w:tcPr>
            <w:tcW w:w="3686" w:type="dxa"/>
          </w:tcPr>
          <w:p w:rsidR="007A6D8F" w:rsidRPr="005B4DB7" w:rsidRDefault="007A6D8F" w:rsidP="009B648E">
            <w:pPr>
              <w:rPr>
                <w:rFonts w:ascii="Liberation Serif" w:hAnsi="Liberation Serif" w:cs="Times New Roman"/>
              </w:rPr>
            </w:pPr>
            <w:r w:rsidRPr="005B4DB7">
              <w:rPr>
                <w:rFonts w:ascii="Liberation Serif" w:hAnsi="Liberation Serif" w:cs="Times New Roman"/>
              </w:rPr>
              <w:t>Наименование и реквизиты НПА</w:t>
            </w:r>
          </w:p>
        </w:tc>
        <w:tc>
          <w:tcPr>
            <w:tcW w:w="5097" w:type="dxa"/>
          </w:tcPr>
          <w:p w:rsidR="007A6D8F" w:rsidRPr="005B4DB7" w:rsidRDefault="00AF7764" w:rsidP="009B648E">
            <w:pPr>
              <w:rPr>
                <w:rFonts w:ascii="Liberation Serif" w:hAnsi="Liberation Serif" w:cs="Times New Roman"/>
              </w:rPr>
            </w:pPr>
            <w:r>
              <w:rPr>
                <w:rFonts w:ascii="Liberation Serif" w:hAnsi="Liberation Serif" w:cs="Times New Roman"/>
              </w:rPr>
              <w:t xml:space="preserve">Решение Думы </w:t>
            </w:r>
            <w:proofErr w:type="spellStart"/>
            <w:r>
              <w:rPr>
                <w:rFonts w:ascii="Liberation Serif" w:hAnsi="Liberation Serif" w:cs="Times New Roman"/>
              </w:rPr>
              <w:t>Ирбитского</w:t>
            </w:r>
            <w:proofErr w:type="spellEnd"/>
            <w:r>
              <w:rPr>
                <w:rFonts w:ascii="Liberation Serif" w:hAnsi="Liberation Serif" w:cs="Times New Roman"/>
              </w:rPr>
              <w:t xml:space="preserve"> МО от 27 февраля 2013 года № 134 «Об утверждении Положения о порядке передачи в аренду муниципального имущества </w:t>
            </w:r>
            <w:proofErr w:type="spellStart"/>
            <w:r>
              <w:rPr>
                <w:rFonts w:ascii="Liberation Serif" w:hAnsi="Liberation Serif" w:cs="Times New Roman"/>
              </w:rPr>
              <w:t>Ирбитского</w:t>
            </w:r>
            <w:proofErr w:type="spellEnd"/>
            <w:r>
              <w:rPr>
                <w:rFonts w:ascii="Liberation Serif" w:hAnsi="Liberation Serif" w:cs="Times New Roman"/>
              </w:rPr>
              <w:t xml:space="preserve"> муниципального образования» с изменениями от 30.04.2014г. №260, от 29.10.2014г. №326, от 30.01.2019г. №216, от 27.04.2022 №566</w:t>
            </w:r>
          </w:p>
        </w:tc>
      </w:tr>
      <w:tr w:rsidR="007A6D8F" w:rsidTr="009B648E">
        <w:tc>
          <w:tcPr>
            <w:tcW w:w="562" w:type="dxa"/>
          </w:tcPr>
          <w:p w:rsidR="007A6D8F" w:rsidRPr="005B4DB7" w:rsidRDefault="007A6D8F" w:rsidP="009B648E">
            <w:pPr>
              <w:rPr>
                <w:rFonts w:ascii="Liberation Serif" w:hAnsi="Liberation Serif" w:cs="Times New Roman"/>
              </w:rPr>
            </w:pPr>
            <w:r w:rsidRPr="005B4DB7">
              <w:rPr>
                <w:rFonts w:ascii="Liberation Serif" w:hAnsi="Liberation Serif" w:cs="Times New Roman"/>
              </w:rPr>
              <w:t>2.</w:t>
            </w:r>
          </w:p>
        </w:tc>
        <w:tc>
          <w:tcPr>
            <w:tcW w:w="3686" w:type="dxa"/>
          </w:tcPr>
          <w:p w:rsidR="007A6D8F" w:rsidRPr="005B4DB7" w:rsidRDefault="007A6D8F" w:rsidP="009B648E">
            <w:pPr>
              <w:rPr>
                <w:rFonts w:ascii="Liberation Serif" w:hAnsi="Liberation Serif" w:cs="Times New Roman"/>
              </w:rPr>
            </w:pPr>
            <w:r w:rsidRPr="005B4DB7">
              <w:rPr>
                <w:rFonts w:ascii="Liberation Serif" w:hAnsi="Liberation Serif" w:cs="Times New Roman"/>
              </w:rPr>
              <w:t>Разработчик НПА</w:t>
            </w:r>
          </w:p>
        </w:tc>
        <w:tc>
          <w:tcPr>
            <w:tcW w:w="5097" w:type="dxa"/>
          </w:tcPr>
          <w:p w:rsidR="007A6D8F" w:rsidRPr="005B4DB7" w:rsidRDefault="007A6D8F" w:rsidP="009B648E">
            <w:pPr>
              <w:rPr>
                <w:rFonts w:ascii="Liberation Serif" w:hAnsi="Liberation Serif" w:cs="Times New Roman"/>
              </w:rPr>
            </w:pPr>
            <w:r w:rsidRPr="005B4DB7">
              <w:rPr>
                <w:rFonts w:ascii="Liberation Serif" w:hAnsi="Liberation Serif" w:cs="Times New Roman"/>
              </w:rPr>
              <w:t xml:space="preserve">Отдел по управлению муниципальным имуществом администрации </w:t>
            </w:r>
            <w:proofErr w:type="spellStart"/>
            <w:r w:rsidRPr="005B4DB7">
              <w:rPr>
                <w:rFonts w:ascii="Liberation Serif" w:hAnsi="Liberation Serif" w:cs="Times New Roman"/>
              </w:rPr>
              <w:t>Ирбитского</w:t>
            </w:r>
            <w:proofErr w:type="spellEnd"/>
            <w:r w:rsidRPr="005B4DB7">
              <w:rPr>
                <w:rFonts w:ascii="Liberation Serif" w:hAnsi="Liberation Serif" w:cs="Times New Roman"/>
              </w:rPr>
              <w:t xml:space="preserve"> муниципального образования</w:t>
            </w:r>
          </w:p>
        </w:tc>
      </w:tr>
      <w:tr w:rsidR="007A6D8F" w:rsidTr="009B648E">
        <w:tc>
          <w:tcPr>
            <w:tcW w:w="562" w:type="dxa"/>
          </w:tcPr>
          <w:p w:rsidR="007A6D8F" w:rsidRPr="005B4DB7" w:rsidRDefault="007A6D8F" w:rsidP="009B648E">
            <w:pPr>
              <w:rPr>
                <w:rFonts w:ascii="Liberation Serif" w:hAnsi="Liberation Serif" w:cs="Times New Roman"/>
              </w:rPr>
            </w:pPr>
            <w:r w:rsidRPr="005B4DB7">
              <w:rPr>
                <w:rFonts w:ascii="Liberation Serif" w:hAnsi="Liberation Serif" w:cs="Times New Roman"/>
              </w:rPr>
              <w:t>3.</w:t>
            </w:r>
          </w:p>
        </w:tc>
        <w:tc>
          <w:tcPr>
            <w:tcW w:w="3686" w:type="dxa"/>
          </w:tcPr>
          <w:p w:rsidR="007A6D8F" w:rsidRPr="005B4DB7" w:rsidRDefault="007A6D8F" w:rsidP="009B648E">
            <w:pPr>
              <w:rPr>
                <w:rFonts w:ascii="Liberation Serif" w:hAnsi="Liberation Serif" w:cs="Times New Roman"/>
              </w:rPr>
            </w:pPr>
            <w:r w:rsidRPr="005B4DB7">
              <w:rPr>
                <w:rFonts w:ascii="Liberation Serif" w:hAnsi="Liberation Serif" w:cs="Times New Roman"/>
              </w:rPr>
              <w:t>Срок проведения публичных консультаций</w:t>
            </w:r>
          </w:p>
        </w:tc>
        <w:tc>
          <w:tcPr>
            <w:tcW w:w="5097" w:type="dxa"/>
          </w:tcPr>
          <w:p w:rsidR="007A6D8F" w:rsidRDefault="007A6D8F" w:rsidP="009B648E">
            <w:pPr>
              <w:rPr>
                <w:rFonts w:ascii="Liberation Serif" w:hAnsi="Liberation Serif" w:cs="Times New Roman"/>
              </w:rPr>
            </w:pPr>
            <w:r w:rsidRPr="005B4DB7">
              <w:rPr>
                <w:rFonts w:ascii="Liberation Serif" w:hAnsi="Liberation Serif" w:cs="Times New Roman"/>
              </w:rPr>
              <w:t>Количество</w:t>
            </w:r>
            <w:r>
              <w:rPr>
                <w:rFonts w:ascii="Liberation Serif" w:hAnsi="Liberation Serif" w:cs="Times New Roman"/>
              </w:rPr>
              <w:t>:</w:t>
            </w:r>
            <w:r w:rsidRPr="005B4DB7">
              <w:rPr>
                <w:rFonts w:ascii="Liberation Serif" w:hAnsi="Liberation Serif" w:cs="Times New Roman"/>
              </w:rPr>
              <w:t xml:space="preserve"> </w:t>
            </w:r>
            <w:r>
              <w:rPr>
                <w:rFonts w:ascii="Liberation Serif" w:hAnsi="Liberation Serif" w:cs="Times New Roman"/>
              </w:rPr>
              <w:t>10 рабочих дней</w:t>
            </w:r>
          </w:p>
          <w:p w:rsidR="007A6D8F" w:rsidRPr="005B4DB7" w:rsidRDefault="009739BC" w:rsidP="009B648E">
            <w:pPr>
              <w:rPr>
                <w:rFonts w:ascii="Liberation Serif" w:hAnsi="Liberation Serif" w:cs="Times New Roman"/>
              </w:rPr>
            </w:pPr>
            <w:r>
              <w:rPr>
                <w:rFonts w:ascii="Liberation Serif" w:hAnsi="Liberation Serif" w:cs="Times New Roman"/>
              </w:rPr>
              <w:t>с 27.05.2024г. по 07</w:t>
            </w:r>
            <w:r w:rsidR="007A6D8F">
              <w:rPr>
                <w:rFonts w:ascii="Liberation Serif" w:hAnsi="Liberation Serif" w:cs="Times New Roman"/>
              </w:rPr>
              <w:t>.06.2024г.</w:t>
            </w:r>
          </w:p>
        </w:tc>
      </w:tr>
      <w:tr w:rsidR="007A6D8F" w:rsidTr="009B648E">
        <w:tc>
          <w:tcPr>
            <w:tcW w:w="562" w:type="dxa"/>
          </w:tcPr>
          <w:p w:rsidR="007A6D8F" w:rsidRPr="005B4DB7" w:rsidRDefault="007A6D8F" w:rsidP="009B648E">
            <w:pPr>
              <w:rPr>
                <w:rFonts w:ascii="Liberation Serif" w:hAnsi="Liberation Serif" w:cs="Times New Roman"/>
              </w:rPr>
            </w:pPr>
            <w:r w:rsidRPr="005B4DB7">
              <w:rPr>
                <w:rFonts w:ascii="Liberation Serif" w:hAnsi="Liberation Serif" w:cs="Times New Roman"/>
              </w:rPr>
              <w:t>4.</w:t>
            </w:r>
          </w:p>
        </w:tc>
        <w:tc>
          <w:tcPr>
            <w:tcW w:w="3686" w:type="dxa"/>
          </w:tcPr>
          <w:p w:rsidR="007A6D8F" w:rsidRPr="005B4DB7" w:rsidRDefault="007A6D8F" w:rsidP="009B648E">
            <w:pPr>
              <w:rPr>
                <w:rFonts w:ascii="Liberation Serif" w:hAnsi="Liberation Serif" w:cs="Times New Roman"/>
              </w:rPr>
            </w:pPr>
            <w:r w:rsidRPr="005B4DB7">
              <w:rPr>
                <w:rFonts w:ascii="Liberation Serif" w:hAnsi="Liberation Serif" w:cs="Times New Roman"/>
              </w:rPr>
              <w:t>Способ направления участниками публичных консультаций мнений и предложений</w:t>
            </w:r>
          </w:p>
        </w:tc>
        <w:tc>
          <w:tcPr>
            <w:tcW w:w="5097" w:type="dxa"/>
          </w:tcPr>
          <w:p w:rsidR="007A6D8F" w:rsidRPr="005B4DB7" w:rsidRDefault="007A6D8F" w:rsidP="009B648E">
            <w:pPr>
              <w:rPr>
                <w:rFonts w:ascii="Liberation Serif" w:hAnsi="Liberation Serif" w:cs="Times New Roman"/>
              </w:rPr>
            </w:pPr>
            <w:r w:rsidRPr="005B4DB7">
              <w:rPr>
                <w:rFonts w:ascii="Liberation Serif" w:hAnsi="Liberation Serif" w:cs="Times New Roman"/>
                <w:color w:val="333333"/>
                <w:sz w:val="20"/>
                <w:shd w:val="clear" w:color="auto" w:fill="FFFFFF"/>
              </w:rPr>
              <w:t>В</w:t>
            </w:r>
            <w:r w:rsidRPr="005B4DB7">
              <w:rPr>
                <w:rFonts w:ascii="Liberation Serif" w:hAnsi="Liberation Serif" w:cs="Times New Roman"/>
              </w:rPr>
              <w:t xml:space="preserve"> форме электронного документа по электронной почте </w:t>
            </w:r>
            <w:proofErr w:type="spellStart"/>
            <w:r w:rsidRPr="005B4DB7">
              <w:rPr>
                <w:rFonts w:ascii="Liberation Serif" w:hAnsi="Liberation Serif" w:cs="Times New Roman"/>
                <w:lang w:val="en-US"/>
              </w:rPr>
              <w:t>sedirbit</w:t>
            </w:r>
            <w:proofErr w:type="spellEnd"/>
            <w:r w:rsidRPr="005B4DB7">
              <w:rPr>
                <w:rFonts w:ascii="Liberation Serif" w:hAnsi="Liberation Serif" w:cs="Times New Roman"/>
              </w:rPr>
              <w:t>@</w:t>
            </w:r>
            <w:r w:rsidRPr="005B4DB7">
              <w:rPr>
                <w:rFonts w:ascii="Liberation Serif" w:hAnsi="Liberation Serif" w:cs="Times New Roman"/>
                <w:lang w:val="en-US"/>
              </w:rPr>
              <w:t>inbox</w:t>
            </w:r>
            <w:r w:rsidRPr="005B4DB7">
              <w:rPr>
                <w:rFonts w:ascii="Liberation Serif" w:hAnsi="Liberation Serif" w:cs="Times New Roman"/>
              </w:rPr>
              <w:t>.</w:t>
            </w:r>
            <w:proofErr w:type="spellStart"/>
            <w:r w:rsidRPr="005B4DB7">
              <w:rPr>
                <w:rFonts w:ascii="Liberation Serif" w:hAnsi="Liberation Serif" w:cs="Times New Roman"/>
                <w:lang w:val="en-US"/>
              </w:rPr>
              <w:t>ru</w:t>
            </w:r>
            <w:proofErr w:type="spellEnd"/>
            <w:r w:rsidRPr="005B4DB7">
              <w:rPr>
                <w:rFonts w:ascii="Liberation Serif" w:hAnsi="Liberation Serif" w:cs="Times New Roman"/>
              </w:rPr>
              <w:t xml:space="preserve"> в виде прикрепленного файла, составленного (заполненного) по прилагаемой форме; на бумажном носителе письменной почтовой корреспонденцией по адресу: 623855, Свердловская область, </w:t>
            </w:r>
            <w:proofErr w:type="spellStart"/>
            <w:r w:rsidRPr="005B4DB7">
              <w:rPr>
                <w:rFonts w:ascii="Liberation Serif" w:hAnsi="Liberation Serif" w:cs="Times New Roman"/>
              </w:rPr>
              <w:t>Ирбитский</w:t>
            </w:r>
            <w:proofErr w:type="spellEnd"/>
            <w:r w:rsidRPr="005B4DB7">
              <w:rPr>
                <w:rFonts w:ascii="Liberation Serif" w:hAnsi="Liberation Serif" w:cs="Times New Roman"/>
              </w:rPr>
              <w:t xml:space="preserve"> район, </w:t>
            </w:r>
            <w:proofErr w:type="spellStart"/>
            <w:r w:rsidRPr="005B4DB7">
              <w:rPr>
                <w:rFonts w:ascii="Liberation Serif" w:hAnsi="Liberation Serif" w:cs="Times New Roman"/>
              </w:rPr>
              <w:t>пгт</w:t>
            </w:r>
            <w:proofErr w:type="spellEnd"/>
            <w:r w:rsidRPr="005B4DB7">
              <w:rPr>
                <w:rFonts w:ascii="Liberation Serif" w:hAnsi="Liberation Serif" w:cs="Times New Roman"/>
              </w:rPr>
              <w:t>. Пионерский, ул. Лесная, зд.2/1</w:t>
            </w:r>
            <w:r w:rsidRPr="005B4DB7">
              <w:rPr>
                <w:rFonts w:ascii="Liberation Serif" w:hAnsi="Liberation Serif" w:cs="Times New Roman"/>
                <w:color w:val="333333"/>
                <w:sz w:val="20"/>
                <w:shd w:val="clear" w:color="auto" w:fill="FFFFFF"/>
              </w:rPr>
              <w:t> </w:t>
            </w:r>
            <w:r w:rsidRPr="005B4DB7">
              <w:rPr>
                <w:rFonts w:ascii="Liberation Serif" w:hAnsi="Liberation Serif" w:cs="Times New Roman"/>
              </w:rPr>
              <w:t>(определяется участниками самостоятельно)</w:t>
            </w:r>
          </w:p>
        </w:tc>
      </w:tr>
    </w:tbl>
    <w:p w:rsidR="007A6D8F" w:rsidRPr="003D080C" w:rsidRDefault="007A6D8F" w:rsidP="007A6D8F">
      <w:pPr>
        <w:jc w:val="center"/>
        <w:rPr>
          <w:rFonts w:ascii="Times New Roman" w:hAnsi="Times New Roman" w:cs="Times New Roman"/>
          <w:b/>
        </w:rPr>
      </w:pPr>
    </w:p>
    <w:p w:rsidR="00966587" w:rsidRDefault="00966587" w:rsidP="00966587">
      <w:pPr>
        <w:jc w:val="center"/>
        <w:rPr>
          <w:rFonts w:ascii="Times New Roman" w:hAnsi="Times New Roman" w:cs="Times New Roman"/>
        </w:rPr>
      </w:pPr>
    </w:p>
    <w:p w:rsidR="00966587" w:rsidRPr="00966587" w:rsidRDefault="00966587">
      <w:pPr>
        <w:rPr>
          <w:rFonts w:ascii="Liberation Serif" w:hAnsi="Liberation Serif"/>
        </w:rPr>
      </w:pPr>
    </w:p>
    <w:sectPr w:rsidR="00966587" w:rsidRPr="009665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61E"/>
    <w:multiLevelType w:val="hybridMultilevel"/>
    <w:tmpl w:val="14E63F7A"/>
    <w:lvl w:ilvl="0" w:tplc="5D667C18">
      <w:start w:val="7"/>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B96"/>
    <w:rsid w:val="0003289D"/>
    <w:rsid w:val="001207AE"/>
    <w:rsid w:val="00445176"/>
    <w:rsid w:val="007A6D8F"/>
    <w:rsid w:val="00955BE3"/>
    <w:rsid w:val="00966587"/>
    <w:rsid w:val="009739BC"/>
    <w:rsid w:val="00AF7764"/>
    <w:rsid w:val="00C9668B"/>
    <w:rsid w:val="00DF26B6"/>
    <w:rsid w:val="00F94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1BF345B-E7D1-4C4D-A0B9-8D1DDF7B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966587"/>
    <w:rPr>
      <w:rFonts w:cs="Times New Roman"/>
      <w:i/>
      <w:iCs/>
    </w:rPr>
  </w:style>
  <w:style w:type="paragraph" w:customStyle="1" w:styleId="ConsPlusNormal">
    <w:name w:val="ConsPlusNormal"/>
    <w:rsid w:val="009665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Strong"/>
    <w:qFormat/>
    <w:rsid w:val="00966587"/>
    <w:rPr>
      <w:rFonts w:cs="Times New Roman"/>
      <w:b/>
      <w:bCs/>
    </w:rPr>
  </w:style>
  <w:style w:type="table" w:styleId="a5">
    <w:name w:val="Table Grid"/>
    <w:basedOn w:val="a1"/>
    <w:uiPriority w:val="39"/>
    <w:rsid w:val="00966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7A6D8F"/>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3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5FAD27416E6C4C6D34E77CBF475231AE715A457888B74785F2BAE2E3B2J0I" TargetMode="External"/><Relationship Id="rId13" Type="http://schemas.openxmlformats.org/officeDocument/2006/relationships/hyperlink" Target="consultantplus://offline/ref=CB5FAD27416E6C4C6D34E77CBF475231AE715A4B768AB74785F2BAE2E320195FCDB5E2E6196B4CBEB8J4I" TargetMode="External"/><Relationship Id="rId18" Type="http://schemas.openxmlformats.org/officeDocument/2006/relationships/hyperlink" Target="consultantplus://offline/ref=88B16209BF574B617F3C31B9A4BA427CBAFFADC44854158F4C94D36D0BA2EB5DEE6C4D55077583FE985722AB55cDn8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CB5FAD27416E6C4C6D34E77CBF475231AE715B49718FB74785F2BAE2E320195FCDB5E2E6196B4FB4B8JFI" TargetMode="External"/><Relationship Id="rId12" Type="http://schemas.openxmlformats.org/officeDocument/2006/relationships/hyperlink" Target="consultantplus://offline/ref=CB5FAD27416E6C4C6D34E77CBF475231AE715A4B768AB74785F2BAE2E3B2J0I" TargetMode="External"/><Relationship Id="rId17" Type="http://schemas.openxmlformats.org/officeDocument/2006/relationships/hyperlink" Target="consultantplus://offline/ref=88B16209BF574B617F3C31B9A4BA427CBAFFADC44854158F4C94D36D0BA2EB5DEE6C4D55077583FE985722AB55cDn8J" TargetMode="External"/><Relationship Id="rId2" Type="http://schemas.openxmlformats.org/officeDocument/2006/relationships/styles" Target="styles.xml"/><Relationship Id="rId16" Type="http://schemas.openxmlformats.org/officeDocument/2006/relationships/hyperlink" Target="consultantplus://offline/ref=88B16209BF574B617F3C31B9A4BA427CBAFFADC44854158F4C94D36D0BA2EB5DEE6C4D55077583FE985722AB55cDn8J" TargetMode="External"/><Relationship Id="rId20" Type="http://schemas.openxmlformats.org/officeDocument/2006/relationships/hyperlink" Target="consultantplus://offline/ref=88B16209BF574B617F3C31B9A4BA427CBAFFADC44854158F4C94D36D0BA2EB5DEE6C4D55077583FE985722AB55cDn8J" TargetMode="External"/><Relationship Id="rId1" Type="http://schemas.openxmlformats.org/officeDocument/2006/relationships/numbering" Target="numbering.xml"/><Relationship Id="rId6" Type="http://schemas.openxmlformats.org/officeDocument/2006/relationships/hyperlink" Target="consultantplus://offline/ref=CB5FAD27416E6C4C6D34E77CBF475231AE71594A728DB74785F2BAE2E3B2J0I" TargetMode="External"/><Relationship Id="rId11" Type="http://schemas.openxmlformats.org/officeDocument/2006/relationships/hyperlink" Target="consultantplus://offline/ref=CB5FAD27416E6C4C6D34F971A92B0C3BAE790641718BBA15DFA3BCB5BC701F0A8DF5E4B35A2F44B68DC026A6BCJ3I" TargetMode="External"/><Relationship Id="rId5" Type="http://schemas.openxmlformats.org/officeDocument/2006/relationships/hyperlink" Target="consultantplus://offline/ref=CB5FAD27416E6C4C6D34E77CBF475231AE71594E728FB74785F2BAE2E320195FCDB5E2E6196B4FB2B8J8I" TargetMode="External"/><Relationship Id="rId15" Type="http://schemas.openxmlformats.org/officeDocument/2006/relationships/hyperlink" Target="consultantplus://offline/ref=CB5FAD27416E6C4C6D34E77CBF475231AE715A4B768AB74785F2BAE2E320195FCDB5E2E6196B4CBEB8J4I" TargetMode="External"/><Relationship Id="rId10" Type="http://schemas.openxmlformats.org/officeDocument/2006/relationships/hyperlink" Target="consultantplus://offline/ref=CB5FAD27416E6C4C6D34E77CBF475231AE705A4B7782B74785F2BAE2E3B2J0I" TargetMode="External"/><Relationship Id="rId19" Type="http://schemas.openxmlformats.org/officeDocument/2006/relationships/hyperlink" Target="consultantplus://offline/ref=CB5FAD27416E6C4C6D34E77CBF475231AE715A4B768AB74785F2BAE2E3B2J0I" TargetMode="External"/><Relationship Id="rId4" Type="http://schemas.openxmlformats.org/officeDocument/2006/relationships/webSettings" Target="webSettings.xml"/><Relationship Id="rId9" Type="http://schemas.openxmlformats.org/officeDocument/2006/relationships/hyperlink" Target="consultantplus://offline/ref=CB5FAD27416E6C4C6D34E77CBF475231AE715A4B768AB74785F2BAE2E3B2J0I" TargetMode="External"/><Relationship Id="rId14" Type="http://schemas.openxmlformats.org/officeDocument/2006/relationships/hyperlink" Target="consultantplus://offline/ref=CB5FAD27416E6C4C6D34E77CBF475231AE71584C758DB74785F2BAE2E320195FCDB5E2BEJ3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4982</Words>
  <Characters>28402</Characters>
  <Application>Microsoft Office Word</Application>
  <DocSecurity>0</DocSecurity>
  <Lines>236</Lines>
  <Paragraphs>66</Paragraphs>
  <ScaleCrop>false</ScaleCrop>
  <Company/>
  <LinksUpToDate>false</LinksUpToDate>
  <CharactersWithSpaces>33318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Владимировна Смирнова</dc:creator>
  <cp:keywords/>
  <dc:description/>
  <cp:lastModifiedBy>Ольга Владимировна Смирнова</cp:lastModifiedBy>
  <cp:revision>10</cp:revision>
  <dcterms:created xsi:type="dcterms:W3CDTF">2024-05-27T07:34:00Z</dcterms:created>
  <dcterms:modified xsi:type="dcterms:W3CDTF">2024-05-27T09:25:00Z</dcterms:modified>
</cp:coreProperties>
</file>