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09879" w14:textId="77777777" w:rsidR="00E5108D" w:rsidRPr="003B6CF5" w:rsidRDefault="00E5108D" w:rsidP="00E5108D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3B6CF5">
        <w:rPr>
          <w:rFonts w:ascii="Segoe UI" w:eastAsia="Times New Roman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276A47B" wp14:editId="6C90BACD">
            <wp:simplePos x="0" y="0"/>
            <wp:positionH relativeFrom="column">
              <wp:posOffset>-161925</wp:posOffset>
            </wp:positionH>
            <wp:positionV relativeFrom="paragraph">
              <wp:posOffset>-334010</wp:posOffset>
            </wp:positionV>
            <wp:extent cx="2692553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53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660903" w14:textId="77777777" w:rsidR="00E5108D" w:rsidRPr="003B6CF5" w:rsidRDefault="00E5108D" w:rsidP="00E5108D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</w:p>
    <w:p w14:paraId="0B7494A1" w14:textId="77777777" w:rsidR="00E5108D" w:rsidRPr="003B6CF5" w:rsidRDefault="00E5108D" w:rsidP="00E5108D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3B6CF5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ПРЕСС-РЕЛИЗ</w:t>
      </w:r>
    </w:p>
    <w:p w14:paraId="2E087BC2" w14:textId="77777777" w:rsidR="00E5108D" w:rsidRDefault="00E5108D" w:rsidP="003E1444">
      <w:pPr>
        <w:jc w:val="center"/>
        <w:rPr>
          <w:rFonts w:ascii="Segoe UI" w:hAnsi="Segoe UI" w:cs="Segoe UI"/>
          <w:b/>
          <w:sz w:val="24"/>
        </w:rPr>
      </w:pPr>
    </w:p>
    <w:p w14:paraId="3A7DEA64" w14:textId="26C6A72F" w:rsidR="00E52D30" w:rsidRPr="003E1444" w:rsidRDefault="003E1444" w:rsidP="003E1444">
      <w:pPr>
        <w:jc w:val="center"/>
        <w:rPr>
          <w:rFonts w:ascii="Segoe UI" w:hAnsi="Segoe UI" w:cs="Segoe UI"/>
          <w:b/>
          <w:sz w:val="24"/>
        </w:rPr>
      </w:pPr>
      <w:r w:rsidRPr="003E1444">
        <w:rPr>
          <w:rFonts w:ascii="Segoe UI" w:hAnsi="Segoe UI" w:cs="Segoe UI"/>
          <w:b/>
          <w:sz w:val="24"/>
        </w:rPr>
        <w:t xml:space="preserve">В Екатеринбурге заключена первая сделка с использованием счёта </w:t>
      </w:r>
      <w:r>
        <w:rPr>
          <w:rFonts w:ascii="Segoe UI" w:hAnsi="Segoe UI" w:cs="Segoe UI"/>
          <w:b/>
          <w:sz w:val="24"/>
        </w:rPr>
        <w:t xml:space="preserve">эскроу </w:t>
      </w:r>
      <w:r w:rsidRPr="003E1444">
        <w:rPr>
          <w:rFonts w:ascii="Segoe UI" w:hAnsi="Segoe UI" w:cs="Segoe UI"/>
          <w:b/>
          <w:sz w:val="24"/>
        </w:rPr>
        <w:t>при строительстве ИЖС</w:t>
      </w:r>
    </w:p>
    <w:p w14:paraId="0B95C6A3" w14:textId="77777777" w:rsidR="00C7358A" w:rsidRDefault="002D3FF8" w:rsidP="00EF3EEF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На этой неделе </w:t>
      </w:r>
      <w:r w:rsidR="00C7358A">
        <w:rPr>
          <w:rFonts w:ascii="Segoe UI" w:hAnsi="Segoe UI" w:cs="Segoe UI"/>
          <w:sz w:val="24"/>
        </w:rPr>
        <w:t xml:space="preserve">зарегистрирована </w:t>
      </w:r>
      <w:r w:rsidR="00C7358A" w:rsidRPr="00C7358A">
        <w:rPr>
          <w:rFonts w:ascii="Segoe UI" w:hAnsi="Segoe UI" w:cs="Segoe UI"/>
          <w:sz w:val="24"/>
        </w:rPr>
        <w:t>перв</w:t>
      </w:r>
      <w:r w:rsidR="00C7358A">
        <w:rPr>
          <w:rFonts w:ascii="Segoe UI" w:hAnsi="Segoe UI" w:cs="Segoe UI"/>
          <w:sz w:val="24"/>
        </w:rPr>
        <w:t xml:space="preserve">ая </w:t>
      </w:r>
      <w:r>
        <w:rPr>
          <w:rFonts w:ascii="Segoe UI" w:hAnsi="Segoe UI" w:cs="Segoe UI"/>
          <w:sz w:val="24"/>
        </w:rPr>
        <w:t>сделка</w:t>
      </w:r>
      <w:r w:rsidR="00C7358A" w:rsidRPr="00C7358A">
        <w:rPr>
          <w:rFonts w:ascii="Segoe UI" w:hAnsi="Segoe UI" w:cs="Segoe UI"/>
          <w:sz w:val="24"/>
        </w:rPr>
        <w:t xml:space="preserve"> в строительстве </w:t>
      </w:r>
      <w:r>
        <w:rPr>
          <w:rFonts w:ascii="Segoe UI" w:hAnsi="Segoe UI" w:cs="Segoe UI"/>
          <w:sz w:val="24"/>
        </w:rPr>
        <w:t xml:space="preserve">индивидуального </w:t>
      </w:r>
      <w:r w:rsidR="00C7358A" w:rsidRPr="00C7358A">
        <w:rPr>
          <w:rFonts w:ascii="Segoe UI" w:hAnsi="Segoe UI" w:cs="Segoe UI"/>
          <w:sz w:val="24"/>
        </w:rPr>
        <w:t>жилого дома с условием размещения де</w:t>
      </w:r>
      <w:r w:rsidR="00EF3EEF">
        <w:rPr>
          <w:rFonts w:ascii="Segoe UI" w:hAnsi="Segoe UI" w:cs="Segoe UI"/>
          <w:sz w:val="24"/>
        </w:rPr>
        <w:t xml:space="preserve">нежных средств на эскроу-счете. </w:t>
      </w:r>
      <w:r>
        <w:rPr>
          <w:rFonts w:ascii="Segoe UI" w:hAnsi="Segoe UI" w:cs="Segoe UI"/>
          <w:sz w:val="24"/>
        </w:rPr>
        <w:t xml:space="preserve">Об этом сообщает </w:t>
      </w:r>
      <w:r w:rsidRPr="00C7358A">
        <w:rPr>
          <w:rFonts w:ascii="Segoe UI" w:hAnsi="Segoe UI" w:cs="Segoe UI"/>
          <w:sz w:val="24"/>
        </w:rPr>
        <w:t>Управлени</w:t>
      </w:r>
      <w:r>
        <w:rPr>
          <w:rFonts w:ascii="Segoe UI" w:hAnsi="Segoe UI" w:cs="Segoe UI"/>
          <w:sz w:val="24"/>
        </w:rPr>
        <w:t>е</w:t>
      </w:r>
      <w:r w:rsidRPr="00C7358A">
        <w:rPr>
          <w:rFonts w:ascii="Segoe UI" w:hAnsi="Segoe UI" w:cs="Segoe UI"/>
          <w:sz w:val="24"/>
        </w:rPr>
        <w:t xml:space="preserve"> Росреестра по </w:t>
      </w:r>
      <w:r>
        <w:rPr>
          <w:rFonts w:ascii="Segoe UI" w:hAnsi="Segoe UI" w:cs="Segoe UI"/>
          <w:sz w:val="24"/>
        </w:rPr>
        <w:t>Свердловской области.</w:t>
      </w:r>
    </w:p>
    <w:p w14:paraId="0BF2198F" w14:textId="5BA71075" w:rsidR="00EF3EEF" w:rsidRPr="00195DE7" w:rsidRDefault="0079465B" w:rsidP="00195DE7">
      <w:pPr>
        <w:ind w:firstLine="708"/>
        <w:jc w:val="both"/>
        <w:rPr>
          <w:rFonts w:ascii="Segoe UI" w:hAnsi="Segoe UI" w:cs="Segoe UI"/>
          <w:i/>
          <w:iCs/>
          <w:sz w:val="24"/>
        </w:rPr>
      </w:pPr>
      <w:r>
        <w:rPr>
          <w:rFonts w:ascii="Segoe UI" w:hAnsi="Segoe UI" w:cs="Segoe UI"/>
          <w:i/>
          <w:sz w:val="24"/>
        </w:rPr>
        <w:t xml:space="preserve"> «В Свердловской области сделки с использованием счета эскроу</w:t>
      </w:r>
      <w:r w:rsidRPr="003E1444">
        <w:rPr>
          <w:rFonts w:ascii="Segoe UI" w:hAnsi="Segoe UI" w:cs="Segoe UI"/>
          <w:i/>
          <w:sz w:val="24"/>
        </w:rPr>
        <w:t xml:space="preserve"> уже давно активно применя</w:t>
      </w:r>
      <w:r>
        <w:rPr>
          <w:rFonts w:ascii="Segoe UI" w:hAnsi="Segoe UI" w:cs="Segoe UI"/>
          <w:i/>
          <w:sz w:val="24"/>
        </w:rPr>
        <w:t>ю</w:t>
      </w:r>
      <w:r w:rsidRPr="003E1444">
        <w:rPr>
          <w:rFonts w:ascii="Segoe UI" w:hAnsi="Segoe UI" w:cs="Segoe UI"/>
          <w:i/>
          <w:sz w:val="24"/>
        </w:rPr>
        <w:t>тся при строительстве многоквартирных домов</w:t>
      </w:r>
      <w:r w:rsidR="00195DE7">
        <w:rPr>
          <w:rFonts w:ascii="Segoe UI" w:hAnsi="Segoe UI" w:cs="Segoe UI"/>
          <w:i/>
          <w:sz w:val="24"/>
        </w:rPr>
        <w:t>.</w:t>
      </w:r>
      <w:r w:rsidRPr="003E1444">
        <w:rPr>
          <w:rFonts w:ascii="Segoe UI" w:hAnsi="Segoe UI" w:cs="Segoe UI"/>
          <w:i/>
          <w:sz w:val="24"/>
        </w:rPr>
        <w:t xml:space="preserve"> </w:t>
      </w:r>
      <w:r w:rsidR="00EF3EEF" w:rsidRPr="00EF3EEF">
        <w:rPr>
          <w:rFonts w:ascii="Segoe UI" w:hAnsi="Segoe UI" w:cs="Segoe UI"/>
          <w:i/>
          <w:iCs/>
          <w:sz w:val="24"/>
        </w:rPr>
        <w:t xml:space="preserve">Применение </w:t>
      </w:r>
      <w:r>
        <w:rPr>
          <w:rFonts w:ascii="Segoe UI" w:hAnsi="Segoe UI" w:cs="Segoe UI"/>
          <w:i/>
          <w:iCs/>
          <w:sz w:val="24"/>
        </w:rPr>
        <w:t>данного механизма</w:t>
      </w:r>
      <w:r w:rsidR="00EF3EEF" w:rsidRPr="00EF3EEF">
        <w:rPr>
          <w:rFonts w:ascii="Segoe UI" w:hAnsi="Segoe UI" w:cs="Segoe UI"/>
          <w:i/>
          <w:iCs/>
          <w:sz w:val="24"/>
        </w:rPr>
        <w:t xml:space="preserve"> при строительстве частных домов увеличит их востребованность в регионе и положительно повлияет на повышение доступности жилья в </w:t>
      </w:r>
      <w:r>
        <w:rPr>
          <w:rFonts w:ascii="Segoe UI" w:hAnsi="Segoe UI" w:cs="Segoe UI"/>
          <w:i/>
          <w:iCs/>
          <w:sz w:val="24"/>
        </w:rPr>
        <w:t xml:space="preserve">Свердловской </w:t>
      </w:r>
      <w:r w:rsidR="00EF3EEF" w:rsidRPr="00EF3EEF">
        <w:rPr>
          <w:rFonts w:ascii="Segoe UI" w:hAnsi="Segoe UI" w:cs="Segoe UI"/>
          <w:i/>
          <w:iCs/>
          <w:sz w:val="24"/>
        </w:rPr>
        <w:t>области</w:t>
      </w:r>
      <w:r w:rsidR="00195DE7">
        <w:rPr>
          <w:rFonts w:ascii="Segoe UI" w:hAnsi="Segoe UI" w:cs="Segoe UI"/>
          <w:i/>
          <w:iCs/>
          <w:sz w:val="24"/>
        </w:rPr>
        <w:t xml:space="preserve">. </w:t>
      </w:r>
      <w:r w:rsidR="00195DE7" w:rsidRPr="00195DE7">
        <w:rPr>
          <w:rFonts w:ascii="Segoe UI" w:hAnsi="Segoe UI" w:cs="Segoe UI"/>
          <w:i/>
          <w:sz w:val="24"/>
        </w:rPr>
        <w:t>При использовании эскроу-счета специалисты Управления проверяют внесен ли банк, предоставляющий использование та</w:t>
      </w:r>
      <w:r w:rsidR="00195DE7">
        <w:rPr>
          <w:rFonts w:ascii="Segoe UI" w:hAnsi="Segoe UI" w:cs="Segoe UI"/>
          <w:i/>
          <w:sz w:val="24"/>
        </w:rPr>
        <w:t>кого счета, в реестр Центробанка</w:t>
      </w:r>
      <w:r>
        <w:rPr>
          <w:rFonts w:ascii="Segoe UI" w:hAnsi="Segoe UI" w:cs="Segoe UI"/>
          <w:i/>
          <w:iCs/>
          <w:sz w:val="24"/>
        </w:rPr>
        <w:t>»</w:t>
      </w:r>
      <w:r w:rsidRPr="0079465B">
        <w:rPr>
          <w:rFonts w:ascii="Segoe UI" w:hAnsi="Segoe UI" w:cs="Segoe UI"/>
          <w:sz w:val="24"/>
        </w:rPr>
        <w:t xml:space="preserve"> </w:t>
      </w:r>
      <w:r w:rsidRPr="003E1444">
        <w:rPr>
          <w:rFonts w:ascii="Segoe UI" w:hAnsi="Segoe UI" w:cs="Segoe UI"/>
          <w:sz w:val="24"/>
        </w:rPr>
        <w:t xml:space="preserve">- отметила </w:t>
      </w:r>
      <w:r w:rsidRPr="003E1444">
        <w:rPr>
          <w:rFonts w:ascii="Segoe UI" w:hAnsi="Segoe UI" w:cs="Segoe UI"/>
          <w:b/>
          <w:sz w:val="24"/>
        </w:rPr>
        <w:t>Ирина Семкина</w:t>
      </w:r>
      <w:r w:rsidRPr="003E1444">
        <w:rPr>
          <w:rFonts w:ascii="Segoe UI" w:hAnsi="Segoe UI" w:cs="Segoe UI"/>
          <w:sz w:val="24"/>
        </w:rPr>
        <w:t>, заместитель руководителя Управления</w:t>
      </w:r>
      <w:r w:rsidR="00F149F0">
        <w:rPr>
          <w:rFonts w:ascii="Segoe UI" w:hAnsi="Segoe UI" w:cs="Segoe UI"/>
          <w:sz w:val="24"/>
        </w:rPr>
        <w:t xml:space="preserve"> Росреестра по Свердловской области</w:t>
      </w:r>
      <w:r w:rsidRPr="003E1444">
        <w:rPr>
          <w:rFonts w:ascii="Segoe UI" w:hAnsi="Segoe UI" w:cs="Segoe UI"/>
          <w:sz w:val="24"/>
        </w:rPr>
        <w:t>.</w:t>
      </w:r>
    </w:p>
    <w:p w14:paraId="1F025BCD" w14:textId="70AC510C" w:rsidR="00195DE7" w:rsidRPr="00195DE7" w:rsidRDefault="00195DE7" w:rsidP="0079465B">
      <w:pPr>
        <w:ind w:firstLine="708"/>
        <w:jc w:val="both"/>
        <w:rPr>
          <w:rFonts w:ascii="Segoe UI" w:hAnsi="Segoe UI" w:cs="Segoe UI"/>
          <w:iCs/>
          <w:sz w:val="24"/>
        </w:rPr>
      </w:pPr>
      <w:r w:rsidRPr="00195DE7">
        <w:rPr>
          <w:rFonts w:ascii="Segoe UI" w:hAnsi="Segoe UI" w:cs="Segoe UI"/>
          <w:sz w:val="24"/>
        </w:rPr>
        <w:t>Счет эскроу защищает интересы людей в случае, если застройщик не выполняет свои обязательства.</w:t>
      </w:r>
      <w:r w:rsidRPr="00195DE7">
        <w:rPr>
          <w:rFonts w:ascii="Segoe UI" w:hAnsi="Segoe UI" w:cs="Segoe UI"/>
          <w:iCs/>
          <w:sz w:val="24"/>
        </w:rPr>
        <w:t xml:space="preserve"> Преимущество заключается в наличии финансовых гарантий как для граждан–покупателей жилья, так и застройщиков.</w:t>
      </w:r>
    </w:p>
    <w:p w14:paraId="4CABBCFE" w14:textId="683AB43A" w:rsidR="00C7358A" w:rsidRDefault="00195DE7" w:rsidP="00F149F0">
      <w:pPr>
        <w:ind w:firstLine="708"/>
        <w:jc w:val="both"/>
        <w:rPr>
          <w:rFonts w:ascii="Segoe UI" w:hAnsi="Segoe UI" w:cs="Segoe UI"/>
          <w:sz w:val="24"/>
        </w:rPr>
      </w:pPr>
      <w:r w:rsidRPr="00F149F0">
        <w:rPr>
          <w:rFonts w:ascii="Segoe UI" w:hAnsi="Segoe UI" w:cs="Segoe UI"/>
          <w:i/>
          <w:sz w:val="24"/>
        </w:rPr>
        <w:t xml:space="preserve"> </w:t>
      </w:r>
      <w:bookmarkStart w:id="0" w:name="_GoBack"/>
      <w:bookmarkEnd w:id="0"/>
      <w:r w:rsidR="0079465B" w:rsidRPr="00CA1EA6">
        <w:rPr>
          <w:rFonts w:ascii="Segoe UI" w:hAnsi="Segoe UI" w:cs="Segoe UI"/>
          <w:i/>
          <w:sz w:val="24"/>
        </w:rPr>
        <w:t>«</w:t>
      </w:r>
      <w:r w:rsidR="00C6657E" w:rsidRPr="00CA1EA6">
        <w:rPr>
          <w:rFonts w:ascii="Segoe UI" w:hAnsi="Segoe UI" w:cs="Segoe UI"/>
          <w:i/>
          <w:sz w:val="24"/>
        </w:rPr>
        <w:t xml:space="preserve">После того, как объект передан </w:t>
      </w:r>
      <w:r w:rsidR="00F149F0" w:rsidRPr="00CA1EA6">
        <w:rPr>
          <w:rFonts w:ascii="Segoe UI" w:hAnsi="Segoe UI" w:cs="Segoe UI"/>
          <w:i/>
          <w:sz w:val="24"/>
        </w:rPr>
        <w:t>покупателю</w:t>
      </w:r>
      <w:r w:rsidR="00C6657E" w:rsidRPr="00CA1EA6">
        <w:rPr>
          <w:rFonts w:ascii="Segoe UI" w:hAnsi="Segoe UI" w:cs="Segoe UI"/>
          <w:i/>
          <w:sz w:val="24"/>
        </w:rPr>
        <w:t>, банк перечислит его средства со специального счета на счет застройщика или направит эти средства на погашение кредита, взято</w:t>
      </w:r>
      <w:r w:rsidR="0079465B" w:rsidRPr="00CA1EA6">
        <w:rPr>
          <w:rFonts w:ascii="Segoe UI" w:hAnsi="Segoe UI" w:cs="Segoe UI"/>
          <w:i/>
          <w:sz w:val="24"/>
        </w:rPr>
        <w:t>го компанией для строительства»</w:t>
      </w:r>
      <w:r w:rsidR="0079465B" w:rsidRPr="00CA1EA6">
        <w:rPr>
          <w:rFonts w:ascii="Segoe UI" w:hAnsi="Segoe UI" w:cs="Segoe UI"/>
          <w:sz w:val="24"/>
        </w:rPr>
        <w:t xml:space="preserve">, - </w:t>
      </w:r>
      <w:r w:rsidR="00D7015E" w:rsidRPr="00CA1EA6">
        <w:rPr>
          <w:rFonts w:ascii="Segoe UI" w:hAnsi="Segoe UI" w:cs="Segoe UI"/>
          <w:b/>
          <w:sz w:val="24"/>
        </w:rPr>
        <w:t>Евгений Володько</w:t>
      </w:r>
      <w:r w:rsidR="00D7015E" w:rsidRPr="00CA1EA6">
        <w:rPr>
          <w:rFonts w:ascii="Segoe UI" w:hAnsi="Segoe UI" w:cs="Segoe UI"/>
          <w:sz w:val="24"/>
        </w:rPr>
        <w:t xml:space="preserve">, начальник управления ипотечного кредитования и развития сервисов </w:t>
      </w:r>
      <w:proofErr w:type="spellStart"/>
      <w:r w:rsidR="00D7015E" w:rsidRPr="00CA1EA6">
        <w:rPr>
          <w:rFonts w:ascii="Segoe UI" w:hAnsi="Segoe UI" w:cs="Segoe UI"/>
          <w:sz w:val="24"/>
        </w:rPr>
        <w:t>Домклик</w:t>
      </w:r>
      <w:proofErr w:type="spellEnd"/>
      <w:r w:rsidR="00D7015E" w:rsidRPr="00CA1EA6">
        <w:rPr>
          <w:rFonts w:ascii="Segoe UI" w:hAnsi="Segoe UI" w:cs="Segoe UI"/>
          <w:sz w:val="24"/>
        </w:rPr>
        <w:t xml:space="preserve"> Свердловского отделения ПАО Сбербанк</w:t>
      </w:r>
    </w:p>
    <w:p w14:paraId="654B7FD1" w14:textId="77777777" w:rsidR="00E5108D" w:rsidRPr="00743DCD" w:rsidRDefault="00E5108D" w:rsidP="00E5108D">
      <w:pPr>
        <w:shd w:val="clear" w:color="auto" w:fill="FFFFFF"/>
        <w:spacing w:after="200" w:line="276" w:lineRule="auto"/>
        <w:jc w:val="both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0" distR="0" simplePos="0" relativeHeight="251661312" behindDoc="0" locked="0" layoutInCell="1" allowOverlap="1" wp14:anchorId="045A7060" wp14:editId="1C95D57D">
                <wp:simplePos x="0" y="0"/>
                <wp:positionH relativeFrom="column">
                  <wp:posOffset>635</wp:posOffset>
                </wp:positionH>
                <wp:positionV relativeFrom="paragraph">
                  <wp:posOffset>104139</wp:posOffset>
                </wp:positionV>
                <wp:extent cx="6000750" cy="0"/>
                <wp:effectExtent l="0" t="0" r="0" b="0"/>
                <wp:wrapNone/>
                <wp:docPr id="1027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22D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05pt;margin-top:8.2pt;width:472.5pt;height:0;z-index:251661312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" strokecolor="#0070c0" strokeweight="1.25pt">
                <o:lock v:ext="edit" shapetype="f"/>
              </v:shape>
            </w:pict>
          </mc:Fallback>
        </mc:AlternateContent>
      </w:r>
      <w:r w:rsidRPr="00743DCD">
        <w:rPr>
          <w:rFonts w:ascii="Segoe UI" w:eastAsia="Times New Roman" w:hAnsi="Segoe UI" w:cs="Segoe UI"/>
          <w:sz w:val="20"/>
          <w:szCs w:val="20"/>
          <w:lang w:eastAsia="ru-RU"/>
        </w:rPr>
        <w:tab/>
      </w:r>
    </w:p>
    <w:p w14:paraId="1C73513D" w14:textId="77777777" w:rsidR="00E5108D" w:rsidRPr="00743DCD" w:rsidRDefault="00E5108D" w:rsidP="00E5108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43DCD">
        <w:rPr>
          <w:rFonts w:ascii="Segoe UI" w:eastAsia="Times New Roman" w:hAnsi="Segoe UI" w:cs="Segoe UI"/>
          <w:b/>
          <w:sz w:val="18"/>
          <w:szCs w:val="18"/>
          <w:lang w:eastAsia="ru-RU"/>
        </w:rPr>
        <w:t xml:space="preserve">Контакты для СМИ: </w:t>
      </w:r>
      <w:r w:rsidRPr="00743DCD">
        <w:rPr>
          <w:rFonts w:ascii="Segoe UI" w:eastAsia="Times New Roman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14:paraId="0F00629C" w14:textId="77777777" w:rsidR="00E5108D" w:rsidRPr="00743DCD" w:rsidRDefault="00E5108D" w:rsidP="00E5108D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43DCD">
        <w:rPr>
          <w:rFonts w:ascii="Segoe UI" w:eastAsia="Times New Roman" w:hAnsi="Segoe UI" w:cs="Segoe UI"/>
          <w:sz w:val="18"/>
          <w:szCs w:val="18"/>
          <w:lang w:eastAsia="ru-RU"/>
        </w:rPr>
        <w:t>+7 343</w:t>
      </w:r>
      <w:r w:rsidRPr="00743DCD">
        <w:rPr>
          <w:rFonts w:ascii="Segoe UI" w:eastAsia="Times New Roman" w:hAnsi="Segoe UI" w:cs="Segoe UI"/>
          <w:sz w:val="18"/>
          <w:szCs w:val="18"/>
          <w:lang w:val="en-US" w:eastAsia="ru-RU"/>
        </w:rPr>
        <w:t> </w:t>
      </w:r>
      <w:r w:rsidRPr="00743DCD">
        <w:rPr>
          <w:rFonts w:ascii="Segoe UI" w:eastAsia="Times New Roman" w:hAnsi="Segoe UI" w:cs="Segoe UI"/>
          <w:sz w:val="18"/>
          <w:szCs w:val="18"/>
          <w:lang w:eastAsia="ru-RU"/>
        </w:rPr>
        <w:t xml:space="preserve">375 40 81  </w:t>
      </w:r>
    </w:p>
    <w:p w14:paraId="1CD3BF29" w14:textId="77777777" w:rsidR="00E5108D" w:rsidRPr="00743DCD" w:rsidRDefault="00CA1EA6" w:rsidP="00E5108D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5" w:history="1">
        <w:r w:rsidR="00E5108D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press</w:t>
        </w:r>
        <w:r w:rsidR="00E5108D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66_</w:t>
        </w:r>
        <w:r w:rsidR="00E5108D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E5108D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@</w:t>
        </w:r>
        <w:r w:rsidR="00E5108D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mail</w:t>
        </w:r>
        <w:r w:rsidR="00E5108D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E5108D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14:paraId="02593C20" w14:textId="77777777" w:rsidR="00E5108D" w:rsidRPr="00743DCD" w:rsidRDefault="00CA1EA6" w:rsidP="00E5108D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6" w:history="1">
        <w:r w:rsidR="00E5108D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E5108D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E5108D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E5108D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E5108D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="00E5108D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E5108D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14:paraId="34643BE4" w14:textId="77777777" w:rsidR="00E5108D" w:rsidRPr="001E04F0" w:rsidRDefault="00E5108D" w:rsidP="00E5108D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43DCD">
        <w:rPr>
          <w:rFonts w:ascii="Segoe UI" w:eastAsia="Times New Roman" w:hAnsi="Segoe UI" w:cs="Segoe UI"/>
          <w:sz w:val="18"/>
          <w:szCs w:val="18"/>
          <w:lang w:eastAsia="ru-RU"/>
        </w:rPr>
        <w:t>620062, г. Екатеринбург, ул. Генеральская, 6 а.</w:t>
      </w:r>
    </w:p>
    <w:p w14:paraId="737E3A75" w14:textId="77777777" w:rsidR="00130A05" w:rsidRPr="003E1444" w:rsidRDefault="00130A05">
      <w:pPr>
        <w:jc w:val="both"/>
        <w:rPr>
          <w:rFonts w:ascii="Segoe UI" w:hAnsi="Segoe UI" w:cs="Segoe UI"/>
          <w:sz w:val="24"/>
        </w:rPr>
      </w:pPr>
    </w:p>
    <w:sectPr w:rsidR="00130A05" w:rsidRPr="003E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44"/>
    <w:rsid w:val="000D6CF1"/>
    <w:rsid w:val="001234B5"/>
    <w:rsid w:val="00130A05"/>
    <w:rsid w:val="00195DE7"/>
    <w:rsid w:val="002D3FF8"/>
    <w:rsid w:val="003E1444"/>
    <w:rsid w:val="0079465B"/>
    <w:rsid w:val="00C6657E"/>
    <w:rsid w:val="00C7358A"/>
    <w:rsid w:val="00CA1EA6"/>
    <w:rsid w:val="00D7015E"/>
    <w:rsid w:val="00DD2D55"/>
    <w:rsid w:val="00E5108D"/>
    <w:rsid w:val="00E52D30"/>
    <w:rsid w:val="00EF3EEF"/>
    <w:rsid w:val="00F1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C252"/>
  <w15:chartTrackingRefBased/>
  <w15:docId w15:val="{826C796E-E2E7-4E13-8173-16734886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F3EE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F3EE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F3EE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F3EE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F3EE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7</cp:revision>
  <cp:lastPrinted>2024-06-28T04:40:00Z</cp:lastPrinted>
  <dcterms:created xsi:type="dcterms:W3CDTF">2024-06-27T10:09:00Z</dcterms:created>
  <dcterms:modified xsi:type="dcterms:W3CDTF">2024-06-28T08:20:00Z</dcterms:modified>
</cp:coreProperties>
</file>