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69" w:rsidRDefault="007A5069" w:rsidP="007A5069">
      <w:pPr>
        <w:pStyle w:val="Standarduser"/>
        <w:spacing w:after="0" w:line="240" w:lineRule="auto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055E5D0" wp14:editId="1A5E2BEA">
            <wp:simplePos x="0" y="0"/>
            <wp:positionH relativeFrom="column">
              <wp:posOffset>-161925</wp:posOffset>
            </wp:positionH>
            <wp:positionV relativeFrom="paragraph">
              <wp:posOffset>-334010</wp:posOffset>
            </wp:positionV>
            <wp:extent cx="2692400" cy="981075"/>
            <wp:effectExtent l="0" t="0" r="0" b="0"/>
            <wp:wrapNone/>
            <wp:docPr id="1" name="Рисунок 1" descr="imgonline-com-ua-Resize-AxUH5qc9MGoX5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online-com-ua-Resize-AxUH5qc9MGoX5H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069" w:rsidRDefault="007A5069" w:rsidP="007A5069">
      <w:pPr>
        <w:pStyle w:val="Standarduser"/>
        <w:spacing w:after="0" w:line="240" w:lineRule="auto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</w:p>
    <w:p w:rsidR="007A5069" w:rsidRDefault="007A5069" w:rsidP="007A5069">
      <w:pPr>
        <w:pStyle w:val="Standarduser"/>
        <w:spacing w:after="0" w:line="240" w:lineRule="auto"/>
        <w:ind w:left="5664" w:firstLine="708"/>
        <w:jc w:val="center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ПРЕСС-РЕЛИЗ</w:t>
      </w:r>
    </w:p>
    <w:p w:rsidR="007A5069" w:rsidRPr="004D053B" w:rsidRDefault="007A5069" w:rsidP="007A5069">
      <w:pPr>
        <w:pStyle w:val="Standarduser"/>
        <w:spacing w:after="0" w:line="240" w:lineRule="auto"/>
        <w:ind w:left="5664" w:firstLine="708"/>
        <w:jc w:val="center"/>
      </w:pPr>
    </w:p>
    <w:p w:rsidR="007A5069" w:rsidRPr="00F52067" w:rsidRDefault="007A5069" w:rsidP="00F52067">
      <w:pPr>
        <w:jc w:val="center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 xml:space="preserve">В </w:t>
      </w:r>
      <w:r w:rsidR="00F52067">
        <w:rPr>
          <w:rFonts w:ascii="Segoe UI" w:hAnsi="Segoe UI" w:cs="Segoe UI"/>
          <w:b/>
          <w:sz w:val="28"/>
        </w:rPr>
        <w:t>июне</w:t>
      </w:r>
      <w:r>
        <w:rPr>
          <w:rFonts w:ascii="Segoe UI" w:hAnsi="Segoe UI" w:cs="Segoe UI"/>
          <w:b/>
          <w:sz w:val="28"/>
        </w:rPr>
        <w:t xml:space="preserve"> три</w:t>
      </w:r>
      <w:r w:rsidRPr="00CF0321">
        <w:rPr>
          <w:rFonts w:ascii="Segoe UI" w:hAnsi="Segoe UI" w:cs="Segoe UI"/>
          <w:b/>
          <w:sz w:val="28"/>
        </w:rPr>
        <w:t xml:space="preserve"> горячих линии </w:t>
      </w:r>
      <w:r>
        <w:rPr>
          <w:rFonts w:ascii="Segoe UI" w:hAnsi="Segoe UI" w:cs="Segoe UI"/>
          <w:b/>
          <w:sz w:val="28"/>
        </w:rPr>
        <w:t xml:space="preserve">проведет </w:t>
      </w:r>
      <w:r w:rsidR="00F52067">
        <w:rPr>
          <w:rFonts w:ascii="Segoe UI" w:hAnsi="Segoe UI" w:cs="Segoe UI"/>
          <w:b/>
          <w:sz w:val="28"/>
        </w:rPr>
        <w:t>свердловский</w:t>
      </w:r>
      <w:bookmarkStart w:id="0" w:name="_GoBack"/>
      <w:bookmarkEnd w:id="0"/>
      <w:r>
        <w:rPr>
          <w:rFonts w:ascii="Segoe UI" w:hAnsi="Segoe UI" w:cs="Segoe UI"/>
          <w:b/>
          <w:sz w:val="28"/>
        </w:rPr>
        <w:t xml:space="preserve"> Росреестр</w:t>
      </w:r>
    </w:p>
    <w:p w:rsidR="007A5069" w:rsidRPr="007A5069" w:rsidRDefault="007A5069" w:rsidP="007A5069">
      <w:pPr>
        <w:ind w:firstLine="708"/>
        <w:jc w:val="both"/>
        <w:rPr>
          <w:rFonts w:ascii="Segoe UI" w:hAnsi="Segoe UI" w:cs="Segoe UI"/>
          <w:sz w:val="24"/>
        </w:rPr>
      </w:pPr>
      <w:r w:rsidRPr="007A5069">
        <w:rPr>
          <w:rFonts w:ascii="Segoe UI" w:hAnsi="Segoe UI" w:cs="Segoe UI"/>
          <w:sz w:val="24"/>
        </w:rPr>
        <w:t xml:space="preserve">В </w:t>
      </w:r>
      <w:r w:rsidRPr="007A5069">
        <w:rPr>
          <w:rFonts w:ascii="Segoe UI" w:hAnsi="Segoe UI" w:cs="Segoe UI"/>
          <w:sz w:val="24"/>
        </w:rPr>
        <w:t>июне</w:t>
      </w:r>
      <w:r w:rsidRPr="007A5069">
        <w:rPr>
          <w:rFonts w:ascii="Segoe UI" w:hAnsi="Segoe UI" w:cs="Segoe UI"/>
          <w:sz w:val="24"/>
        </w:rPr>
        <w:t xml:space="preserve"> сотрудники Управления Росреестра по Свердловской области проведут для свердловчан горячие линии по вопросам земли и недвижимости, в рамках которых граждане смогут обратиться к экспертам за правовой и консультационной помощью.</w:t>
      </w:r>
    </w:p>
    <w:p w:rsidR="007A5069" w:rsidRPr="007A5069" w:rsidRDefault="007A5069" w:rsidP="007A5069">
      <w:pPr>
        <w:ind w:firstLine="708"/>
        <w:jc w:val="both"/>
        <w:rPr>
          <w:rFonts w:ascii="Segoe UI" w:hAnsi="Segoe UI" w:cs="Segoe UI"/>
          <w:sz w:val="24"/>
        </w:rPr>
      </w:pPr>
      <w:r w:rsidRPr="007A5069">
        <w:rPr>
          <w:rFonts w:ascii="Segoe UI" w:hAnsi="Segoe UI" w:cs="Segoe UI"/>
          <w:sz w:val="24"/>
        </w:rPr>
        <w:t xml:space="preserve">Звонки будут приниматься </w:t>
      </w:r>
      <w:r w:rsidRPr="007A5069">
        <w:rPr>
          <w:rFonts w:ascii="Segoe UI" w:hAnsi="Segoe UI" w:cs="Segoe UI"/>
          <w:b/>
          <w:sz w:val="24"/>
        </w:rPr>
        <w:t>с 14:00 до 17:00</w:t>
      </w:r>
    </w:p>
    <w:p w:rsidR="007A5069" w:rsidRPr="007A5069" w:rsidRDefault="007A5069" w:rsidP="007A5069">
      <w:pPr>
        <w:ind w:firstLine="708"/>
        <w:jc w:val="both"/>
        <w:rPr>
          <w:rFonts w:ascii="Segoe UI" w:hAnsi="Segoe UI" w:cs="Segoe UI"/>
          <w:sz w:val="24"/>
        </w:rPr>
      </w:pPr>
      <w:r w:rsidRPr="007A5069">
        <w:rPr>
          <w:rFonts w:ascii="Segoe UI" w:hAnsi="Segoe UI" w:cs="Segoe UI"/>
          <w:sz w:val="24"/>
        </w:rPr>
        <w:t>Темы горячих линий и номера телефонов, по которым можно будет обратиться в текущем месяце:</w:t>
      </w:r>
    </w:p>
    <w:p w:rsidR="007A5069" w:rsidRDefault="007A5069" w:rsidP="007A5069">
      <w:pPr>
        <w:ind w:firstLine="708"/>
        <w:jc w:val="both"/>
        <w:rPr>
          <w:rFonts w:ascii="Segoe UI" w:hAnsi="Segoe UI" w:cs="Segoe UI"/>
          <w:sz w:val="24"/>
        </w:rPr>
      </w:pPr>
      <w:r w:rsidRPr="00D05455">
        <w:rPr>
          <w:rFonts w:ascii="Segoe UI" w:hAnsi="Segoe UI" w:cs="Segoe UI"/>
          <w:b/>
          <w:sz w:val="24"/>
        </w:rPr>
        <w:t>1</w:t>
      </w:r>
      <w:r w:rsidRPr="00D05455">
        <w:rPr>
          <w:rFonts w:ascii="Segoe UI" w:hAnsi="Segoe UI" w:cs="Segoe UI"/>
          <w:b/>
          <w:sz w:val="24"/>
        </w:rPr>
        <w:t>4</w:t>
      </w:r>
      <w:r w:rsidRPr="00D05455">
        <w:rPr>
          <w:rFonts w:ascii="Segoe UI" w:hAnsi="Segoe UI" w:cs="Segoe UI"/>
          <w:b/>
          <w:sz w:val="24"/>
        </w:rPr>
        <w:t>.0</w:t>
      </w:r>
      <w:r w:rsidRPr="00D05455">
        <w:rPr>
          <w:rFonts w:ascii="Segoe UI" w:hAnsi="Segoe UI" w:cs="Segoe UI"/>
          <w:b/>
          <w:sz w:val="24"/>
        </w:rPr>
        <w:t>6</w:t>
      </w:r>
      <w:r w:rsidRPr="00D05455">
        <w:rPr>
          <w:rFonts w:ascii="Segoe UI" w:hAnsi="Segoe UI" w:cs="Segoe UI"/>
          <w:b/>
          <w:sz w:val="24"/>
        </w:rPr>
        <w:t>.2024</w:t>
      </w:r>
      <w:r w:rsidRPr="007A5069"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>п</w:t>
      </w:r>
      <w:r w:rsidRPr="007A5069">
        <w:rPr>
          <w:rFonts w:ascii="Segoe UI" w:hAnsi="Segoe UI" w:cs="Segoe UI"/>
          <w:sz w:val="24"/>
        </w:rPr>
        <w:t>о вопросам государственного кадастрового учета объектов недвижимости</w:t>
      </w:r>
      <w:r>
        <w:rPr>
          <w:rFonts w:ascii="Segoe UI" w:hAnsi="Segoe UI" w:cs="Segoe UI"/>
          <w:sz w:val="24"/>
        </w:rPr>
        <w:t>:</w:t>
      </w:r>
    </w:p>
    <w:p w:rsidR="007A5069" w:rsidRDefault="007A5069" w:rsidP="007A5069">
      <w:pPr>
        <w:pStyle w:val="a4"/>
        <w:numPr>
          <w:ilvl w:val="0"/>
          <w:numId w:val="1"/>
        </w:num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«дачная амнистия»;</w:t>
      </w:r>
    </w:p>
    <w:p w:rsidR="007A5069" w:rsidRDefault="007A5069" w:rsidP="007A5069">
      <w:pPr>
        <w:pStyle w:val="a4"/>
        <w:numPr>
          <w:ilvl w:val="0"/>
          <w:numId w:val="1"/>
        </w:num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у</w:t>
      </w:r>
      <w:r w:rsidRPr="007A5069">
        <w:rPr>
          <w:rFonts w:ascii="Segoe UI" w:hAnsi="Segoe UI" w:cs="Segoe UI"/>
          <w:sz w:val="24"/>
        </w:rPr>
        <w:t>становление границ земельного участка</w:t>
      </w:r>
      <w:r>
        <w:rPr>
          <w:rFonts w:ascii="Segoe UI" w:hAnsi="Segoe UI" w:cs="Segoe UI"/>
          <w:sz w:val="24"/>
        </w:rPr>
        <w:t>;</w:t>
      </w:r>
    </w:p>
    <w:p w:rsidR="00D05455" w:rsidRDefault="007A5069" w:rsidP="00D05455">
      <w:pPr>
        <w:pStyle w:val="a4"/>
        <w:numPr>
          <w:ilvl w:val="0"/>
          <w:numId w:val="1"/>
        </w:numPr>
        <w:jc w:val="both"/>
        <w:rPr>
          <w:rFonts w:ascii="Segoe UI" w:hAnsi="Segoe UI" w:cs="Segoe UI"/>
          <w:sz w:val="24"/>
        </w:rPr>
      </w:pPr>
      <w:r w:rsidRPr="007A5069">
        <w:rPr>
          <w:rFonts w:ascii="Segoe UI" w:hAnsi="Segoe UI" w:cs="Segoe UI"/>
          <w:sz w:val="24"/>
        </w:rPr>
        <w:t>строительство в зоне с особыми усл</w:t>
      </w:r>
      <w:r w:rsidR="00D05455">
        <w:rPr>
          <w:rFonts w:ascii="Segoe UI" w:hAnsi="Segoe UI" w:cs="Segoe UI"/>
          <w:sz w:val="24"/>
        </w:rPr>
        <w:t>овиями использования территории;</w:t>
      </w:r>
    </w:p>
    <w:p w:rsidR="007A5069" w:rsidRPr="00D05455" w:rsidRDefault="007A5069" w:rsidP="00D05455">
      <w:pPr>
        <w:pStyle w:val="a4"/>
        <w:numPr>
          <w:ilvl w:val="0"/>
          <w:numId w:val="1"/>
        </w:numPr>
        <w:jc w:val="both"/>
        <w:rPr>
          <w:rFonts w:ascii="Segoe UI" w:hAnsi="Segoe UI" w:cs="Segoe UI"/>
          <w:sz w:val="24"/>
        </w:rPr>
      </w:pPr>
      <w:r w:rsidRPr="00D05455">
        <w:rPr>
          <w:rFonts w:ascii="Segoe UI" w:hAnsi="Segoe UI" w:cs="Segoe UI"/>
          <w:sz w:val="24"/>
        </w:rPr>
        <w:t>о домах блокированной застройки и др.</w:t>
      </w:r>
    </w:p>
    <w:p w:rsidR="007A5069" w:rsidRPr="007A5069" w:rsidRDefault="007A5069" w:rsidP="007A5069">
      <w:pPr>
        <w:ind w:firstLine="708"/>
        <w:jc w:val="both"/>
        <w:rPr>
          <w:rFonts w:ascii="Segoe UI" w:hAnsi="Segoe UI" w:cs="Segoe UI"/>
          <w:sz w:val="24"/>
        </w:rPr>
      </w:pPr>
      <w:r w:rsidRPr="007A5069">
        <w:rPr>
          <w:rFonts w:ascii="Segoe UI" w:hAnsi="Segoe UI" w:cs="Segoe UI"/>
          <w:sz w:val="24"/>
        </w:rPr>
        <w:t xml:space="preserve">Телефон: </w:t>
      </w:r>
      <w:r w:rsidRPr="00D05455">
        <w:rPr>
          <w:rFonts w:ascii="Segoe UI" w:hAnsi="Segoe UI" w:cs="Segoe UI"/>
          <w:b/>
          <w:sz w:val="24"/>
        </w:rPr>
        <w:t xml:space="preserve">8(343) </w:t>
      </w:r>
      <w:r w:rsidRPr="00D05455">
        <w:rPr>
          <w:rFonts w:ascii="Segoe UI" w:hAnsi="Segoe UI" w:cs="Segoe UI"/>
          <w:b/>
          <w:sz w:val="24"/>
        </w:rPr>
        <w:t>375-98-76</w:t>
      </w:r>
    </w:p>
    <w:p w:rsidR="007A5069" w:rsidRDefault="00D05455" w:rsidP="007A5069">
      <w:pPr>
        <w:ind w:firstLine="708"/>
        <w:jc w:val="both"/>
        <w:rPr>
          <w:rFonts w:ascii="Segoe UI" w:hAnsi="Segoe UI" w:cs="Segoe UI"/>
          <w:sz w:val="24"/>
        </w:rPr>
      </w:pPr>
      <w:r w:rsidRPr="00D05455">
        <w:rPr>
          <w:rFonts w:ascii="Segoe UI" w:hAnsi="Segoe UI" w:cs="Segoe UI"/>
          <w:b/>
          <w:sz w:val="24"/>
        </w:rPr>
        <w:t>18</w:t>
      </w:r>
      <w:r w:rsidR="007A5069" w:rsidRPr="00D05455">
        <w:rPr>
          <w:rFonts w:ascii="Segoe UI" w:hAnsi="Segoe UI" w:cs="Segoe UI"/>
          <w:b/>
          <w:sz w:val="24"/>
        </w:rPr>
        <w:t>.0</w:t>
      </w:r>
      <w:r w:rsidRPr="00D05455">
        <w:rPr>
          <w:rFonts w:ascii="Segoe UI" w:hAnsi="Segoe UI" w:cs="Segoe UI"/>
          <w:b/>
          <w:sz w:val="24"/>
        </w:rPr>
        <w:t>6</w:t>
      </w:r>
      <w:r w:rsidR="007A5069" w:rsidRPr="00D05455">
        <w:rPr>
          <w:rFonts w:ascii="Segoe UI" w:hAnsi="Segoe UI" w:cs="Segoe UI"/>
          <w:b/>
          <w:sz w:val="24"/>
        </w:rPr>
        <w:t>.2024</w:t>
      </w:r>
      <w:r w:rsidR="007A5069" w:rsidRPr="007A5069">
        <w:rPr>
          <w:rFonts w:ascii="Segoe UI" w:hAnsi="Segoe UI" w:cs="Segoe UI"/>
          <w:sz w:val="24"/>
        </w:rPr>
        <w:t xml:space="preserve"> по вопросам государственной </w:t>
      </w:r>
      <w:r>
        <w:rPr>
          <w:rFonts w:ascii="Segoe UI" w:hAnsi="Segoe UI" w:cs="Segoe UI"/>
          <w:sz w:val="24"/>
        </w:rPr>
        <w:t>земельного надзора:</w:t>
      </w:r>
    </w:p>
    <w:p w:rsidR="00D05455" w:rsidRPr="00D05455" w:rsidRDefault="00D05455" w:rsidP="00D05455">
      <w:pPr>
        <w:pStyle w:val="a4"/>
        <w:numPr>
          <w:ilvl w:val="0"/>
          <w:numId w:val="2"/>
        </w:numPr>
        <w:jc w:val="both"/>
        <w:rPr>
          <w:rFonts w:ascii="Segoe UI" w:hAnsi="Segoe UI" w:cs="Segoe UI"/>
          <w:sz w:val="24"/>
        </w:rPr>
      </w:pPr>
      <w:r w:rsidRPr="00D05455">
        <w:rPr>
          <w:rFonts w:ascii="Segoe UI" w:hAnsi="Segoe UI" w:cs="Segoe UI"/>
          <w:sz w:val="24"/>
        </w:rPr>
        <w:t>чем грозит использование земельного участка не по назначению</w:t>
      </w:r>
      <w:r>
        <w:rPr>
          <w:rFonts w:ascii="Segoe UI" w:hAnsi="Segoe UI" w:cs="Segoe UI"/>
          <w:sz w:val="24"/>
        </w:rPr>
        <w:t>;</w:t>
      </w:r>
    </w:p>
    <w:p w:rsidR="00D05455" w:rsidRPr="00D05455" w:rsidRDefault="00D05455" w:rsidP="00D05455">
      <w:pPr>
        <w:pStyle w:val="a4"/>
        <w:numPr>
          <w:ilvl w:val="0"/>
          <w:numId w:val="2"/>
        </w:numPr>
        <w:jc w:val="both"/>
        <w:rPr>
          <w:rFonts w:ascii="Segoe UI" w:hAnsi="Segoe UI" w:cs="Segoe UI"/>
          <w:sz w:val="24"/>
        </w:rPr>
      </w:pPr>
      <w:r w:rsidRPr="00D05455">
        <w:rPr>
          <w:rFonts w:ascii="Segoe UI" w:hAnsi="Segoe UI" w:cs="Segoe UI"/>
          <w:sz w:val="24"/>
        </w:rPr>
        <w:t>для чего проводить межевание земельного участка и куда сообщать о нарушениях земельного законодательства</w:t>
      </w:r>
      <w:r>
        <w:rPr>
          <w:rFonts w:ascii="Segoe UI" w:hAnsi="Segoe UI" w:cs="Segoe UI"/>
          <w:sz w:val="24"/>
        </w:rPr>
        <w:t>;</w:t>
      </w:r>
    </w:p>
    <w:p w:rsidR="00D05455" w:rsidRPr="00D05455" w:rsidRDefault="00D05455" w:rsidP="00D05455">
      <w:pPr>
        <w:pStyle w:val="a4"/>
        <w:numPr>
          <w:ilvl w:val="0"/>
          <w:numId w:val="2"/>
        </w:num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каковы размеры штрафов;</w:t>
      </w:r>
    </w:p>
    <w:p w:rsidR="00D05455" w:rsidRPr="00D05455" w:rsidRDefault="00D05455" w:rsidP="00D05455">
      <w:pPr>
        <w:pStyle w:val="a4"/>
        <w:numPr>
          <w:ilvl w:val="0"/>
          <w:numId w:val="2"/>
        </w:numPr>
        <w:jc w:val="both"/>
        <w:rPr>
          <w:rFonts w:ascii="Segoe UI" w:hAnsi="Segoe UI" w:cs="Segoe UI"/>
          <w:sz w:val="24"/>
        </w:rPr>
      </w:pPr>
      <w:r w:rsidRPr="00D05455">
        <w:rPr>
          <w:rFonts w:ascii="Segoe UI" w:hAnsi="Segoe UI" w:cs="Segoe UI"/>
          <w:sz w:val="24"/>
        </w:rPr>
        <w:t>какие меры принимаются к нарушителю, вовремя не исполнившему предписание</w:t>
      </w:r>
      <w:r>
        <w:rPr>
          <w:rFonts w:ascii="Segoe UI" w:hAnsi="Segoe UI" w:cs="Segoe UI"/>
          <w:sz w:val="24"/>
        </w:rPr>
        <w:t xml:space="preserve"> и др.</w:t>
      </w:r>
    </w:p>
    <w:p w:rsidR="007A5069" w:rsidRPr="00D05455" w:rsidRDefault="007A5069" w:rsidP="007A5069">
      <w:pPr>
        <w:ind w:firstLine="708"/>
        <w:jc w:val="both"/>
        <w:rPr>
          <w:rFonts w:ascii="Segoe UI" w:hAnsi="Segoe UI" w:cs="Segoe UI"/>
          <w:b/>
          <w:sz w:val="24"/>
        </w:rPr>
      </w:pPr>
      <w:r w:rsidRPr="007A5069">
        <w:rPr>
          <w:rFonts w:ascii="Segoe UI" w:hAnsi="Segoe UI" w:cs="Segoe UI"/>
          <w:sz w:val="24"/>
        </w:rPr>
        <w:t xml:space="preserve">Телефон: </w:t>
      </w:r>
      <w:r w:rsidRPr="00D05455">
        <w:rPr>
          <w:rFonts w:ascii="Segoe UI" w:hAnsi="Segoe UI" w:cs="Segoe UI"/>
          <w:b/>
          <w:sz w:val="24"/>
        </w:rPr>
        <w:t xml:space="preserve">8(343) </w:t>
      </w:r>
      <w:r w:rsidR="00D05455" w:rsidRPr="00D05455">
        <w:rPr>
          <w:rFonts w:ascii="Segoe UI" w:hAnsi="Segoe UI" w:cs="Segoe UI"/>
          <w:b/>
          <w:sz w:val="24"/>
        </w:rPr>
        <w:t>297-79-37</w:t>
      </w:r>
    </w:p>
    <w:p w:rsidR="007A5069" w:rsidRPr="007A5069" w:rsidRDefault="00D05455" w:rsidP="007A5069">
      <w:pPr>
        <w:ind w:firstLine="708"/>
        <w:jc w:val="both"/>
        <w:rPr>
          <w:rFonts w:ascii="Segoe UI" w:hAnsi="Segoe UI" w:cs="Segoe UI"/>
          <w:sz w:val="24"/>
        </w:rPr>
      </w:pPr>
      <w:r w:rsidRPr="00D05455">
        <w:rPr>
          <w:rFonts w:ascii="Segoe UI" w:hAnsi="Segoe UI" w:cs="Segoe UI"/>
          <w:b/>
          <w:sz w:val="24"/>
        </w:rPr>
        <w:t>25.06.2024</w:t>
      </w:r>
      <w:r>
        <w:rPr>
          <w:rFonts w:ascii="Segoe UI" w:hAnsi="Segoe UI" w:cs="Segoe UI"/>
          <w:sz w:val="24"/>
        </w:rPr>
        <w:t xml:space="preserve"> по вопросам п</w:t>
      </w:r>
      <w:r w:rsidRPr="00D05455">
        <w:rPr>
          <w:rFonts w:ascii="Segoe UI" w:hAnsi="Segoe UI" w:cs="Segoe UI"/>
          <w:sz w:val="24"/>
        </w:rPr>
        <w:t>оряд</w:t>
      </w:r>
      <w:r>
        <w:rPr>
          <w:rFonts w:ascii="Segoe UI" w:hAnsi="Segoe UI" w:cs="Segoe UI"/>
          <w:sz w:val="24"/>
        </w:rPr>
        <w:t>ка</w:t>
      </w:r>
      <w:r w:rsidRPr="00D05455">
        <w:rPr>
          <w:rFonts w:ascii="Segoe UI" w:hAnsi="Segoe UI" w:cs="Segoe UI"/>
          <w:sz w:val="24"/>
        </w:rPr>
        <w:t xml:space="preserve"> рассмотрени</w:t>
      </w:r>
      <w:r>
        <w:rPr>
          <w:rFonts w:ascii="Segoe UI" w:hAnsi="Segoe UI" w:cs="Segoe UI"/>
          <w:sz w:val="24"/>
        </w:rPr>
        <w:t>я</w:t>
      </w:r>
      <w:r w:rsidRPr="00D05455">
        <w:rPr>
          <w:rFonts w:ascii="Segoe UI" w:hAnsi="Segoe UI" w:cs="Segoe UI"/>
          <w:sz w:val="24"/>
        </w:rPr>
        <w:t xml:space="preserve"> жалоб (обращений) на действия арбитражных управляющих</w:t>
      </w:r>
    </w:p>
    <w:p w:rsidR="00D05455" w:rsidRDefault="007A5069" w:rsidP="00D05455">
      <w:pPr>
        <w:ind w:firstLine="708"/>
        <w:jc w:val="both"/>
        <w:rPr>
          <w:rFonts w:ascii="Segoe UI" w:hAnsi="Segoe UI" w:cs="Segoe UI"/>
          <w:sz w:val="24"/>
        </w:rPr>
      </w:pPr>
      <w:r w:rsidRPr="007A5069">
        <w:rPr>
          <w:rFonts w:ascii="Segoe UI" w:hAnsi="Segoe UI" w:cs="Segoe UI"/>
          <w:sz w:val="24"/>
        </w:rPr>
        <w:t xml:space="preserve">Телефон: </w:t>
      </w:r>
      <w:r w:rsidR="00D05455" w:rsidRPr="00D05455">
        <w:rPr>
          <w:rFonts w:ascii="Segoe UI" w:hAnsi="Segoe UI" w:cs="Segoe UI"/>
          <w:b/>
          <w:sz w:val="24"/>
        </w:rPr>
        <w:t>8(343) 375-40-57</w:t>
      </w:r>
    </w:p>
    <w:p w:rsidR="007A5069" w:rsidRPr="007A5069" w:rsidRDefault="007A5069" w:rsidP="00D05455">
      <w:pPr>
        <w:ind w:firstLine="708"/>
        <w:jc w:val="both"/>
        <w:rPr>
          <w:rFonts w:ascii="Segoe UI" w:hAnsi="Segoe UI" w:cs="Segoe UI"/>
          <w:sz w:val="24"/>
        </w:rPr>
      </w:pPr>
      <w:r w:rsidRPr="007A5069">
        <w:rPr>
          <w:rFonts w:ascii="Segoe UI" w:hAnsi="Segoe UI" w:cs="Segoe UI"/>
          <w:sz w:val="24"/>
        </w:rPr>
        <w:t>Звоните, #</w:t>
      </w:r>
      <w:proofErr w:type="spellStart"/>
      <w:r w:rsidRPr="007A5069">
        <w:rPr>
          <w:rFonts w:ascii="Segoe UI" w:hAnsi="Segoe UI" w:cs="Segoe UI"/>
          <w:sz w:val="24"/>
        </w:rPr>
        <w:t>РосреестрНаСвязи</w:t>
      </w:r>
      <w:proofErr w:type="spellEnd"/>
    </w:p>
    <w:p w:rsidR="007A5069" w:rsidRPr="007A5069" w:rsidRDefault="007A5069" w:rsidP="007A5069">
      <w:pPr>
        <w:jc w:val="both"/>
        <w:rPr>
          <w:rFonts w:ascii="Segoe UI" w:hAnsi="Segoe UI" w:cs="Segoe UI"/>
          <w:sz w:val="24"/>
        </w:rPr>
      </w:pPr>
      <w:r w:rsidRPr="007A5069">
        <w:rPr>
          <w:rFonts w:ascii="Segoe UI" w:hAnsi="Segoe UI" w:cs="Segoe UI"/>
          <w:sz w:val="24"/>
        </w:rPr>
        <w:t xml:space="preserve">Напомним, в Управлении Росреестра также есть удобный способ обращения по </w:t>
      </w:r>
      <w:r w:rsidRPr="007A5069">
        <w:rPr>
          <w:rFonts w:ascii="Segoe UI" w:hAnsi="Segoe UI" w:cs="Segoe UI"/>
          <w:sz w:val="24"/>
        </w:rPr>
        <w:t>личным вопросам - Яндекс форма.</w:t>
      </w:r>
    </w:p>
    <w:p w:rsidR="007A5069" w:rsidRDefault="007A5069" w:rsidP="007A5069"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Ссылка: </w:t>
      </w:r>
      <w:hyperlink r:id="rId6" w:history="1">
        <w:r w:rsidRPr="0057365B">
          <w:rPr>
            <w:rStyle w:val="a3"/>
            <w:rFonts w:ascii="Segoe UI" w:hAnsi="Segoe UI" w:cs="Segoe UI"/>
            <w:sz w:val="24"/>
          </w:rPr>
          <w:t>https://forms.yandex.ru/cloud/5e731ee59d2c1504bfddecdf/</w:t>
        </w:r>
      </w:hyperlink>
      <w:r>
        <w:rPr>
          <w:rFonts w:ascii="Segoe UI" w:hAnsi="Segoe UI" w:cs="Segoe UI"/>
          <w:sz w:val="24"/>
        </w:rPr>
        <w:t>.</w:t>
      </w:r>
    </w:p>
    <w:p w:rsidR="007A5069" w:rsidRPr="00C81941" w:rsidRDefault="007A5069" w:rsidP="007A5069">
      <w:pPr>
        <w:shd w:val="clear" w:color="auto" w:fill="FFFFFF"/>
        <w:spacing w:after="200" w:line="276" w:lineRule="auto"/>
        <w:ind w:firstLine="708"/>
        <w:jc w:val="both"/>
        <w:rPr>
          <w:rFonts w:ascii="Segoe UI" w:eastAsia="Times New Roman" w:hAnsi="Segoe UI" w:cs="Segoe UI"/>
          <w:b/>
          <w:color w:val="000000"/>
          <w:sz w:val="18"/>
          <w:szCs w:val="18"/>
          <w:lang w:eastAsia="ru-RU"/>
        </w:rPr>
      </w:pPr>
      <w:r w:rsidRPr="00C81941">
        <w:rPr>
          <w:noProof/>
          <w:lang w:eastAsia="ru-RU"/>
        </w:rPr>
        <w:lastRenderedPageBreak/>
        <mc:AlternateContent>
          <mc:Choice Requires="wps">
            <w:drawing>
              <wp:anchor distT="4294967292" distB="4294967292" distL="0" distR="0" simplePos="0" relativeHeight="251661312" behindDoc="0" locked="0" layoutInCell="1" allowOverlap="1" wp14:anchorId="11361761" wp14:editId="632BA44D">
                <wp:simplePos x="0" y="0"/>
                <wp:positionH relativeFrom="column">
                  <wp:posOffset>-18415</wp:posOffset>
                </wp:positionH>
                <wp:positionV relativeFrom="paragraph">
                  <wp:posOffset>104775</wp:posOffset>
                </wp:positionV>
                <wp:extent cx="6000750" cy="0"/>
                <wp:effectExtent l="0" t="0" r="19050" b="19050"/>
                <wp:wrapNone/>
                <wp:docPr id="1027" name="Прямая со стрелкой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333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27" o:spid="_x0000_s1026" type="#_x0000_t32" style="position:absolute;margin-left:-1.45pt;margin-top:8.25pt;width:472.5pt;height:0;z-index:251661312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" strokecolor="#0070c0" strokeweight="1.25pt">
                <o:lock v:ext="edit" shapetype="f"/>
              </v:shape>
            </w:pict>
          </mc:Fallback>
        </mc:AlternateContent>
      </w:r>
      <w:r w:rsidRPr="00C81941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ab/>
      </w:r>
    </w:p>
    <w:p w:rsidR="007A5069" w:rsidRPr="00C81941" w:rsidRDefault="007A5069" w:rsidP="007A506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C81941">
        <w:rPr>
          <w:rFonts w:ascii="Segoe UI" w:eastAsia="Times New Roman" w:hAnsi="Segoe UI" w:cs="Segoe UI"/>
          <w:b/>
          <w:color w:val="000000"/>
          <w:sz w:val="18"/>
          <w:szCs w:val="18"/>
          <w:lang w:eastAsia="ru-RU"/>
        </w:rPr>
        <w:t xml:space="preserve">Контакты для СМИ: </w:t>
      </w:r>
      <w:r w:rsidRPr="00C81941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7A5069" w:rsidRPr="00C81941" w:rsidRDefault="007A5069" w:rsidP="007A506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C81941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+7 343</w:t>
      </w:r>
      <w:r w:rsidRPr="00C81941">
        <w:rPr>
          <w:rFonts w:ascii="Segoe UI" w:eastAsia="Times New Roman" w:hAnsi="Segoe UI" w:cs="Segoe UI"/>
          <w:color w:val="000000"/>
          <w:sz w:val="18"/>
          <w:szCs w:val="18"/>
          <w:lang w:val="en-US" w:eastAsia="ru-RU"/>
        </w:rPr>
        <w:t> </w:t>
      </w:r>
      <w:r w:rsidRPr="00C81941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375 40 81  </w:t>
      </w:r>
    </w:p>
    <w:p w:rsidR="007A5069" w:rsidRPr="00C81941" w:rsidRDefault="007A5069" w:rsidP="007A506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hyperlink r:id="rId7" w:history="1">
        <w:r w:rsidRPr="00C81941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press</w:t>
        </w:r>
        <w:r w:rsidRPr="00C81941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66_</w:t>
        </w:r>
        <w:r w:rsidRPr="00C81941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Pr="00C81941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@</w:t>
        </w:r>
        <w:r w:rsidRPr="00C81941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C81941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C81941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7A5069" w:rsidRPr="00C81941" w:rsidRDefault="007A5069" w:rsidP="007A506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hyperlink r:id="rId8" w:history="1">
        <w:r w:rsidRPr="00C81941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Pr="00C81941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C81941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Pr="00C81941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C81941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Pr="00C81941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C81941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7A5069" w:rsidRPr="00C81941" w:rsidRDefault="007A5069" w:rsidP="007A506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C81941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:rsidR="00112DEA" w:rsidRDefault="00112DEA" w:rsidP="007A5069">
      <w:pPr>
        <w:jc w:val="both"/>
      </w:pPr>
    </w:p>
    <w:sectPr w:rsidR="0011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04A72"/>
    <w:multiLevelType w:val="hybridMultilevel"/>
    <w:tmpl w:val="8D16E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70270"/>
    <w:multiLevelType w:val="hybridMultilevel"/>
    <w:tmpl w:val="742A0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69"/>
    <w:rsid w:val="00112DEA"/>
    <w:rsid w:val="007A5069"/>
    <w:rsid w:val="00D05455"/>
    <w:rsid w:val="00F5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73CD"/>
  <w15:chartTrackingRefBased/>
  <w15:docId w15:val="{A9A3103B-D849-468D-9CE7-28486E1B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7A5069"/>
    <w:pPr>
      <w:suppressAutoHyphens/>
      <w:autoSpaceDN w:val="0"/>
      <w:spacing w:line="256" w:lineRule="auto"/>
    </w:pPr>
    <w:rPr>
      <w:rFonts w:ascii="Calibri" w:eastAsia="Calibri" w:hAnsi="Calibri" w:cs="F"/>
    </w:rPr>
  </w:style>
  <w:style w:type="character" w:styleId="a3">
    <w:name w:val="Hyperlink"/>
    <w:basedOn w:val="a0"/>
    <w:uiPriority w:val="99"/>
    <w:unhideWhenUsed/>
    <w:rsid w:val="007A50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5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:press66_rosreest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5e731ee59d2c1504bfddecdf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1</cp:revision>
  <dcterms:created xsi:type="dcterms:W3CDTF">2024-06-13T09:57:00Z</dcterms:created>
  <dcterms:modified xsi:type="dcterms:W3CDTF">2024-06-13T10:20:00Z</dcterms:modified>
</cp:coreProperties>
</file>