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7" w:rsidRPr="00D52071" w:rsidRDefault="00F26588">
      <w:pPr>
        <w:rPr>
          <w:rFonts w:ascii="Times New Roman" w:hAnsi="Times New Roman" w:cs="Times New Roman"/>
          <w:b/>
          <w:sz w:val="28"/>
          <w:szCs w:val="28"/>
        </w:rPr>
      </w:pPr>
      <w:r w:rsidRPr="00D52071">
        <w:rPr>
          <w:rFonts w:ascii="Times New Roman" w:hAnsi="Times New Roman" w:cs="Times New Roman"/>
          <w:b/>
          <w:sz w:val="28"/>
          <w:szCs w:val="28"/>
        </w:rPr>
        <w:t>Статья  Пленум</w:t>
      </w:r>
    </w:p>
    <w:p w:rsidR="00F26588" w:rsidRDefault="00F26588">
      <w:pPr>
        <w:rPr>
          <w:rFonts w:ascii="Times New Roman" w:hAnsi="Times New Roman" w:cs="Times New Roman"/>
          <w:sz w:val="28"/>
          <w:szCs w:val="28"/>
        </w:rPr>
      </w:pPr>
      <w:r w:rsidRPr="00F26588">
        <w:rPr>
          <w:rFonts w:ascii="Times New Roman" w:hAnsi="Times New Roman" w:cs="Times New Roman"/>
          <w:sz w:val="28"/>
          <w:szCs w:val="28"/>
        </w:rPr>
        <w:t xml:space="preserve">18 января   2024 года </w:t>
      </w:r>
      <w:r>
        <w:rPr>
          <w:rFonts w:ascii="Times New Roman" w:hAnsi="Times New Roman" w:cs="Times New Roman"/>
          <w:sz w:val="28"/>
          <w:szCs w:val="28"/>
        </w:rPr>
        <w:t xml:space="preserve">  в Центре  культуры Урал  города  Екатеринбурга прошел расширенный пленум Председателей  местных  отделений </w:t>
      </w:r>
      <w:r w:rsidR="006326E9">
        <w:rPr>
          <w:rFonts w:ascii="Times New Roman" w:hAnsi="Times New Roman" w:cs="Times New Roman"/>
          <w:sz w:val="28"/>
          <w:szCs w:val="28"/>
        </w:rPr>
        <w:t xml:space="preserve"> ветеранов, пенсионеров и  членов Совета  организаций  Свердловской  области.</w:t>
      </w:r>
    </w:p>
    <w:p w:rsidR="006326E9" w:rsidRDefault="0063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рабочей  повестке  Пленума  были обозначены такие темы </w:t>
      </w:r>
      <w:r w:rsidR="00B5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Отчет о ра</w:t>
      </w:r>
      <w:r w:rsidR="00BD0162">
        <w:rPr>
          <w:rFonts w:ascii="Times New Roman" w:hAnsi="Times New Roman" w:cs="Times New Roman"/>
          <w:sz w:val="28"/>
          <w:szCs w:val="28"/>
        </w:rPr>
        <w:t>боте Совета Свердловской областной общественной  организации ветеранов, пенсионеров  за 2023 год.</w:t>
      </w:r>
      <w:r w:rsidR="00B545D7">
        <w:rPr>
          <w:rFonts w:ascii="Times New Roman" w:hAnsi="Times New Roman" w:cs="Times New Roman"/>
          <w:sz w:val="28"/>
          <w:szCs w:val="28"/>
        </w:rPr>
        <w:t xml:space="preserve"> Прозвучал </w:t>
      </w:r>
      <w:r w:rsidR="00BD0162">
        <w:rPr>
          <w:rFonts w:ascii="Times New Roman" w:hAnsi="Times New Roman" w:cs="Times New Roman"/>
          <w:sz w:val="28"/>
          <w:szCs w:val="28"/>
        </w:rPr>
        <w:t xml:space="preserve"> Отчет  контрольно-ревизионной  комиссии Свердловской областной общественной  организации  ветеранов, пенсионеров о  финансово-уставной деятельности  организации за период с 01.01.2023г. по 31.12.2023г.</w:t>
      </w:r>
    </w:p>
    <w:p w:rsidR="00BD0162" w:rsidRDefault="00B5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  вниманию участников   Пленума   были  представлены </w:t>
      </w:r>
      <w:r w:rsidR="00BD0162">
        <w:rPr>
          <w:rFonts w:ascii="Times New Roman" w:hAnsi="Times New Roman" w:cs="Times New Roman"/>
          <w:sz w:val="28"/>
          <w:szCs w:val="28"/>
        </w:rPr>
        <w:t xml:space="preserve"> основные  направления  деятельности и основные  задачи Совета Свердловской областной общественной  организации  ветеранов, пенсионеров и Советов местных отделений </w:t>
      </w:r>
      <w:r w:rsidR="00D52071">
        <w:rPr>
          <w:rFonts w:ascii="Times New Roman" w:hAnsi="Times New Roman" w:cs="Times New Roman"/>
          <w:sz w:val="28"/>
          <w:szCs w:val="28"/>
        </w:rPr>
        <w:t xml:space="preserve"> СООО ветеранов, пенсионеров муниципальных образований  на 2024 год.</w:t>
      </w:r>
    </w:p>
    <w:p w:rsidR="00D52071" w:rsidRDefault="00D52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  было уделено подготовке и проведению цикла мероприятий, приуроченных к  празднованию  90-летия Свердловской области.</w:t>
      </w:r>
    </w:p>
    <w:p w:rsidR="00B545D7" w:rsidRPr="00F26588" w:rsidRDefault="00B5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Пленума  рассмотрены  главные  направления  подготовки и проведения  выборов Президента Российской Федерации и  особенности различных форм  голосования в период  с 15 по 17 марта 2024 года.</w:t>
      </w:r>
    </w:p>
    <w:sectPr w:rsidR="00B545D7" w:rsidRPr="00F26588" w:rsidSect="001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588"/>
    <w:rsid w:val="00115C67"/>
    <w:rsid w:val="006326E9"/>
    <w:rsid w:val="00B545D7"/>
    <w:rsid w:val="00BD0162"/>
    <w:rsid w:val="00D52071"/>
    <w:rsid w:val="00F2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3</cp:revision>
  <dcterms:created xsi:type="dcterms:W3CDTF">2024-01-20T11:33:00Z</dcterms:created>
  <dcterms:modified xsi:type="dcterms:W3CDTF">2024-01-20T11:59:00Z</dcterms:modified>
</cp:coreProperties>
</file>