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7E" w:rsidRDefault="0090427E" w:rsidP="0090427E">
      <w:pPr>
        <w:tabs>
          <w:tab w:val="left" w:pos="9214"/>
          <w:tab w:val="left" w:pos="9356"/>
        </w:tabs>
        <w:jc w:val="center"/>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Акт</w:t>
      </w:r>
    </w:p>
    <w:p w:rsidR="0090427E" w:rsidRDefault="0090427E" w:rsidP="0090427E">
      <w:pPr>
        <w:jc w:val="center"/>
        <w:rPr>
          <w:rFonts w:ascii="PT Astra Serif" w:hAnsi="PT Astra Serif"/>
          <w:sz w:val="28"/>
          <w:szCs w:val="28"/>
        </w:rPr>
      </w:pPr>
      <w:r>
        <w:rPr>
          <w:rFonts w:ascii="PT Astra Serif" w:hAnsi="PT Astra Serif"/>
          <w:sz w:val="28"/>
          <w:szCs w:val="28"/>
        </w:rPr>
        <w:t>плановой камеральной ревизии финансово - хозяйственной деятельности             (далее – контрольное мероприятие) муниципального общеобразовательного учреждения «</w:t>
      </w:r>
      <w:proofErr w:type="spellStart"/>
      <w:r w:rsidR="004B387E">
        <w:rPr>
          <w:rFonts w:ascii="PT Astra Serif" w:hAnsi="PT Astra Serif"/>
          <w:sz w:val="28"/>
          <w:szCs w:val="28"/>
        </w:rPr>
        <w:t>Горкинская</w:t>
      </w:r>
      <w:proofErr w:type="spellEnd"/>
      <w:r>
        <w:rPr>
          <w:rFonts w:ascii="PT Astra Serif" w:hAnsi="PT Astra Serif"/>
          <w:sz w:val="28"/>
          <w:szCs w:val="28"/>
        </w:rPr>
        <w:t xml:space="preserve"> средняя общеобразовательная школа»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90427E" w:rsidTr="0090427E">
        <w:tc>
          <w:tcPr>
            <w:tcW w:w="5075" w:type="dxa"/>
          </w:tcPr>
          <w:p w:rsidR="0090427E" w:rsidRDefault="0090427E">
            <w:pPr>
              <w:rPr>
                <w:rFonts w:ascii="PT Astra Serif" w:hAnsi="PT Astra Serif"/>
                <w:sz w:val="28"/>
                <w:szCs w:val="28"/>
                <w:lang w:eastAsia="en-US"/>
              </w:rPr>
            </w:pPr>
            <w:r>
              <w:rPr>
                <w:rFonts w:ascii="PT Astra Serif" w:hAnsi="PT Astra Serif"/>
                <w:sz w:val="28"/>
                <w:szCs w:val="28"/>
              </w:rPr>
              <w:t>(</w:t>
            </w:r>
          </w:p>
          <w:p w:rsidR="0090427E" w:rsidRDefault="0090427E">
            <w:pPr>
              <w:rPr>
                <w:rFonts w:ascii="PT Astra Serif" w:hAnsi="PT Astra Serif"/>
                <w:b/>
                <w:sz w:val="28"/>
                <w:szCs w:val="28"/>
                <w:lang w:eastAsia="en-US"/>
              </w:rPr>
            </w:pPr>
            <w:proofErr w:type="spellStart"/>
            <w:r>
              <w:rPr>
                <w:rFonts w:ascii="PT Astra Serif" w:hAnsi="PT Astra Serif"/>
                <w:sz w:val="28"/>
                <w:szCs w:val="28"/>
                <w:lang w:eastAsia="en-US"/>
              </w:rPr>
              <w:t>пгт</w:t>
            </w:r>
            <w:proofErr w:type="spellEnd"/>
            <w:r>
              <w:rPr>
                <w:rFonts w:ascii="PT Astra Serif" w:hAnsi="PT Astra Serif"/>
                <w:sz w:val="28"/>
                <w:szCs w:val="28"/>
                <w:lang w:eastAsia="en-US"/>
              </w:rPr>
              <w:t>. Пионерский, ул. Лесная 2/1</w:t>
            </w:r>
          </w:p>
        </w:tc>
        <w:tc>
          <w:tcPr>
            <w:tcW w:w="5062" w:type="dxa"/>
            <w:hideMark/>
          </w:tcPr>
          <w:p w:rsidR="0090427E" w:rsidRDefault="0090427E">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w:t>
            </w:r>
          </w:p>
          <w:p w:rsidR="0090427E" w:rsidRDefault="0090427E" w:rsidP="00525B3D">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w:t>
            </w:r>
            <w:r w:rsidR="00525B3D">
              <w:rPr>
                <w:rFonts w:ascii="PT Astra Serif" w:hAnsi="PT Astra Serif"/>
                <w:sz w:val="28"/>
                <w:szCs w:val="28"/>
                <w:lang w:eastAsia="en-US"/>
              </w:rPr>
              <w:t xml:space="preserve">          </w:t>
            </w:r>
            <w:r>
              <w:rPr>
                <w:rFonts w:ascii="PT Astra Serif" w:hAnsi="PT Astra Serif"/>
                <w:sz w:val="28"/>
                <w:szCs w:val="28"/>
                <w:lang w:eastAsia="en-US"/>
              </w:rPr>
              <w:t xml:space="preserve">      </w:t>
            </w:r>
            <w:r w:rsidR="00525B3D">
              <w:rPr>
                <w:rFonts w:ascii="PT Astra Serif" w:hAnsi="PT Astra Serif"/>
                <w:sz w:val="28"/>
                <w:szCs w:val="28"/>
                <w:lang w:eastAsia="en-US"/>
              </w:rPr>
              <w:t>2 марта</w:t>
            </w:r>
            <w:r w:rsidR="004B387E">
              <w:rPr>
                <w:rFonts w:ascii="PT Astra Serif" w:hAnsi="PT Astra Serif"/>
                <w:sz w:val="28"/>
                <w:szCs w:val="28"/>
                <w:lang w:eastAsia="en-US"/>
              </w:rPr>
              <w:t xml:space="preserve"> 2023</w:t>
            </w:r>
            <w:r>
              <w:rPr>
                <w:rFonts w:ascii="PT Astra Serif" w:hAnsi="PT Astra Serif"/>
                <w:sz w:val="28"/>
                <w:szCs w:val="28"/>
                <w:lang w:eastAsia="en-US"/>
              </w:rPr>
              <w:t xml:space="preserve"> года</w:t>
            </w:r>
          </w:p>
        </w:tc>
      </w:tr>
    </w:tbl>
    <w:p w:rsidR="0090427E" w:rsidRDefault="0090427E" w:rsidP="0090427E">
      <w:pPr>
        <w:jc w:val="both"/>
        <w:rPr>
          <w:rFonts w:ascii="PT Astra Serif" w:hAnsi="PT Astra Serif"/>
          <w:sz w:val="28"/>
          <w:szCs w:val="28"/>
          <w:u w:val="single"/>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Контрольное мероприятие </w:t>
      </w:r>
      <w:r w:rsidR="004B387E">
        <w:rPr>
          <w:rFonts w:ascii="PT Astra Serif" w:hAnsi="PT Astra Serif"/>
          <w:sz w:val="28"/>
          <w:szCs w:val="28"/>
        </w:rPr>
        <w:t>проведено на основании пункта 3</w:t>
      </w:r>
      <w:r>
        <w:rPr>
          <w:rFonts w:ascii="PT Astra Serif" w:hAnsi="PT Astra Serif"/>
          <w:sz w:val="28"/>
          <w:szCs w:val="28"/>
        </w:rPr>
        <w:t xml:space="preserve"> </w:t>
      </w:r>
      <w:r w:rsidR="004B387E">
        <w:rPr>
          <w:rFonts w:ascii="PT Astra Serif" w:hAnsi="PT Astra Serif"/>
          <w:sz w:val="28"/>
          <w:szCs w:val="28"/>
        </w:rPr>
        <w:t>«</w:t>
      </w:r>
      <w:r>
        <w:rPr>
          <w:rFonts w:ascii="PT Astra Serif" w:hAnsi="PT Astra Serif"/>
          <w:sz w:val="28"/>
          <w:szCs w:val="28"/>
        </w:rPr>
        <w:t>Плана контрольных мероприятий</w:t>
      </w:r>
      <w:r w:rsidR="004B387E">
        <w:rPr>
          <w:rFonts w:ascii="PT Astra Serif" w:hAnsi="PT Astra Serif"/>
          <w:sz w:val="28"/>
          <w:szCs w:val="28"/>
        </w:rPr>
        <w:t xml:space="preserve"> отдела финансового контроля и казначейского исполнения Финансового управления администрации </w:t>
      </w:r>
      <w:proofErr w:type="spellStart"/>
      <w:r w:rsidR="004B387E">
        <w:rPr>
          <w:rFonts w:ascii="PT Astra Serif" w:hAnsi="PT Astra Serif"/>
          <w:sz w:val="28"/>
          <w:szCs w:val="28"/>
        </w:rPr>
        <w:t>Ирбитского</w:t>
      </w:r>
      <w:proofErr w:type="spellEnd"/>
      <w:r w:rsidR="004B387E">
        <w:rPr>
          <w:rFonts w:ascii="PT Astra Serif" w:hAnsi="PT Astra Serif"/>
          <w:sz w:val="28"/>
          <w:szCs w:val="28"/>
        </w:rPr>
        <w:t xml:space="preserve"> муниципального образования на 2023 год»</w:t>
      </w:r>
      <w:r>
        <w:rPr>
          <w:rFonts w:ascii="PT Astra Serif" w:hAnsi="PT Astra Serif"/>
          <w:sz w:val="28"/>
          <w:szCs w:val="28"/>
        </w:rPr>
        <w:t xml:space="preserve">, утвержденного Приказом </w:t>
      </w:r>
      <w:r>
        <w:rPr>
          <w:rFonts w:ascii="PT Astra Serif" w:hAnsi="PT Astra Serif"/>
          <w:sz w:val="28"/>
          <w:szCs w:val="28"/>
          <w:shd w:val="clear" w:color="auto" w:fill="FFFFFF"/>
        </w:rPr>
        <w:t xml:space="preserve">Финансового управления администрации </w:t>
      </w:r>
      <w:proofErr w:type="spellStart"/>
      <w:r>
        <w:rPr>
          <w:rFonts w:ascii="PT Astra Serif" w:hAnsi="PT Astra Serif"/>
          <w:sz w:val="28"/>
          <w:szCs w:val="28"/>
          <w:shd w:val="clear" w:color="auto" w:fill="FFFFFF"/>
        </w:rPr>
        <w:t>Ирбитского</w:t>
      </w:r>
      <w:proofErr w:type="spellEnd"/>
      <w:r>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(дале</w:t>
      </w:r>
      <w:r w:rsidR="004B387E">
        <w:rPr>
          <w:rFonts w:ascii="PT Astra Serif" w:hAnsi="PT Astra Serif"/>
          <w:sz w:val="28"/>
          <w:szCs w:val="28"/>
        </w:rPr>
        <w:t>е – Финансовое управление) от 27.12.2022 года № 111, П</w:t>
      </w:r>
      <w:r>
        <w:rPr>
          <w:rFonts w:ascii="PT Astra Serif" w:hAnsi="PT Astra Serif"/>
          <w:sz w:val="28"/>
          <w:szCs w:val="28"/>
        </w:rPr>
        <w:t>риказ</w:t>
      </w:r>
      <w:r w:rsidR="004B387E">
        <w:rPr>
          <w:rFonts w:ascii="PT Astra Serif" w:hAnsi="PT Astra Serif"/>
          <w:sz w:val="28"/>
          <w:szCs w:val="28"/>
        </w:rPr>
        <w:t>а Финансового управления от 28.12</w:t>
      </w:r>
      <w:r>
        <w:rPr>
          <w:rFonts w:ascii="PT Astra Serif" w:hAnsi="PT Astra Serif"/>
          <w:sz w:val="28"/>
          <w:szCs w:val="28"/>
        </w:rPr>
        <w:t>.2022г. №</w:t>
      </w:r>
      <w:r w:rsidR="004B387E">
        <w:rPr>
          <w:rFonts w:ascii="PT Astra Serif" w:hAnsi="PT Astra Serif"/>
          <w:sz w:val="28"/>
          <w:szCs w:val="28"/>
        </w:rPr>
        <w:t xml:space="preserve"> 115</w:t>
      </w:r>
      <w:r>
        <w:rPr>
          <w:rFonts w:ascii="PT Astra Serif" w:hAnsi="PT Astra Serif"/>
          <w:sz w:val="28"/>
          <w:szCs w:val="28"/>
        </w:rPr>
        <w:t xml:space="preserve"> «О проведении ревизии».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Тема контрольного мероприятия - ревизия финансово-хозяйственной деятельности.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r w:rsidR="004B387E">
        <w:rPr>
          <w:rFonts w:ascii="PT Astra Serif" w:hAnsi="PT Astra Serif"/>
          <w:sz w:val="28"/>
          <w:szCs w:val="28"/>
        </w:rPr>
        <w:t>Проверяемый период: с 01.01.2021 года по 31.12</w:t>
      </w:r>
      <w:r>
        <w:rPr>
          <w:rFonts w:ascii="PT Astra Serif" w:hAnsi="PT Astra Serif"/>
          <w:sz w:val="28"/>
          <w:szCs w:val="28"/>
        </w:rPr>
        <w:t>.2022 года.</w:t>
      </w:r>
    </w:p>
    <w:p w:rsidR="0090427E" w:rsidRDefault="0090427E" w:rsidP="0090427E">
      <w:pPr>
        <w:jc w:val="both"/>
        <w:rPr>
          <w:rFonts w:ascii="PT Astra Serif" w:hAnsi="PT Astra Serif"/>
          <w:sz w:val="28"/>
          <w:szCs w:val="28"/>
        </w:rPr>
      </w:pPr>
      <w:r>
        <w:rPr>
          <w:rFonts w:ascii="PT Astra Serif" w:hAnsi="PT Astra Serif"/>
          <w:sz w:val="28"/>
          <w:szCs w:val="28"/>
        </w:rPr>
        <w:t xml:space="preserve">          Срок проведение контрольного мероприятия составил  </w:t>
      </w:r>
      <w:r w:rsidR="00B42B8C">
        <w:rPr>
          <w:rFonts w:ascii="PT Astra Serif" w:hAnsi="PT Astra Serif"/>
          <w:sz w:val="28"/>
          <w:szCs w:val="28"/>
        </w:rPr>
        <w:t>30</w:t>
      </w:r>
      <w:r w:rsidR="004B387E">
        <w:rPr>
          <w:rFonts w:ascii="PT Astra Serif" w:hAnsi="PT Astra Serif"/>
          <w:sz w:val="28"/>
          <w:szCs w:val="28"/>
        </w:rPr>
        <w:t xml:space="preserve"> рабочих дней</w:t>
      </w:r>
      <w:r>
        <w:rPr>
          <w:rFonts w:ascii="PT Astra Serif" w:hAnsi="PT Astra Serif"/>
          <w:sz w:val="28"/>
          <w:szCs w:val="28"/>
        </w:rPr>
        <w:t xml:space="preserve"> </w:t>
      </w:r>
      <w:r w:rsidR="00B42B8C">
        <w:rPr>
          <w:rFonts w:ascii="PT Astra Serif" w:hAnsi="PT Astra Serif"/>
          <w:sz w:val="28"/>
          <w:szCs w:val="28"/>
        </w:rPr>
        <w:t>с 16.01.2023 г. по 28</w:t>
      </w:r>
      <w:r w:rsidR="004B387E">
        <w:rPr>
          <w:rFonts w:ascii="PT Astra Serif" w:hAnsi="PT Astra Serif"/>
          <w:sz w:val="28"/>
          <w:szCs w:val="28"/>
        </w:rPr>
        <w:t>.02.2023</w:t>
      </w:r>
      <w:r>
        <w:rPr>
          <w:rFonts w:ascii="PT Astra Serif" w:hAnsi="PT Astra Serif"/>
          <w:sz w:val="28"/>
          <w:szCs w:val="28"/>
        </w:rPr>
        <w:t xml:space="preserve"> года.</w:t>
      </w:r>
    </w:p>
    <w:p w:rsidR="0090427E" w:rsidRDefault="0090427E" w:rsidP="0090427E">
      <w:pPr>
        <w:jc w:val="both"/>
        <w:rPr>
          <w:rFonts w:ascii="PT Astra Serif" w:hAnsi="PT Astra Serif"/>
          <w:b/>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Общие сведения об объекте контроля:</w:t>
      </w:r>
    </w:p>
    <w:p w:rsidR="0090427E" w:rsidRDefault="0090427E" w:rsidP="0090427E">
      <w:pPr>
        <w:ind w:firstLine="708"/>
        <w:jc w:val="both"/>
        <w:rPr>
          <w:rFonts w:ascii="PT Astra Serif" w:hAnsi="PT Astra Serif"/>
          <w:sz w:val="28"/>
          <w:szCs w:val="28"/>
        </w:rPr>
      </w:pPr>
      <w:r>
        <w:rPr>
          <w:rFonts w:ascii="PT Astra Serif" w:hAnsi="PT Astra Serif"/>
          <w:sz w:val="28"/>
          <w:szCs w:val="28"/>
        </w:rPr>
        <w:t>Полное наименование объекта контроля - муниципальное общеобразовательное учреждение  «</w:t>
      </w:r>
      <w:proofErr w:type="spellStart"/>
      <w:r w:rsidR="004B387E">
        <w:rPr>
          <w:rFonts w:ascii="PT Astra Serif" w:hAnsi="PT Astra Serif"/>
          <w:sz w:val="28"/>
          <w:szCs w:val="28"/>
        </w:rPr>
        <w:t>Горкинская</w:t>
      </w:r>
      <w:proofErr w:type="spellEnd"/>
      <w:r>
        <w:rPr>
          <w:rFonts w:ascii="PT Astra Serif" w:hAnsi="PT Astra Serif"/>
          <w:sz w:val="28"/>
          <w:szCs w:val="28"/>
        </w:rPr>
        <w:t xml:space="preserve"> средняя общеобразовательная школа»  (далее – МОУ «</w:t>
      </w:r>
      <w:proofErr w:type="spellStart"/>
      <w:r w:rsidR="004B387E">
        <w:rPr>
          <w:rFonts w:ascii="PT Astra Serif" w:hAnsi="PT Astra Serif"/>
          <w:sz w:val="28"/>
          <w:szCs w:val="28"/>
        </w:rPr>
        <w:t>Горкинская</w:t>
      </w:r>
      <w:proofErr w:type="spellEnd"/>
      <w:r>
        <w:rPr>
          <w:rFonts w:ascii="PT Astra Serif" w:hAnsi="PT Astra Serif"/>
          <w:sz w:val="28"/>
          <w:szCs w:val="28"/>
        </w:rPr>
        <w:t xml:space="preserve"> СОШ», Учреждение). </w:t>
      </w:r>
    </w:p>
    <w:p w:rsidR="0090427E" w:rsidRDefault="0090427E" w:rsidP="0090427E">
      <w:pPr>
        <w:ind w:firstLine="708"/>
        <w:jc w:val="both"/>
        <w:rPr>
          <w:rFonts w:ascii="PT Astra Serif" w:hAnsi="PT Astra Serif"/>
          <w:sz w:val="28"/>
          <w:szCs w:val="28"/>
        </w:rPr>
      </w:pPr>
      <w:r>
        <w:rPr>
          <w:rFonts w:ascii="PT Astra Serif" w:hAnsi="PT Astra Serif"/>
          <w:sz w:val="28"/>
          <w:szCs w:val="28"/>
        </w:rPr>
        <w:t>Юридический и факт</w:t>
      </w:r>
      <w:r w:rsidR="004B387E">
        <w:rPr>
          <w:rFonts w:ascii="PT Astra Serif" w:hAnsi="PT Astra Serif"/>
          <w:sz w:val="28"/>
          <w:szCs w:val="28"/>
        </w:rPr>
        <w:t>ический адрес Учреждения: 623825</w:t>
      </w:r>
      <w:r>
        <w:rPr>
          <w:rFonts w:ascii="PT Astra Serif" w:hAnsi="PT Astra Serif"/>
          <w:sz w:val="28"/>
          <w:szCs w:val="28"/>
        </w:rPr>
        <w:t>, Свердл</w:t>
      </w:r>
      <w:r w:rsidR="004B387E">
        <w:rPr>
          <w:rFonts w:ascii="PT Astra Serif" w:hAnsi="PT Astra Serif"/>
          <w:sz w:val="28"/>
          <w:szCs w:val="28"/>
        </w:rPr>
        <w:t xml:space="preserve">овская обл., </w:t>
      </w:r>
      <w:proofErr w:type="spellStart"/>
      <w:r w:rsidR="004B387E">
        <w:rPr>
          <w:rFonts w:ascii="PT Astra Serif" w:hAnsi="PT Astra Serif"/>
          <w:sz w:val="28"/>
          <w:szCs w:val="28"/>
        </w:rPr>
        <w:t>Ирбитский</w:t>
      </w:r>
      <w:proofErr w:type="spellEnd"/>
      <w:r w:rsidR="004B387E">
        <w:rPr>
          <w:rFonts w:ascii="PT Astra Serif" w:hAnsi="PT Astra Serif"/>
          <w:sz w:val="28"/>
          <w:szCs w:val="28"/>
        </w:rPr>
        <w:t xml:space="preserve"> район, село Горки, улица</w:t>
      </w:r>
      <w:r>
        <w:rPr>
          <w:rFonts w:ascii="PT Astra Serif" w:hAnsi="PT Astra Serif"/>
          <w:sz w:val="28"/>
          <w:szCs w:val="28"/>
        </w:rPr>
        <w:t xml:space="preserve"> </w:t>
      </w:r>
      <w:r w:rsidR="004B387E">
        <w:rPr>
          <w:rFonts w:ascii="PT Astra Serif" w:hAnsi="PT Astra Serif"/>
          <w:sz w:val="28"/>
          <w:szCs w:val="28"/>
        </w:rPr>
        <w:t>Советская, д.3, тел.(34355)5-71-41</w:t>
      </w:r>
      <w:r>
        <w:rPr>
          <w:rFonts w:ascii="PT Astra Serif" w:hAnsi="PT Astra Serif"/>
          <w:sz w:val="28"/>
          <w:szCs w:val="28"/>
        </w:rPr>
        <w:t xml:space="preserve">,    </w:t>
      </w:r>
    </w:p>
    <w:p w:rsidR="0090427E" w:rsidRDefault="004B387E" w:rsidP="0090427E">
      <w:pPr>
        <w:jc w:val="both"/>
        <w:rPr>
          <w:rFonts w:ascii="PT Astra Serif" w:hAnsi="PT Astra Serif"/>
          <w:sz w:val="28"/>
          <w:szCs w:val="28"/>
        </w:rPr>
      </w:pPr>
      <w:r>
        <w:rPr>
          <w:rFonts w:ascii="PT Astra Serif" w:hAnsi="PT Astra Serif"/>
          <w:sz w:val="28"/>
          <w:szCs w:val="28"/>
        </w:rPr>
        <w:t>ИНН 6611005772</w:t>
      </w:r>
      <w:r w:rsidR="0090427E">
        <w:rPr>
          <w:rFonts w:ascii="PT Astra Serif" w:hAnsi="PT Astra Serif"/>
          <w:sz w:val="28"/>
          <w:szCs w:val="28"/>
        </w:rPr>
        <w:t>, К</w:t>
      </w:r>
      <w:r>
        <w:rPr>
          <w:rFonts w:ascii="PT Astra Serif" w:hAnsi="PT Astra Serif"/>
          <w:sz w:val="28"/>
          <w:szCs w:val="28"/>
        </w:rPr>
        <w:t>ПП 667601001, ОГРН 1026600879755</w:t>
      </w:r>
      <w:r w:rsidR="0090427E">
        <w:rPr>
          <w:rFonts w:ascii="PT Astra Serif" w:hAnsi="PT Astra Serif"/>
          <w:sz w:val="28"/>
          <w:szCs w:val="28"/>
        </w:rPr>
        <w:t>.</w:t>
      </w:r>
    </w:p>
    <w:p w:rsidR="0090427E" w:rsidRDefault="0090427E" w:rsidP="0090427E">
      <w:pPr>
        <w:ind w:firstLine="709"/>
        <w:jc w:val="both"/>
        <w:rPr>
          <w:rFonts w:ascii="PT Astra Serif" w:hAnsi="PT Astra Serif"/>
          <w:sz w:val="28"/>
          <w:szCs w:val="28"/>
        </w:rPr>
      </w:pPr>
      <w:r>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03.09.2018г. №</w:t>
      </w:r>
      <w:r>
        <w:rPr>
          <w:rFonts w:ascii="PT Astra Serif" w:hAnsi="PT Astra Serif"/>
          <w:b/>
          <w:bCs/>
          <w:sz w:val="28"/>
          <w:szCs w:val="28"/>
        </w:rPr>
        <w:t> </w:t>
      </w:r>
      <w:r w:rsidR="004B387E">
        <w:rPr>
          <w:rFonts w:ascii="PT Astra Serif" w:hAnsi="PT Astra Serif"/>
          <w:sz w:val="28"/>
          <w:szCs w:val="28"/>
        </w:rPr>
        <w:t>745</w:t>
      </w:r>
      <w:r>
        <w:rPr>
          <w:rFonts w:ascii="PT Astra Serif" w:hAnsi="PT Astra Serif"/>
          <w:sz w:val="28"/>
          <w:szCs w:val="28"/>
        </w:rPr>
        <w:t xml:space="preserve">-ПА  и зарегистрированным Инспекцией ФНС по </w:t>
      </w:r>
      <w:proofErr w:type="gramStart"/>
      <w:r>
        <w:rPr>
          <w:rFonts w:ascii="PT Astra Serif" w:hAnsi="PT Astra Serif"/>
          <w:sz w:val="28"/>
          <w:szCs w:val="28"/>
        </w:rPr>
        <w:t>Верх-</w:t>
      </w:r>
      <w:proofErr w:type="spellStart"/>
      <w:r>
        <w:rPr>
          <w:rFonts w:ascii="PT Astra Serif" w:hAnsi="PT Astra Serif"/>
          <w:sz w:val="28"/>
          <w:szCs w:val="28"/>
        </w:rPr>
        <w:t>Исетскому</w:t>
      </w:r>
      <w:proofErr w:type="spellEnd"/>
      <w:proofErr w:type="gramEnd"/>
      <w:r>
        <w:rPr>
          <w:rFonts w:ascii="PT Astra Serif" w:hAnsi="PT Astra Serif"/>
          <w:sz w:val="28"/>
          <w:szCs w:val="28"/>
        </w:rPr>
        <w:t xml:space="preserve"> району г. Екатеринбурга 12.09.2018г.</w:t>
      </w:r>
    </w:p>
    <w:p w:rsidR="0090427E" w:rsidRDefault="0090427E" w:rsidP="0090427E">
      <w:pPr>
        <w:ind w:firstLine="709"/>
        <w:jc w:val="both"/>
        <w:rPr>
          <w:rFonts w:ascii="PT Astra Serif" w:hAnsi="PT Astra Serif"/>
          <w:sz w:val="28"/>
          <w:szCs w:val="28"/>
        </w:rPr>
      </w:pPr>
      <w:r>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sidR="00430902">
        <w:rPr>
          <w:rFonts w:ascii="PT Astra Serif" w:hAnsi="PT Astra Serif"/>
          <w:sz w:val="28"/>
          <w:szCs w:val="28"/>
        </w:rPr>
        <w:t>ой области серия 66Л01 № 0006567 от 21</w:t>
      </w:r>
      <w:r>
        <w:rPr>
          <w:rFonts w:ascii="PT Astra Serif" w:hAnsi="PT Astra Serif"/>
          <w:sz w:val="28"/>
          <w:szCs w:val="28"/>
        </w:rPr>
        <w:t xml:space="preserve"> декабря 2</w:t>
      </w:r>
      <w:r w:rsidR="00430902">
        <w:rPr>
          <w:rFonts w:ascii="PT Astra Serif" w:hAnsi="PT Astra Serif"/>
          <w:sz w:val="28"/>
          <w:szCs w:val="28"/>
        </w:rPr>
        <w:t>018 года регистрационный  №19885</w:t>
      </w:r>
      <w:r>
        <w:rPr>
          <w:rFonts w:ascii="PT Astra Serif" w:hAnsi="PT Astra Serif"/>
          <w:sz w:val="28"/>
          <w:szCs w:val="28"/>
        </w:rPr>
        <w:t xml:space="preserve"> срок действия лицензии бессрочно.</w:t>
      </w:r>
    </w:p>
    <w:p w:rsidR="0090427E" w:rsidRDefault="0090427E" w:rsidP="0090427E">
      <w:pPr>
        <w:jc w:val="both"/>
        <w:rPr>
          <w:rFonts w:ascii="PT Astra Serif" w:hAnsi="PT Astra Serif"/>
          <w:sz w:val="28"/>
          <w:szCs w:val="28"/>
        </w:rPr>
      </w:pPr>
      <w:r>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90427E" w:rsidRDefault="00AC157E" w:rsidP="0090427E">
      <w:pPr>
        <w:numPr>
          <w:ilvl w:val="0"/>
          <w:numId w:val="1"/>
        </w:numPr>
        <w:jc w:val="both"/>
        <w:rPr>
          <w:rFonts w:ascii="PT Astra Serif" w:hAnsi="PT Astra Serif"/>
          <w:sz w:val="28"/>
          <w:szCs w:val="28"/>
        </w:rPr>
      </w:pPr>
      <w:r>
        <w:rPr>
          <w:rFonts w:ascii="PT Astra Serif" w:hAnsi="PT Astra Serif"/>
          <w:sz w:val="28"/>
          <w:szCs w:val="28"/>
        </w:rPr>
        <w:t>№ 2090607155</w:t>
      </w:r>
      <w:r w:rsidR="0090427E">
        <w:rPr>
          <w:rFonts w:ascii="PT Astra Serif" w:hAnsi="PT Astra Serif"/>
          <w:sz w:val="28"/>
          <w:szCs w:val="28"/>
        </w:rPr>
        <w:t>0  – лицевой счет бюджетного учреждения</w:t>
      </w:r>
    </w:p>
    <w:p w:rsidR="0090427E" w:rsidRDefault="00AC157E" w:rsidP="0090427E">
      <w:pPr>
        <w:numPr>
          <w:ilvl w:val="0"/>
          <w:numId w:val="1"/>
        </w:numPr>
        <w:jc w:val="both"/>
        <w:rPr>
          <w:rFonts w:ascii="PT Astra Serif" w:hAnsi="PT Astra Serif"/>
          <w:sz w:val="28"/>
          <w:szCs w:val="28"/>
        </w:rPr>
      </w:pPr>
      <w:r>
        <w:rPr>
          <w:rFonts w:ascii="PT Astra Serif" w:hAnsi="PT Astra Serif"/>
          <w:sz w:val="28"/>
          <w:szCs w:val="28"/>
        </w:rPr>
        <w:t>№ 2190607155</w:t>
      </w:r>
      <w:r w:rsidR="0090427E">
        <w:rPr>
          <w:rFonts w:ascii="PT Astra Serif" w:hAnsi="PT Astra Serif"/>
          <w:sz w:val="28"/>
          <w:szCs w:val="28"/>
        </w:rPr>
        <w:t>0  – отдельный лицевой счет бюджетного учреждения</w:t>
      </w:r>
    </w:p>
    <w:p w:rsidR="0090427E" w:rsidRDefault="00AC157E" w:rsidP="0090427E">
      <w:pPr>
        <w:numPr>
          <w:ilvl w:val="0"/>
          <w:numId w:val="1"/>
        </w:numPr>
        <w:jc w:val="both"/>
        <w:rPr>
          <w:rFonts w:ascii="PT Astra Serif" w:hAnsi="PT Astra Serif"/>
          <w:sz w:val="28"/>
          <w:szCs w:val="28"/>
        </w:rPr>
      </w:pPr>
      <w:r>
        <w:rPr>
          <w:rFonts w:ascii="PT Astra Serif" w:hAnsi="PT Astra Serif"/>
          <w:sz w:val="28"/>
          <w:szCs w:val="28"/>
        </w:rPr>
        <w:t>№ 2390607155</w:t>
      </w:r>
      <w:r w:rsidR="0090427E">
        <w:rPr>
          <w:rFonts w:ascii="PT Astra Serif" w:hAnsi="PT Astra Serif"/>
          <w:sz w:val="28"/>
          <w:szCs w:val="28"/>
        </w:rPr>
        <w:t xml:space="preserve">0  – лицевой счет по приносящей доход деятельности  </w:t>
      </w:r>
    </w:p>
    <w:p w:rsidR="0090427E" w:rsidRDefault="0090427E" w:rsidP="0090427E">
      <w:pPr>
        <w:jc w:val="both"/>
        <w:rPr>
          <w:rFonts w:ascii="PT Astra Serif" w:hAnsi="PT Astra Serif"/>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Настоящим контрольным мероприятием установлено:</w:t>
      </w:r>
    </w:p>
    <w:p w:rsidR="0090427E" w:rsidRDefault="0090427E" w:rsidP="0090427E">
      <w:pPr>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1.Наличие документов по предоставлению учреждению субсидий. Проверка расходования бюджетных средств выделенных в виде субсидии на выполнение муниципального задания и субсидий на иные цели за</w:t>
      </w:r>
      <w:r w:rsidR="00807F6A">
        <w:rPr>
          <w:rFonts w:ascii="PT Astra Serif" w:hAnsi="PT Astra Serif"/>
          <w:i/>
          <w:sz w:val="28"/>
          <w:szCs w:val="28"/>
        </w:rPr>
        <w:t xml:space="preserve"> 2021, 2022 годы</w:t>
      </w:r>
      <w:r>
        <w:rPr>
          <w:rFonts w:ascii="PT Astra Serif" w:hAnsi="PT Astra Serif"/>
          <w:i/>
          <w:sz w:val="28"/>
          <w:szCs w:val="28"/>
        </w:rPr>
        <w:t xml:space="preserve"> условиям их предоставления. </w:t>
      </w:r>
      <w:r w:rsidR="00807F6A">
        <w:rPr>
          <w:rFonts w:ascii="PT Astra Serif" w:hAnsi="PT Astra Serif"/>
          <w:i/>
          <w:sz w:val="28"/>
          <w:szCs w:val="28"/>
        </w:rPr>
        <w:t xml:space="preserve">Проверка достоверности отчетов об использовании субсидий за 2021, 2022 годы. </w:t>
      </w:r>
      <w:r>
        <w:rPr>
          <w:rFonts w:ascii="PT Astra Serif" w:hAnsi="PT Astra Serif"/>
          <w:i/>
          <w:sz w:val="28"/>
          <w:szCs w:val="28"/>
        </w:rPr>
        <w:t xml:space="preserve">Проверка достоверности отчетов о выполнении </w:t>
      </w:r>
      <w:r w:rsidR="00807F6A">
        <w:rPr>
          <w:rFonts w:ascii="PT Astra Serif" w:hAnsi="PT Astra Serif"/>
          <w:i/>
          <w:sz w:val="28"/>
          <w:szCs w:val="28"/>
        </w:rPr>
        <w:t>муниципального задания за  2021, 2022 годы</w:t>
      </w:r>
    </w:p>
    <w:p w:rsidR="0090427E" w:rsidRDefault="0090427E" w:rsidP="0090427E">
      <w:pPr>
        <w:jc w:val="center"/>
        <w:rPr>
          <w:rFonts w:ascii="PT Astra Serif" w:hAnsi="PT Astra Serif"/>
          <w:i/>
          <w:sz w:val="28"/>
          <w:szCs w:val="28"/>
        </w:rPr>
      </w:pPr>
    </w:p>
    <w:p w:rsidR="0090427E" w:rsidRPr="006B1697" w:rsidRDefault="0090427E" w:rsidP="0090427E">
      <w:pPr>
        <w:jc w:val="both"/>
        <w:rPr>
          <w:rFonts w:ascii="PT Astra Serif" w:hAnsi="PT Astra Serif"/>
          <w:sz w:val="28"/>
          <w:szCs w:val="28"/>
        </w:rPr>
      </w:pPr>
      <w:r>
        <w:rPr>
          <w:rFonts w:ascii="PT Astra Serif" w:hAnsi="PT Astra Serif"/>
          <w:sz w:val="28"/>
          <w:szCs w:val="28"/>
        </w:rPr>
        <w:t xml:space="preserve">      На 2021год Распоряжением Управлением образования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w:t>
      </w:r>
      <w:r w:rsidR="00807F6A">
        <w:rPr>
          <w:rFonts w:ascii="PT Astra Serif" w:hAnsi="PT Astra Serif"/>
          <w:sz w:val="28"/>
          <w:szCs w:val="28"/>
        </w:rPr>
        <w:t>от 28.12.2020г. № 157</w:t>
      </w:r>
      <w:r>
        <w:rPr>
          <w:rFonts w:ascii="PT Astra Serif" w:hAnsi="PT Astra Serif"/>
          <w:sz w:val="28"/>
          <w:szCs w:val="28"/>
        </w:rPr>
        <w:t xml:space="preserve"> учреждению утверждено муниципальное задание по муниципальным услугам:</w:t>
      </w:r>
    </w:p>
    <w:p w:rsidR="006B1697" w:rsidRDefault="006B1697" w:rsidP="0090427E">
      <w:pPr>
        <w:jc w:val="both"/>
        <w:rPr>
          <w:rFonts w:ascii="PT Astra Serif" w:hAnsi="PT Astra Serif"/>
          <w:sz w:val="28"/>
          <w:szCs w:val="28"/>
        </w:rPr>
      </w:pPr>
      <w:r w:rsidRPr="006B1697">
        <w:rPr>
          <w:rFonts w:ascii="PT Astra Serif" w:hAnsi="PT Astra Serif"/>
          <w:sz w:val="28"/>
          <w:szCs w:val="28"/>
        </w:rPr>
        <w:t xml:space="preserve">- </w:t>
      </w:r>
      <w:r>
        <w:rPr>
          <w:rFonts w:ascii="PT Astra Serif" w:hAnsi="PT Astra Serif"/>
          <w:sz w:val="28"/>
          <w:szCs w:val="28"/>
        </w:rPr>
        <w:t>реализация основных общеобразовательных программ в количестве 40 человек, исполнено 100%.</w:t>
      </w:r>
    </w:p>
    <w:p w:rsidR="006B1697" w:rsidRPr="006B1697" w:rsidRDefault="006B1697" w:rsidP="0090427E">
      <w:pPr>
        <w:jc w:val="both"/>
        <w:rPr>
          <w:rFonts w:ascii="PT Astra Serif" w:hAnsi="PT Astra Serif"/>
          <w:sz w:val="28"/>
          <w:szCs w:val="28"/>
        </w:rPr>
      </w:pPr>
      <w:r>
        <w:rPr>
          <w:rFonts w:ascii="PT Astra Serif" w:hAnsi="PT Astra Serif"/>
          <w:sz w:val="28"/>
          <w:szCs w:val="28"/>
        </w:rPr>
        <w:t>- присмотр и уход льготных категорий, определяемых учредителем в количестве 33 человека</w:t>
      </w:r>
      <w:r w:rsidRPr="00FE7543">
        <w:rPr>
          <w:rFonts w:ascii="PT Astra Serif" w:hAnsi="PT Astra Serif"/>
          <w:sz w:val="28"/>
          <w:szCs w:val="28"/>
        </w:rPr>
        <w:t>, исполнено</w:t>
      </w:r>
      <w:r w:rsidR="00FE7543">
        <w:rPr>
          <w:rFonts w:ascii="PT Astra Serif" w:hAnsi="PT Astra Serif"/>
          <w:sz w:val="28"/>
          <w:szCs w:val="28"/>
        </w:rPr>
        <w:t xml:space="preserve"> 100%.</w:t>
      </w:r>
      <w:r>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w:t>
      </w:r>
      <w:r w:rsidR="006B1697">
        <w:rPr>
          <w:rFonts w:ascii="PT Astra Serif" w:hAnsi="PT Astra Serif"/>
          <w:sz w:val="28"/>
          <w:szCs w:val="28"/>
        </w:rPr>
        <w:t>щего образования в количестве 50</w:t>
      </w:r>
      <w:r w:rsidR="00BD78D5">
        <w:rPr>
          <w:rFonts w:ascii="PT Astra Serif" w:hAnsi="PT Astra Serif"/>
          <w:sz w:val="28"/>
          <w:szCs w:val="28"/>
        </w:rPr>
        <w:t xml:space="preserve"> обучающихся, исполнено 44 или 88</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адаптированных общеобразовательных программ начального о</w:t>
      </w:r>
      <w:r w:rsidR="00BD78D5">
        <w:rPr>
          <w:rFonts w:ascii="PT Astra Serif" w:hAnsi="PT Astra Serif"/>
          <w:sz w:val="28"/>
          <w:szCs w:val="28"/>
        </w:rPr>
        <w:t>бщего образования в количестве 8</w:t>
      </w:r>
      <w:r>
        <w:rPr>
          <w:rFonts w:ascii="PT Astra Serif" w:hAnsi="PT Astra Serif"/>
          <w:sz w:val="28"/>
          <w:szCs w:val="28"/>
        </w:rPr>
        <w:t xml:space="preserve"> обучающихся, исполнено</w:t>
      </w:r>
      <w:r w:rsidR="00BD78D5">
        <w:rPr>
          <w:rFonts w:ascii="PT Astra Serif" w:hAnsi="PT Astra Serif"/>
          <w:sz w:val="28"/>
          <w:szCs w:val="28"/>
        </w:rPr>
        <w:t xml:space="preserve"> 1</w:t>
      </w:r>
      <w:r>
        <w:rPr>
          <w:rFonts w:ascii="PT Astra Serif" w:hAnsi="PT Astra Serif"/>
          <w:sz w:val="28"/>
          <w:szCs w:val="28"/>
        </w:rPr>
        <w:t>00%.</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w:t>
      </w:r>
      <w:r w:rsidR="00BD78D5">
        <w:rPr>
          <w:rFonts w:ascii="PT Astra Serif" w:hAnsi="PT Astra Serif"/>
          <w:sz w:val="28"/>
          <w:szCs w:val="28"/>
        </w:rPr>
        <w:t>щего образования в количестве 47</w:t>
      </w:r>
      <w:r>
        <w:rPr>
          <w:rFonts w:ascii="PT Astra Serif" w:hAnsi="PT Astra Serif"/>
          <w:sz w:val="28"/>
          <w:szCs w:val="28"/>
        </w:rPr>
        <w:t xml:space="preserve"> обучающихся, </w:t>
      </w:r>
      <w:r w:rsidR="00BD78D5">
        <w:rPr>
          <w:rFonts w:ascii="PT Astra Serif" w:hAnsi="PT Astra Serif"/>
          <w:sz w:val="28"/>
          <w:szCs w:val="28"/>
        </w:rPr>
        <w:t>100</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адаптированных общеобразовательных программ основного о</w:t>
      </w:r>
      <w:r w:rsidR="00BD78D5">
        <w:rPr>
          <w:rFonts w:ascii="PT Astra Serif" w:hAnsi="PT Astra Serif"/>
          <w:sz w:val="28"/>
          <w:szCs w:val="28"/>
        </w:rPr>
        <w:t>бщего образования в количестве 23</w:t>
      </w:r>
      <w:r>
        <w:rPr>
          <w:rFonts w:ascii="PT Astra Serif" w:hAnsi="PT Astra Serif"/>
          <w:sz w:val="28"/>
          <w:szCs w:val="28"/>
        </w:rPr>
        <w:t xml:space="preserve"> обучающихся, исполнено </w:t>
      </w:r>
      <w:r w:rsidR="00BD78D5">
        <w:rPr>
          <w:rFonts w:ascii="PT Astra Serif" w:hAnsi="PT Astra Serif"/>
          <w:sz w:val="28"/>
          <w:szCs w:val="28"/>
        </w:rPr>
        <w:t>100</w:t>
      </w:r>
      <w:r>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к</w:t>
      </w:r>
      <w:r w:rsidR="00BD78D5">
        <w:rPr>
          <w:rFonts w:ascii="PT Astra Serif" w:hAnsi="PT Astra Serif"/>
          <w:sz w:val="28"/>
          <w:szCs w:val="28"/>
        </w:rPr>
        <w:t>оличестве 7</w:t>
      </w:r>
      <w:r>
        <w:rPr>
          <w:rFonts w:ascii="PT Astra Serif" w:hAnsi="PT Astra Serif"/>
          <w:sz w:val="28"/>
          <w:szCs w:val="28"/>
        </w:rPr>
        <w:t xml:space="preserve"> обучающихся</w:t>
      </w:r>
      <w:r w:rsidR="00BD78D5">
        <w:rPr>
          <w:rFonts w:ascii="PT Astra Serif" w:hAnsi="PT Astra Serif"/>
          <w:sz w:val="28"/>
          <w:szCs w:val="28"/>
        </w:rPr>
        <w:t>, исполнено 100%.</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дополнительных образовательных</w:t>
      </w:r>
      <w:r w:rsidR="00BD78D5">
        <w:rPr>
          <w:rFonts w:ascii="PT Astra Serif" w:hAnsi="PT Astra Serif"/>
          <w:sz w:val="28"/>
          <w:szCs w:val="28"/>
        </w:rPr>
        <w:t xml:space="preserve"> общеразвивающих программ в количестве 63 человек, исполнено 60 человек, или 95,2</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предос</w:t>
      </w:r>
      <w:r w:rsidR="00BD78D5">
        <w:rPr>
          <w:rFonts w:ascii="PT Astra Serif" w:hAnsi="PT Astra Serif"/>
          <w:sz w:val="28"/>
          <w:szCs w:val="28"/>
        </w:rPr>
        <w:t>тавление питания в количестве 100</w:t>
      </w:r>
      <w:r>
        <w:rPr>
          <w:rFonts w:ascii="PT Astra Serif" w:hAnsi="PT Astra Serif"/>
          <w:sz w:val="28"/>
          <w:szCs w:val="28"/>
        </w:rPr>
        <w:t xml:space="preserve"> </w:t>
      </w:r>
      <w:proofErr w:type="gramStart"/>
      <w:r>
        <w:rPr>
          <w:rFonts w:ascii="PT Astra Serif" w:hAnsi="PT Astra Serif"/>
          <w:sz w:val="28"/>
          <w:szCs w:val="28"/>
        </w:rPr>
        <w:t>обучающихся</w:t>
      </w:r>
      <w:proofErr w:type="gramEnd"/>
      <w:r>
        <w:rPr>
          <w:rFonts w:ascii="PT Astra Serif" w:hAnsi="PT Astra Serif"/>
          <w:sz w:val="28"/>
          <w:szCs w:val="28"/>
        </w:rPr>
        <w:t xml:space="preserve">, исполнено 100%. </w:t>
      </w:r>
    </w:p>
    <w:p w:rsidR="00BD78D5" w:rsidRDefault="0090427E" w:rsidP="0090427E">
      <w:pPr>
        <w:jc w:val="both"/>
        <w:rPr>
          <w:rFonts w:ascii="PT Astra Serif" w:hAnsi="PT Astra Serif"/>
          <w:sz w:val="28"/>
          <w:szCs w:val="28"/>
        </w:rPr>
      </w:pPr>
      <w:r>
        <w:rPr>
          <w:rFonts w:ascii="PT Astra Serif" w:hAnsi="PT Astra Serif"/>
          <w:sz w:val="28"/>
          <w:szCs w:val="28"/>
        </w:rPr>
        <w:t xml:space="preserve">     </w:t>
      </w:r>
    </w:p>
    <w:p w:rsidR="0090427E" w:rsidRDefault="00BD78D5" w:rsidP="0090427E">
      <w:pPr>
        <w:jc w:val="both"/>
        <w:rPr>
          <w:rFonts w:ascii="PT Astra Serif" w:hAnsi="PT Astra Serif"/>
          <w:sz w:val="28"/>
          <w:szCs w:val="28"/>
        </w:rPr>
      </w:pPr>
      <w:r>
        <w:rPr>
          <w:rFonts w:ascii="PT Astra Serif" w:hAnsi="PT Astra Serif"/>
          <w:sz w:val="28"/>
          <w:szCs w:val="28"/>
        </w:rPr>
        <w:t xml:space="preserve">     </w:t>
      </w:r>
      <w:proofErr w:type="gramStart"/>
      <w:r w:rsidR="0090427E">
        <w:rPr>
          <w:rFonts w:ascii="PT Astra Serif" w:hAnsi="PT Astra Serif"/>
          <w:sz w:val="28"/>
          <w:szCs w:val="28"/>
        </w:rPr>
        <w:t xml:space="preserve">Учреждению на выполнение муниципального задания выделена субсидия </w:t>
      </w:r>
      <w:r>
        <w:rPr>
          <w:rFonts w:ascii="PT Astra Serif" w:hAnsi="PT Astra Serif"/>
          <w:sz w:val="28"/>
          <w:szCs w:val="28"/>
        </w:rPr>
        <w:t>Соглашением от 28.12.2020г. № 37</w:t>
      </w:r>
      <w:r w:rsidR="0090427E">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0090427E">
        <w:rPr>
          <w:rFonts w:ascii="PT Astra Serif" w:hAnsi="PT Astra Serif"/>
          <w:sz w:val="28"/>
          <w:szCs w:val="28"/>
        </w:rPr>
        <w:t>Ирбитского</w:t>
      </w:r>
      <w:proofErr w:type="spellEnd"/>
      <w:r w:rsidR="0090427E">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(далее – Соглашение)  в сумме  </w:t>
      </w:r>
      <w:r>
        <w:rPr>
          <w:rFonts w:ascii="PT Astra Serif" w:hAnsi="PT Astra Serif"/>
          <w:sz w:val="28"/>
          <w:szCs w:val="28"/>
        </w:rPr>
        <w:t>26 045 882</w:t>
      </w:r>
      <w:r w:rsidR="004401A2">
        <w:rPr>
          <w:rFonts w:ascii="PT Astra Serif" w:hAnsi="PT Astra Serif"/>
          <w:sz w:val="28"/>
          <w:szCs w:val="28"/>
        </w:rPr>
        <w:t xml:space="preserve"> руб. с изменениями от 15.02</w:t>
      </w:r>
      <w:r w:rsidR="0090427E">
        <w:rPr>
          <w:rFonts w:ascii="PT Astra Serif" w:hAnsi="PT Astra Serif"/>
          <w:sz w:val="28"/>
          <w:szCs w:val="28"/>
        </w:rPr>
        <w:t xml:space="preserve">.2021г. № 1, от </w:t>
      </w:r>
      <w:r w:rsidR="004401A2">
        <w:rPr>
          <w:rFonts w:ascii="PT Astra Serif" w:hAnsi="PT Astra Serif"/>
          <w:sz w:val="28"/>
          <w:szCs w:val="28"/>
        </w:rPr>
        <w:t>15.03</w:t>
      </w:r>
      <w:r w:rsidR="0090427E">
        <w:rPr>
          <w:rFonts w:ascii="PT Astra Serif" w:hAnsi="PT Astra Serif"/>
          <w:sz w:val="28"/>
          <w:szCs w:val="28"/>
        </w:rPr>
        <w:t>.2021г. № 3, от</w:t>
      </w:r>
      <w:r w:rsidR="004401A2">
        <w:rPr>
          <w:rFonts w:ascii="PT Astra Serif" w:hAnsi="PT Astra Serif"/>
          <w:sz w:val="28"/>
          <w:szCs w:val="28"/>
        </w:rPr>
        <w:t xml:space="preserve"> 24.03.2021г. № 4, от 23.06</w:t>
      </w:r>
      <w:r w:rsidR="002C3755">
        <w:rPr>
          <w:rFonts w:ascii="PT Astra Serif" w:hAnsi="PT Astra Serif"/>
          <w:sz w:val="28"/>
          <w:szCs w:val="28"/>
        </w:rPr>
        <w:t>.2021г. №5, от 25.08.2021г. №6, от 27.09.2021г. №7, от 18.11</w:t>
      </w:r>
      <w:r w:rsidR="0090427E">
        <w:rPr>
          <w:rFonts w:ascii="PT Astra Serif" w:hAnsi="PT Astra Serif"/>
          <w:sz w:val="28"/>
          <w:szCs w:val="28"/>
        </w:rPr>
        <w:t>.20</w:t>
      </w:r>
      <w:r w:rsidR="002C3755">
        <w:rPr>
          <w:rFonts w:ascii="PT Astra Serif" w:hAnsi="PT Astra Serif"/>
          <w:sz w:val="28"/>
          <w:szCs w:val="28"/>
        </w:rPr>
        <w:t>21г. №8, от  15.12.2021г. № 9, от 29.12</w:t>
      </w:r>
      <w:r w:rsidR="0090427E">
        <w:rPr>
          <w:rFonts w:ascii="PT Astra Serif" w:hAnsi="PT Astra Serif"/>
          <w:sz w:val="28"/>
          <w:szCs w:val="28"/>
        </w:rPr>
        <w:t>.2021г. № 10</w:t>
      </w:r>
      <w:r w:rsidR="002C3755">
        <w:rPr>
          <w:rFonts w:ascii="PT Astra Serif" w:hAnsi="PT Astra Serif"/>
          <w:sz w:val="28"/>
          <w:szCs w:val="28"/>
        </w:rPr>
        <w:t xml:space="preserve"> </w:t>
      </w:r>
      <w:r w:rsidR="0090427E">
        <w:rPr>
          <w:rFonts w:ascii="PT Astra Serif" w:hAnsi="PT Astra Serif"/>
          <w:sz w:val="28"/>
          <w:szCs w:val="28"/>
        </w:rPr>
        <w:t xml:space="preserve">размер субсидии составил </w:t>
      </w:r>
      <w:r w:rsidR="002C3755">
        <w:rPr>
          <w:rFonts w:ascii="PT Astra Serif" w:hAnsi="PT Astra Serif"/>
          <w:sz w:val="28"/>
          <w:szCs w:val="28"/>
        </w:rPr>
        <w:t>27 953 229,45</w:t>
      </w:r>
      <w:r w:rsidR="0090427E">
        <w:rPr>
          <w:rFonts w:ascii="PT Astra Serif" w:hAnsi="PT Astra Serif"/>
          <w:sz w:val="28"/>
          <w:szCs w:val="28"/>
        </w:rPr>
        <w:t xml:space="preserve"> руб., в том числе средства областного бюджета </w:t>
      </w:r>
      <w:r w:rsidR="00E272AA">
        <w:rPr>
          <w:rFonts w:ascii="PT Astra Serif" w:hAnsi="PT Astra Serif"/>
          <w:sz w:val="28"/>
          <w:szCs w:val="28"/>
        </w:rPr>
        <w:t xml:space="preserve">  15 111 965,01 руб</w:t>
      </w:r>
      <w:r w:rsidR="0090427E">
        <w:rPr>
          <w:rFonts w:ascii="PT Astra Serif" w:hAnsi="PT Astra Serif"/>
          <w:sz w:val="28"/>
          <w:szCs w:val="28"/>
        </w:rPr>
        <w:t>., средст</w:t>
      </w:r>
      <w:r w:rsidR="00E272AA">
        <w:rPr>
          <w:rFonts w:ascii="PT Astra Serif" w:hAnsi="PT Astra Serif"/>
          <w:sz w:val="28"/>
          <w:szCs w:val="28"/>
        </w:rPr>
        <w:t>ва местного бюджета 12 841 264,44</w:t>
      </w:r>
      <w:r w:rsidR="0090427E">
        <w:rPr>
          <w:rFonts w:ascii="PT Astra Serif" w:hAnsi="PT Astra Serif"/>
          <w:sz w:val="28"/>
          <w:szCs w:val="28"/>
        </w:rPr>
        <w:t xml:space="preserve"> руб. Кассовые расходы составили </w:t>
      </w:r>
      <w:r w:rsidR="0050413C">
        <w:rPr>
          <w:rFonts w:ascii="PT Astra Serif" w:hAnsi="PT Astra Serif"/>
          <w:sz w:val="28"/>
          <w:szCs w:val="28"/>
        </w:rPr>
        <w:t xml:space="preserve">27 517 673,40 руб. или 98,4%. </w:t>
      </w:r>
      <w:proofErr w:type="gramEnd"/>
    </w:p>
    <w:p w:rsidR="0090427E" w:rsidRDefault="0090427E" w:rsidP="0090427E">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90427E" w:rsidRDefault="0090427E" w:rsidP="0090427E">
      <w:pPr>
        <w:jc w:val="both"/>
        <w:rPr>
          <w:rFonts w:ascii="PT Astra Serif" w:hAnsi="PT Astra Serif"/>
          <w:sz w:val="28"/>
          <w:szCs w:val="28"/>
        </w:rPr>
      </w:pPr>
      <w:r>
        <w:rPr>
          <w:rFonts w:ascii="PT Astra Serif" w:hAnsi="PT Astra Serif"/>
          <w:sz w:val="28"/>
          <w:szCs w:val="28"/>
        </w:rPr>
        <w:t>- с</w:t>
      </w:r>
      <w:r w:rsidR="00BD78D5">
        <w:rPr>
          <w:rFonts w:ascii="PT Astra Serif" w:hAnsi="PT Astra Serif"/>
          <w:sz w:val="28"/>
          <w:szCs w:val="28"/>
        </w:rPr>
        <w:t>оглашением от 28.12.2020г. №37/1</w:t>
      </w:r>
      <w:r>
        <w:rPr>
          <w:rFonts w:ascii="PT Astra Serif" w:hAnsi="PT Astra Serif"/>
          <w:sz w:val="28"/>
          <w:szCs w:val="28"/>
        </w:rPr>
        <w:t xml:space="preserve"> «О порядке предоставления целевой субсидии на финансовое обеспечение иных целей» на  погашение кредиторской задолженности в сумме </w:t>
      </w:r>
      <w:r w:rsidR="00BD78D5">
        <w:rPr>
          <w:rFonts w:ascii="PT Astra Serif" w:hAnsi="PT Astra Serif"/>
          <w:sz w:val="28"/>
          <w:szCs w:val="28"/>
        </w:rPr>
        <w:t>799 358</w:t>
      </w:r>
      <w:r w:rsidR="004401A2">
        <w:rPr>
          <w:rFonts w:ascii="PT Astra Serif" w:hAnsi="PT Astra Serif"/>
          <w:sz w:val="28"/>
          <w:szCs w:val="28"/>
        </w:rPr>
        <w:t xml:space="preserve"> руб. с изменениями от 15.02</w:t>
      </w:r>
      <w:r>
        <w:rPr>
          <w:rFonts w:ascii="PT Astra Serif" w:hAnsi="PT Astra Serif"/>
          <w:sz w:val="28"/>
          <w:szCs w:val="28"/>
        </w:rPr>
        <w:t xml:space="preserve">.2021г. № 1 в сумме </w:t>
      </w:r>
      <w:r w:rsidR="004401A2">
        <w:rPr>
          <w:rFonts w:ascii="PT Astra Serif" w:hAnsi="PT Astra Serif"/>
          <w:sz w:val="28"/>
          <w:szCs w:val="28"/>
        </w:rPr>
        <w:t>244 043,85</w:t>
      </w:r>
      <w:r>
        <w:rPr>
          <w:rFonts w:ascii="PT Astra Serif" w:hAnsi="PT Astra Serif"/>
          <w:sz w:val="28"/>
          <w:szCs w:val="28"/>
        </w:rPr>
        <w:t xml:space="preserve"> руб.</w:t>
      </w:r>
    </w:p>
    <w:p w:rsidR="00BD78D5" w:rsidRDefault="00BD78D5" w:rsidP="0090427E">
      <w:pPr>
        <w:jc w:val="both"/>
        <w:rPr>
          <w:rFonts w:ascii="PT Astra Serif" w:hAnsi="PT Astra Serif"/>
          <w:sz w:val="28"/>
          <w:szCs w:val="28"/>
        </w:rPr>
      </w:pPr>
      <w:r>
        <w:rPr>
          <w:rFonts w:ascii="PT Astra Serif" w:hAnsi="PT Astra Serif"/>
          <w:sz w:val="28"/>
          <w:szCs w:val="28"/>
        </w:rPr>
        <w:t>- соглашением от 28.12.2020г. №37/2 «О порядке предоставления целевой субсидии на финансовое обеспечение иных целей» на установку программно-аппаратного средства криптозащиты на персональные компьютеры медицинских кабинетов в сумме 65 000 руб.</w:t>
      </w:r>
      <w:r w:rsidR="00102FE9">
        <w:rPr>
          <w:rFonts w:ascii="PT Astra Serif" w:hAnsi="PT Astra Serif"/>
          <w:sz w:val="28"/>
          <w:szCs w:val="28"/>
        </w:rPr>
        <w:t xml:space="preserve"> Субсидия израсходована: Договор ООО «Терминал-сервис» от 05.02.2021г. № 333 комплект компьютерной техники на сумму 44 480 руб.,</w:t>
      </w:r>
      <w:r w:rsidR="004B196E">
        <w:rPr>
          <w:rFonts w:ascii="PT Astra Serif" w:hAnsi="PT Astra Serif"/>
          <w:sz w:val="28"/>
          <w:szCs w:val="28"/>
        </w:rPr>
        <w:t xml:space="preserve"> </w:t>
      </w:r>
      <w:r w:rsidR="00BC0CC4">
        <w:rPr>
          <w:rFonts w:ascii="PT Astra Serif" w:hAnsi="PT Astra Serif"/>
          <w:sz w:val="28"/>
          <w:szCs w:val="28"/>
        </w:rPr>
        <w:t xml:space="preserve">товарная накладная от 10.02.2021г. № 365. </w:t>
      </w:r>
      <w:r w:rsidR="00102FE9">
        <w:rPr>
          <w:rFonts w:ascii="PT Astra Serif" w:hAnsi="PT Astra Serif"/>
          <w:sz w:val="28"/>
          <w:szCs w:val="28"/>
        </w:rPr>
        <w:t>Договор ООО «</w:t>
      </w:r>
      <w:proofErr w:type="spellStart"/>
      <w:r w:rsidR="00102FE9">
        <w:rPr>
          <w:rFonts w:ascii="PT Astra Serif" w:hAnsi="PT Astra Serif"/>
          <w:sz w:val="28"/>
          <w:szCs w:val="28"/>
        </w:rPr>
        <w:t>Тетроникс</w:t>
      </w:r>
      <w:proofErr w:type="spellEnd"/>
      <w:r w:rsidR="00102FE9">
        <w:rPr>
          <w:rFonts w:ascii="PT Astra Serif" w:hAnsi="PT Astra Serif"/>
          <w:sz w:val="28"/>
          <w:szCs w:val="28"/>
        </w:rPr>
        <w:t>-Сервис»  от 27.01.2021г. № 248 программные средства криптографической защиты информации в сумме 20 520 руб.</w:t>
      </w:r>
      <w:r w:rsidR="00BC0CC4">
        <w:rPr>
          <w:rFonts w:ascii="PT Astra Serif" w:hAnsi="PT Astra Serif"/>
          <w:sz w:val="28"/>
          <w:szCs w:val="28"/>
        </w:rPr>
        <w:t>, акт от 10.02.2021г.</w:t>
      </w:r>
    </w:p>
    <w:p w:rsidR="0090427E" w:rsidRDefault="0090427E" w:rsidP="0090427E">
      <w:pPr>
        <w:jc w:val="both"/>
        <w:rPr>
          <w:rFonts w:ascii="PT Astra Serif" w:hAnsi="PT Astra Serif"/>
          <w:sz w:val="28"/>
          <w:szCs w:val="28"/>
        </w:rPr>
      </w:pPr>
      <w:r>
        <w:rPr>
          <w:rFonts w:ascii="PT Astra Serif" w:hAnsi="PT Astra Serif"/>
          <w:sz w:val="28"/>
          <w:szCs w:val="28"/>
        </w:rPr>
        <w:t>- с</w:t>
      </w:r>
      <w:r w:rsidR="00BD78D5">
        <w:rPr>
          <w:rFonts w:ascii="PT Astra Serif" w:hAnsi="PT Astra Serif"/>
          <w:sz w:val="28"/>
          <w:szCs w:val="28"/>
        </w:rPr>
        <w:t>оглашением от 28.12.2020г. №37/3</w:t>
      </w:r>
      <w:r>
        <w:rPr>
          <w:rFonts w:ascii="PT Astra Serif" w:hAnsi="PT Astra Serif"/>
          <w:sz w:val="28"/>
          <w:szCs w:val="28"/>
        </w:rPr>
        <w:t xml:space="preserve"> «О порядке предоставления целевой субсидии на финансовое обеспечение иных целей» на ежемесячное вознаграждение за </w:t>
      </w:r>
      <w:r>
        <w:rPr>
          <w:rFonts w:ascii="PT Astra Serif" w:hAnsi="PT Astra Serif"/>
          <w:sz w:val="28"/>
          <w:szCs w:val="28"/>
        </w:rPr>
        <w:lastRenderedPageBreak/>
        <w:t>классное руководство пед</w:t>
      </w:r>
      <w:r w:rsidR="00BD78D5">
        <w:rPr>
          <w:rFonts w:ascii="PT Astra Serif" w:hAnsi="PT Astra Serif"/>
          <w:sz w:val="28"/>
          <w:szCs w:val="28"/>
        </w:rPr>
        <w:t>агогическим работникам в сумме 1 167 894</w:t>
      </w:r>
      <w:r>
        <w:rPr>
          <w:rFonts w:ascii="PT Astra Serif" w:hAnsi="PT Astra Serif"/>
          <w:sz w:val="28"/>
          <w:szCs w:val="28"/>
        </w:rPr>
        <w:t xml:space="preserve"> руб.</w:t>
      </w:r>
      <w:r w:rsidR="004401A2">
        <w:rPr>
          <w:rFonts w:ascii="PT Astra Serif" w:hAnsi="PT Astra Serif"/>
          <w:sz w:val="28"/>
          <w:szCs w:val="28"/>
        </w:rPr>
        <w:t>, с изменениями от 27.01.2021г. №1.</w:t>
      </w:r>
    </w:p>
    <w:p w:rsidR="0090427E" w:rsidRDefault="00BD78D5" w:rsidP="0090427E">
      <w:pPr>
        <w:jc w:val="both"/>
        <w:rPr>
          <w:rFonts w:ascii="PT Astra Serif" w:hAnsi="PT Astra Serif"/>
          <w:sz w:val="28"/>
          <w:szCs w:val="28"/>
        </w:rPr>
      </w:pPr>
      <w:r>
        <w:rPr>
          <w:rFonts w:ascii="PT Astra Serif" w:hAnsi="PT Astra Serif"/>
          <w:sz w:val="28"/>
          <w:szCs w:val="28"/>
        </w:rPr>
        <w:t>- соглашение от 28.12.2020г. №37</w:t>
      </w:r>
      <w:r w:rsidR="0090427E">
        <w:rPr>
          <w:rFonts w:ascii="PT Astra Serif" w:hAnsi="PT Astra Serif"/>
          <w:sz w:val="28"/>
          <w:szCs w:val="28"/>
        </w:rPr>
        <w:t xml:space="preserve">/4«О порядке предоставления целевой субсидии на финансовое обеспечение иных целей» на организацию бесплатного горячего питания обучающихся, получающих начальное общее образование в сумме </w:t>
      </w:r>
      <w:r w:rsidR="004401A2">
        <w:rPr>
          <w:rFonts w:ascii="PT Astra Serif" w:hAnsi="PT Astra Serif"/>
          <w:sz w:val="28"/>
          <w:szCs w:val="28"/>
        </w:rPr>
        <w:t xml:space="preserve">             634 097</w:t>
      </w:r>
      <w:r w:rsidR="0090427E">
        <w:rPr>
          <w:rFonts w:ascii="PT Astra Serif" w:hAnsi="PT Astra Serif"/>
          <w:sz w:val="28"/>
          <w:szCs w:val="28"/>
        </w:rPr>
        <w:t xml:space="preserve"> руб.</w:t>
      </w:r>
    </w:p>
    <w:p w:rsidR="0090427E" w:rsidRDefault="0090427E" w:rsidP="0090427E">
      <w:pPr>
        <w:jc w:val="both"/>
        <w:rPr>
          <w:rFonts w:ascii="PT Astra Serif" w:hAnsi="PT Astra Serif"/>
          <w:sz w:val="28"/>
          <w:szCs w:val="28"/>
        </w:rPr>
      </w:pPr>
      <w:r>
        <w:rPr>
          <w:rFonts w:ascii="PT Astra Serif" w:hAnsi="PT Astra Serif"/>
          <w:sz w:val="28"/>
          <w:szCs w:val="28"/>
        </w:rPr>
        <w:t>-</w:t>
      </w:r>
      <w:r w:rsidR="004401A2">
        <w:rPr>
          <w:rFonts w:ascii="PT Astra Serif" w:hAnsi="PT Astra Serif"/>
          <w:sz w:val="28"/>
          <w:szCs w:val="28"/>
        </w:rPr>
        <w:t xml:space="preserve"> соглашение от 15.02.2021г. № 37</w:t>
      </w:r>
      <w:r>
        <w:rPr>
          <w:rFonts w:ascii="PT Astra Serif" w:hAnsi="PT Astra Serif"/>
          <w:sz w:val="28"/>
          <w:szCs w:val="28"/>
        </w:rPr>
        <w:t xml:space="preserve">/5 «О порядке предоставления целевой субсидии на финансовое обеспечение иных целей»  на оплату кредиторской задолженности в сумме </w:t>
      </w:r>
      <w:r w:rsidR="004401A2">
        <w:rPr>
          <w:rFonts w:ascii="PT Astra Serif" w:hAnsi="PT Astra Serif"/>
          <w:sz w:val="28"/>
          <w:szCs w:val="28"/>
        </w:rPr>
        <w:t>11 215,59</w:t>
      </w:r>
      <w:r>
        <w:rPr>
          <w:rFonts w:ascii="PT Astra Serif" w:hAnsi="PT Astra Serif"/>
          <w:sz w:val="28"/>
          <w:szCs w:val="28"/>
        </w:rPr>
        <w:t xml:space="preserve"> руб.</w:t>
      </w:r>
    </w:p>
    <w:p w:rsidR="004401A2" w:rsidRDefault="004401A2" w:rsidP="0090427E">
      <w:pPr>
        <w:jc w:val="both"/>
        <w:rPr>
          <w:rFonts w:ascii="PT Astra Serif" w:hAnsi="PT Astra Serif"/>
          <w:sz w:val="28"/>
          <w:szCs w:val="28"/>
        </w:rPr>
      </w:pPr>
      <w:proofErr w:type="gramStart"/>
      <w:r>
        <w:rPr>
          <w:rFonts w:ascii="PT Astra Serif" w:hAnsi="PT Astra Serif"/>
          <w:sz w:val="28"/>
          <w:szCs w:val="28"/>
        </w:rPr>
        <w:t>- соглашением от 24.02.2021г. № 37</w:t>
      </w:r>
      <w:r w:rsidR="0090427E">
        <w:rPr>
          <w:rFonts w:ascii="PT Astra Serif" w:hAnsi="PT Astra Serif"/>
          <w:sz w:val="28"/>
          <w:szCs w:val="28"/>
        </w:rPr>
        <w:t xml:space="preserve">/6 «О порядке предоставления целевой субсидии на финансовое обеспечение иных целей»  на подготовку проектно-сметной документации в сумме </w:t>
      </w:r>
      <w:r>
        <w:rPr>
          <w:rFonts w:ascii="PT Astra Serif" w:hAnsi="PT Astra Serif"/>
          <w:sz w:val="28"/>
          <w:szCs w:val="28"/>
        </w:rPr>
        <w:t>10</w:t>
      </w:r>
      <w:r w:rsidR="0090427E">
        <w:rPr>
          <w:rFonts w:ascii="PT Astra Serif" w:hAnsi="PT Astra Serif"/>
          <w:sz w:val="28"/>
          <w:szCs w:val="28"/>
        </w:rPr>
        <w:t xml:space="preserve">0 000 руб. </w:t>
      </w:r>
      <w:r w:rsidR="00BC4CDE">
        <w:rPr>
          <w:rFonts w:ascii="PT Astra Serif" w:hAnsi="PT Astra Serif"/>
          <w:sz w:val="28"/>
          <w:szCs w:val="28"/>
        </w:rPr>
        <w:t>Субсидия израсходована: на разработку проектно-сметной документации на монтаж системы аварийного освещения Договоры ИРО ВДПО от 11.05.2021г. №</w:t>
      </w:r>
      <w:r w:rsidR="00327D72">
        <w:rPr>
          <w:rFonts w:ascii="PT Astra Serif" w:hAnsi="PT Astra Serif"/>
          <w:sz w:val="28"/>
          <w:szCs w:val="28"/>
        </w:rPr>
        <w:t>274 и от 18.05.2021г. № 276, акт от 01.07.2021г. № 1090 на сумму 30 000 руб., акт от</w:t>
      </w:r>
      <w:proofErr w:type="gramEnd"/>
      <w:r w:rsidR="00327D72">
        <w:rPr>
          <w:rFonts w:ascii="PT Astra Serif" w:hAnsi="PT Astra Serif"/>
          <w:sz w:val="28"/>
          <w:szCs w:val="28"/>
        </w:rPr>
        <w:t xml:space="preserve"> 05.08.2021г. №1306 на сумму              70 000 руб.</w:t>
      </w:r>
    </w:p>
    <w:p w:rsidR="0090427E" w:rsidRDefault="004401A2" w:rsidP="0090427E">
      <w:pPr>
        <w:jc w:val="both"/>
        <w:rPr>
          <w:rFonts w:ascii="PT Astra Serif" w:hAnsi="PT Astra Serif"/>
          <w:sz w:val="28"/>
          <w:szCs w:val="28"/>
        </w:rPr>
      </w:pPr>
      <w:r>
        <w:rPr>
          <w:rFonts w:ascii="PT Astra Serif" w:hAnsi="PT Astra Serif"/>
          <w:sz w:val="28"/>
          <w:szCs w:val="28"/>
        </w:rPr>
        <w:t>- соглашение от 15.03.2021г. № 37</w:t>
      </w:r>
      <w:r w:rsidR="0090427E">
        <w:rPr>
          <w:rFonts w:ascii="PT Astra Serif" w:hAnsi="PT Astra Serif"/>
          <w:sz w:val="28"/>
          <w:szCs w:val="28"/>
        </w:rPr>
        <w:t xml:space="preserve">/7 «О порядке предоставления целевой субсидии на финансовое обеспечение иных целей» на приобретение устройств (средств) дезинфекции в целях профилактики и устранения последствий распространения новой </w:t>
      </w:r>
      <w:proofErr w:type="spellStart"/>
      <w:r w:rsidR="0090427E">
        <w:rPr>
          <w:rFonts w:ascii="PT Astra Serif" w:hAnsi="PT Astra Serif"/>
          <w:sz w:val="28"/>
          <w:szCs w:val="28"/>
        </w:rPr>
        <w:t>коронавирусной</w:t>
      </w:r>
      <w:proofErr w:type="spellEnd"/>
      <w:r w:rsidR="0090427E">
        <w:rPr>
          <w:rFonts w:ascii="PT Astra Serif" w:hAnsi="PT Astra Serif"/>
          <w:sz w:val="28"/>
          <w:szCs w:val="28"/>
        </w:rPr>
        <w:t xml:space="preserve"> инфекции в сумме </w:t>
      </w:r>
      <w:r>
        <w:rPr>
          <w:rFonts w:ascii="PT Astra Serif" w:hAnsi="PT Astra Serif"/>
          <w:sz w:val="28"/>
          <w:szCs w:val="28"/>
        </w:rPr>
        <w:t>30 000 руб.</w:t>
      </w:r>
      <w:r w:rsidR="002C3755">
        <w:rPr>
          <w:rFonts w:ascii="PT Astra Serif" w:hAnsi="PT Astra Serif"/>
          <w:sz w:val="28"/>
          <w:szCs w:val="28"/>
        </w:rPr>
        <w:t>, с изменениями от 27.09.2021г. № 1 в сумме 27 200,66 руб.</w:t>
      </w:r>
      <w:r>
        <w:rPr>
          <w:rFonts w:ascii="PT Astra Serif" w:hAnsi="PT Astra Serif"/>
          <w:sz w:val="28"/>
          <w:szCs w:val="28"/>
        </w:rPr>
        <w:t xml:space="preserve"> </w:t>
      </w:r>
      <w:r w:rsidR="0090427E">
        <w:rPr>
          <w:rFonts w:ascii="PT Astra Serif" w:hAnsi="PT Astra Serif"/>
          <w:sz w:val="28"/>
          <w:szCs w:val="28"/>
        </w:rPr>
        <w:t xml:space="preserve">Субсидия израсходована: </w:t>
      </w:r>
      <w:r w:rsidR="001169AF">
        <w:rPr>
          <w:rFonts w:ascii="PT Astra Serif" w:hAnsi="PT Astra Serif"/>
          <w:sz w:val="28"/>
          <w:szCs w:val="28"/>
        </w:rPr>
        <w:t>Договор ООО «Три-</w:t>
      </w:r>
      <w:proofErr w:type="spellStart"/>
      <w:r w:rsidR="001169AF">
        <w:rPr>
          <w:rFonts w:ascii="PT Astra Serif" w:hAnsi="PT Astra Serif"/>
          <w:sz w:val="28"/>
          <w:szCs w:val="28"/>
        </w:rPr>
        <w:t>лео</w:t>
      </w:r>
      <w:proofErr w:type="spellEnd"/>
      <w:r w:rsidR="001169AF">
        <w:rPr>
          <w:rFonts w:ascii="PT Astra Serif" w:hAnsi="PT Astra Serif"/>
          <w:sz w:val="28"/>
          <w:szCs w:val="28"/>
        </w:rPr>
        <w:t xml:space="preserve"> от</w:t>
      </w:r>
      <w:r w:rsidR="002C70AC">
        <w:rPr>
          <w:rFonts w:ascii="PT Astra Serif" w:hAnsi="PT Astra Serif"/>
          <w:sz w:val="28"/>
          <w:szCs w:val="28"/>
        </w:rPr>
        <w:t xml:space="preserve"> </w:t>
      </w:r>
      <w:r w:rsidR="00327D72">
        <w:rPr>
          <w:rFonts w:ascii="PT Astra Serif" w:hAnsi="PT Astra Serif"/>
          <w:sz w:val="28"/>
          <w:szCs w:val="28"/>
        </w:rPr>
        <w:t>15.03.2021г.</w:t>
      </w:r>
      <w:r w:rsidR="001169AF">
        <w:rPr>
          <w:rFonts w:ascii="PT Astra Serif" w:hAnsi="PT Astra Serif"/>
          <w:sz w:val="28"/>
          <w:szCs w:val="28"/>
        </w:rPr>
        <w:t>№</w:t>
      </w:r>
      <w:r w:rsidR="00327D72">
        <w:rPr>
          <w:rFonts w:ascii="PT Astra Serif" w:hAnsi="PT Astra Serif"/>
          <w:sz w:val="28"/>
          <w:szCs w:val="28"/>
        </w:rPr>
        <w:t>12</w:t>
      </w:r>
      <w:r w:rsidR="001169AF">
        <w:rPr>
          <w:rFonts w:ascii="PT Astra Serif" w:hAnsi="PT Astra Serif"/>
          <w:sz w:val="28"/>
          <w:szCs w:val="28"/>
        </w:rPr>
        <w:t xml:space="preserve"> средства индивидуальной защиты, товарная накладная от 16.03.2021г. на сумму 15 273,66 руб.</w:t>
      </w:r>
      <w:r w:rsidR="00327D72">
        <w:rPr>
          <w:rFonts w:ascii="PT Astra Serif" w:hAnsi="PT Astra Serif"/>
          <w:sz w:val="28"/>
          <w:szCs w:val="28"/>
        </w:rPr>
        <w:t>, договор  ООО «Три-</w:t>
      </w:r>
      <w:proofErr w:type="spellStart"/>
      <w:r w:rsidR="00327D72">
        <w:rPr>
          <w:rFonts w:ascii="PT Astra Serif" w:hAnsi="PT Astra Serif"/>
          <w:sz w:val="28"/>
          <w:szCs w:val="28"/>
        </w:rPr>
        <w:t>лео</w:t>
      </w:r>
      <w:proofErr w:type="spellEnd"/>
      <w:r w:rsidR="00327D72">
        <w:rPr>
          <w:rFonts w:ascii="PT Astra Serif" w:hAnsi="PT Astra Serif"/>
          <w:sz w:val="28"/>
          <w:szCs w:val="28"/>
        </w:rPr>
        <w:t>» от 03.06.2021г. № 26 на сумму 10 510 руб. средства индивидуальной защиты, авансовый отчет от 22.03.2021г. № 3 на сумму 1 417 руб.</w:t>
      </w:r>
    </w:p>
    <w:p w:rsidR="004401A2" w:rsidRDefault="0090427E" w:rsidP="0090427E">
      <w:pPr>
        <w:jc w:val="both"/>
        <w:rPr>
          <w:rFonts w:ascii="PT Astra Serif" w:hAnsi="PT Astra Serif"/>
          <w:sz w:val="28"/>
          <w:szCs w:val="28"/>
        </w:rPr>
      </w:pPr>
      <w:proofErr w:type="gramStart"/>
      <w:r>
        <w:rPr>
          <w:rFonts w:ascii="PT Astra Serif" w:hAnsi="PT Astra Serif"/>
          <w:sz w:val="28"/>
          <w:szCs w:val="28"/>
        </w:rPr>
        <w:t>-</w:t>
      </w:r>
      <w:r w:rsidR="004401A2">
        <w:rPr>
          <w:rFonts w:ascii="PT Astra Serif" w:hAnsi="PT Astra Serif"/>
          <w:sz w:val="28"/>
          <w:szCs w:val="28"/>
        </w:rPr>
        <w:t xml:space="preserve"> соглашение от 24.03.2021г. № 37</w:t>
      </w:r>
      <w:r>
        <w:rPr>
          <w:rFonts w:ascii="PT Astra Serif" w:hAnsi="PT Astra Serif"/>
          <w:sz w:val="28"/>
          <w:szCs w:val="28"/>
        </w:rPr>
        <w:t xml:space="preserve">/8 «О порядке предоставления целевой субсидии на финансовое обеспечение иных целей» на обустройство территории (ограждение, уличное освещение) в сумме </w:t>
      </w:r>
      <w:r w:rsidR="004401A2">
        <w:rPr>
          <w:rFonts w:ascii="PT Astra Serif" w:hAnsi="PT Astra Serif"/>
          <w:sz w:val="28"/>
          <w:szCs w:val="28"/>
        </w:rPr>
        <w:t>916 701 руб., с изменениями от 28.04.2021г. №1 в сумме 1 129 423 руб.</w:t>
      </w:r>
      <w:r w:rsidR="002C3755">
        <w:rPr>
          <w:rFonts w:ascii="PT Astra Serif" w:hAnsi="PT Astra Serif"/>
          <w:sz w:val="28"/>
          <w:szCs w:val="28"/>
        </w:rPr>
        <w:t>, от 18.11.2021г. №2 в сумме 1 121 702 руб.</w:t>
      </w:r>
      <w:r w:rsidR="004401A2">
        <w:rPr>
          <w:rFonts w:ascii="PT Astra Serif" w:hAnsi="PT Astra Serif"/>
          <w:sz w:val="28"/>
          <w:szCs w:val="28"/>
        </w:rPr>
        <w:t xml:space="preserve"> </w:t>
      </w:r>
      <w:r>
        <w:rPr>
          <w:rFonts w:ascii="PT Astra Serif" w:hAnsi="PT Astra Serif"/>
          <w:sz w:val="28"/>
          <w:szCs w:val="28"/>
        </w:rPr>
        <w:t>Субсидия израсходована:</w:t>
      </w:r>
      <w:proofErr w:type="gramEnd"/>
      <w:r>
        <w:rPr>
          <w:rFonts w:ascii="PT Astra Serif" w:hAnsi="PT Astra Serif"/>
          <w:sz w:val="28"/>
          <w:szCs w:val="28"/>
        </w:rPr>
        <w:t xml:space="preserve"> </w:t>
      </w:r>
      <w:r w:rsidR="00F65EE9">
        <w:rPr>
          <w:rFonts w:ascii="PT Astra Serif" w:hAnsi="PT Astra Serif"/>
          <w:sz w:val="28"/>
          <w:szCs w:val="28"/>
        </w:rPr>
        <w:t xml:space="preserve">Договор ИП </w:t>
      </w:r>
      <w:proofErr w:type="spellStart"/>
      <w:r w:rsidR="00F65EE9">
        <w:rPr>
          <w:rFonts w:ascii="PT Astra Serif" w:hAnsi="PT Astra Serif"/>
          <w:sz w:val="28"/>
          <w:szCs w:val="28"/>
        </w:rPr>
        <w:t>Хузин</w:t>
      </w:r>
      <w:proofErr w:type="spellEnd"/>
      <w:r w:rsidR="00F65EE9">
        <w:rPr>
          <w:rFonts w:ascii="PT Astra Serif" w:hAnsi="PT Astra Serif"/>
          <w:sz w:val="28"/>
          <w:szCs w:val="28"/>
        </w:rPr>
        <w:t xml:space="preserve"> Ф.М от 14.04.2021г. № 6 обустройство территории (уличное освещение), акт </w:t>
      </w:r>
      <w:r w:rsidR="003B2E9B">
        <w:rPr>
          <w:rFonts w:ascii="PT Astra Serif" w:hAnsi="PT Astra Serif"/>
          <w:sz w:val="28"/>
          <w:szCs w:val="28"/>
        </w:rPr>
        <w:t xml:space="preserve">приемки выполненных работ </w:t>
      </w:r>
      <w:r w:rsidR="00F65EE9">
        <w:rPr>
          <w:rFonts w:ascii="PT Astra Serif" w:hAnsi="PT Astra Serif"/>
          <w:sz w:val="28"/>
          <w:szCs w:val="28"/>
        </w:rPr>
        <w:t xml:space="preserve">от  </w:t>
      </w:r>
      <w:r w:rsidR="003B2E9B">
        <w:rPr>
          <w:rFonts w:ascii="PT Astra Serif" w:hAnsi="PT Astra Serif"/>
          <w:sz w:val="28"/>
          <w:szCs w:val="28"/>
        </w:rPr>
        <w:t>20.04.2021г. №1</w:t>
      </w:r>
      <w:r w:rsidR="00F65EE9">
        <w:rPr>
          <w:rFonts w:ascii="PT Astra Serif" w:hAnsi="PT Astra Serif"/>
          <w:sz w:val="28"/>
          <w:szCs w:val="28"/>
        </w:rPr>
        <w:t>на сумму 128 701 руб.</w:t>
      </w:r>
    </w:p>
    <w:p w:rsidR="0090427E" w:rsidRDefault="0090427E" w:rsidP="0090427E">
      <w:pPr>
        <w:jc w:val="both"/>
        <w:rPr>
          <w:rFonts w:ascii="PT Astra Serif" w:hAnsi="PT Astra Serif"/>
          <w:sz w:val="28"/>
          <w:szCs w:val="28"/>
        </w:rPr>
      </w:pPr>
      <w:r>
        <w:rPr>
          <w:rFonts w:ascii="PT Astra Serif" w:hAnsi="PT Astra Serif"/>
          <w:sz w:val="28"/>
          <w:szCs w:val="28"/>
        </w:rPr>
        <w:t>-</w:t>
      </w:r>
      <w:r w:rsidR="004401A2">
        <w:rPr>
          <w:rFonts w:ascii="PT Astra Serif" w:hAnsi="PT Astra Serif"/>
          <w:sz w:val="28"/>
          <w:szCs w:val="28"/>
        </w:rPr>
        <w:t xml:space="preserve"> соглашение от 28.04.2021г. № 37/9</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детей и подростков в сумме </w:t>
      </w:r>
      <w:r w:rsidR="004401A2">
        <w:rPr>
          <w:rFonts w:ascii="PT Astra Serif" w:hAnsi="PT Astra Serif"/>
          <w:sz w:val="28"/>
          <w:szCs w:val="28"/>
        </w:rPr>
        <w:t>147 756</w:t>
      </w:r>
      <w:r>
        <w:rPr>
          <w:rFonts w:ascii="PT Astra Serif" w:hAnsi="PT Astra Serif"/>
          <w:sz w:val="28"/>
          <w:szCs w:val="28"/>
        </w:rPr>
        <w:t xml:space="preserve"> руб. Субсидия израсходована:  </w:t>
      </w:r>
      <w:r w:rsidR="0050588D">
        <w:rPr>
          <w:rFonts w:ascii="PT Astra Serif" w:hAnsi="PT Astra Serif"/>
          <w:sz w:val="28"/>
          <w:szCs w:val="28"/>
        </w:rPr>
        <w:t xml:space="preserve">на продукты питания </w:t>
      </w:r>
      <w:r w:rsidR="00BC4CDE">
        <w:rPr>
          <w:rFonts w:ascii="PT Astra Serif" w:hAnsi="PT Astra Serif"/>
          <w:sz w:val="28"/>
          <w:szCs w:val="28"/>
        </w:rPr>
        <w:t xml:space="preserve">110817 руб., хозяйственные, канцелярские товары и игровой инвентарь 36 939 руб. </w:t>
      </w:r>
    </w:p>
    <w:p w:rsidR="004401A2" w:rsidRDefault="0090427E" w:rsidP="0090427E">
      <w:pPr>
        <w:jc w:val="both"/>
        <w:rPr>
          <w:rFonts w:ascii="PT Astra Serif" w:hAnsi="PT Astra Serif"/>
          <w:sz w:val="28"/>
          <w:szCs w:val="28"/>
        </w:rPr>
      </w:pPr>
      <w:proofErr w:type="gramStart"/>
      <w:r>
        <w:rPr>
          <w:rFonts w:ascii="PT Astra Serif" w:hAnsi="PT Astra Serif"/>
          <w:sz w:val="28"/>
          <w:szCs w:val="28"/>
        </w:rPr>
        <w:t>-</w:t>
      </w:r>
      <w:r w:rsidR="004401A2">
        <w:rPr>
          <w:rFonts w:ascii="PT Astra Serif" w:hAnsi="PT Astra Serif"/>
          <w:sz w:val="28"/>
          <w:szCs w:val="28"/>
        </w:rPr>
        <w:t xml:space="preserve"> соглашение от 28.04.2021г. № 37</w:t>
      </w:r>
      <w:r>
        <w:rPr>
          <w:rFonts w:ascii="PT Astra Serif" w:hAnsi="PT Astra Serif"/>
          <w:sz w:val="28"/>
          <w:szCs w:val="28"/>
        </w:rPr>
        <w:t>/11</w:t>
      </w:r>
      <w:r w:rsidR="004401A2">
        <w:rPr>
          <w:rFonts w:ascii="PT Astra Serif" w:hAnsi="PT Astra Serif"/>
          <w:sz w:val="28"/>
          <w:szCs w:val="28"/>
        </w:rPr>
        <w:t>0</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детей и подростков в сумме </w:t>
      </w:r>
      <w:r w:rsidR="004401A2">
        <w:rPr>
          <w:rFonts w:ascii="PT Astra Serif" w:hAnsi="PT Astra Serif"/>
          <w:sz w:val="28"/>
          <w:szCs w:val="28"/>
        </w:rPr>
        <w:t>63 324</w:t>
      </w:r>
      <w:r>
        <w:rPr>
          <w:rFonts w:ascii="PT Astra Serif" w:hAnsi="PT Astra Serif"/>
          <w:sz w:val="28"/>
          <w:szCs w:val="28"/>
        </w:rPr>
        <w:t xml:space="preserve"> руб.</w:t>
      </w:r>
      <w:r w:rsidR="004401A2">
        <w:rPr>
          <w:rFonts w:ascii="PT Astra Serif" w:hAnsi="PT Astra Serif"/>
          <w:sz w:val="28"/>
          <w:szCs w:val="28"/>
        </w:rPr>
        <w:t>, с изменениями от 23.06.2021г. №1 в сумме 51 284 руб.</w:t>
      </w:r>
      <w:r w:rsidR="002C3755">
        <w:rPr>
          <w:rFonts w:ascii="PT Astra Serif" w:hAnsi="PT Astra Serif"/>
          <w:sz w:val="28"/>
          <w:szCs w:val="28"/>
        </w:rPr>
        <w:t>, от 27.09.2021г. №2 в сумме 49 252 руб.</w:t>
      </w:r>
      <w:r>
        <w:rPr>
          <w:rFonts w:ascii="PT Astra Serif" w:hAnsi="PT Astra Serif"/>
          <w:sz w:val="28"/>
          <w:szCs w:val="28"/>
        </w:rPr>
        <w:t xml:space="preserve"> Субсидия израсходована:  </w:t>
      </w:r>
      <w:r w:rsidR="0050588D">
        <w:rPr>
          <w:rFonts w:ascii="PT Astra Serif" w:hAnsi="PT Astra Serif"/>
          <w:sz w:val="28"/>
          <w:szCs w:val="28"/>
        </w:rPr>
        <w:t>на лабораторные исследования 12 040 руб., продукты 21 381</w:t>
      </w:r>
      <w:proofErr w:type="gramEnd"/>
      <w:r w:rsidR="0050588D">
        <w:rPr>
          <w:rFonts w:ascii="PT Astra Serif" w:hAnsi="PT Astra Serif"/>
          <w:sz w:val="28"/>
          <w:szCs w:val="28"/>
        </w:rPr>
        <w:t xml:space="preserve"> руб., хозяйственные и канцелярские товары 15 831 руб.</w:t>
      </w:r>
    </w:p>
    <w:p w:rsidR="0090427E" w:rsidRDefault="004401A2" w:rsidP="0090427E">
      <w:pPr>
        <w:jc w:val="both"/>
        <w:rPr>
          <w:rFonts w:ascii="PT Astra Serif" w:hAnsi="PT Astra Serif"/>
          <w:sz w:val="28"/>
          <w:szCs w:val="28"/>
        </w:rPr>
      </w:pPr>
      <w:proofErr w:type="gramStart"/>
      <w:r>
        <w:rPr>
          <w:rFonts w:ascii="PT Astra Serif" w:hAnsi="PT Astra Serif"/>
          <w:sz w:val="28"/>
          <w:szCs w:val="28"/>
        </w:rPr>
        <w:t>- соглашение от 26.05.2021г. № 37/11</w:t>
      </w:r>
      <w:r w:rsidR="0090427E">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мероприятий по проведению </w:t>
      </w:r>
      <w:r>
        <w:rPr>
          <w:rFonts w:ascii="PT Astra Serif" w:hAnsi="PT Astra Serif"/>
          <w:sz w:val="28"/>
          <w:szCs w:val="28"/>
        </w:rPr>
        <w:t>капитальных ремонтов зданий и помещений в сумме 100 000</w:t>
      </w:r>
      <w:r w:rsidR="0090427E">
        <w:rPr>
          <w:rFonts w:ascii="PT Astra Serif" w:hAnsi="PT Astra Serif"/>
          <w:sz w:val="28"/>
          <w:szCs w:val="28"/>
        </w:rPr>
        <w:t xml:space="preserve"> руб.</w:t>
      </w:r>
      <w:r w:rsidR="002C3755">
        <w:rPr>
          <w:rFonts w:ascii="PT Astra Serif" w:hAnsi="PT Astra Serif"/>
          <w:sz w:val="28"/>
          <w:szCs w:val="28"/>
        </w:rPr>
        <w:t>, с изменениями от 23.06.2021г. №1 в сумме 113 500 руб., от 27.09.2021г. №2 в сумме 103 200 руб.</w:t>
      </w:r>
      <w:r w:rsidR="0090427E">
        <w:rPr>
          <w:rFonts w:ascii="PT Astra Serif" w:hAnsi="PT Astra Serif"/>
          <w:sz w:val="28"/>
          <w:szCs w:val="28"/>
        </w:rPr>
        <w:t xml:space="preserve"> Субсидия израсходована: </w:t>
      </w:r>
      <w:r w:rsidR="00BC4CDE">
        <w:rPr>
          <w:rFonts w:ascii="PT Astra Serif" w:hAnsi="PT Astra Serif"/>
          <w:sz w:val="28"/>
          <w:szCs w:val="28"/>
        </w:rPr>
        <w:t xml:space="preserve">капитальный ремонт (замена окон) ООО </w:t>
      </w:r>
      <w:r w:rsidR="00BC4CDE">
        <w:rPr>
          <w:rFonts w:ascii="PT Astra Serif" w:hAnsi="PT Astra Serif"/>
          <w:sz w:val="28"/>
          <w:szCs w:val="28"/>
        </w:rPr>
        <w:lastRenderedPageBreak/>
        <w:t>«</w:t>
      </w:r>
      <w:proofErr w:type="spellStart"/>
      <w:r w:rsidR="00BC4CDE">
        <w:rPr>
          <w:rFonts w:ascii="PT Astra Serif" w:hAnsi="PT Astra Serif"/>
          <w:sz w:val="28"/>
          <w:szCs w:val="28"/>
        </w:rPr>
        <w:t>ИрбитОкна</w:t>
      </w:r>
      <w:proofErr w:type="spellEnd"/>
      <w:r w:rsidR="00BC4CDE">
        <w:rPr>
          <w:rFonts w:ascii="PT Astra Serif" w:hAnsi="PT Astra Serif"/>
          <w:sz w:val="28"/>
          <w:szCs w:val="28"/>
        </w:rPr>
        <w:t>» договор</w:t>
      </w:r>
      <w:proofErr w:type="gramEnd"/>
      <w:r w:rsidR="00BC4CDE">
        <w:rPr>
          <w:rFonts w:ascii="PT Astra Serif" w:hAnsi="PT Astra Serif"/>
          <w:sz w:val="28"/>
          <w:szCs w:val="28"/>
        </w:rPr>
        <w:t xml:space="preserve"> от 30.06.2021г. № 75, акт выполненных работ от </w:t>
      </w:r>
      <w:r w:rsidR="00327D72">
        <w:rPr>
          <w:rFonts w:ascii="PT Astra Serif" w:hAnsi="PT Astra Serif"/>
          <w:sz w:val="28"/>
          <w:szCs w:val="28"/>
        </w:rPr>
        <w:t>23.07.2021г. №1</w:t>
      </w:r>
    </w:p>
    <w:p w:rsidR="0090427E" w:rsidRPr="00D65BE1" w:rsidRDefault="0090427E" w:rsidP="0090427E">
      <w:pPr>
        <w:jc w:val="both"/>
        <w:rPr>
          <w:rFonts w:ascii="PT Astra Serif" w:hAnsi="PT Astra Serif"/>
          <w:sz w:val="28"/>
          <w:szCs w:val="28"/>
        </w:rPr>
      </w:pPr>
      <w:r>
        <w:rPr>
          <w:rFonts w:ascii="PT Astra Serif" w:hAnsi="PT Astra Serif"/>
          <w:sz w:val="28"/>
          <w:szCs w:val="28"/>
        </w:rPr>
        <w:t>-</w:t>
      </w:r>
      <w:r w:rsidR="002C3755">
        <w:rPr>
          <w:rFonts w:ascii="PT Astra Serif" w:hAnsi="PT Astra Serif"/>
          <w:sz w:val="28"/>
          <w:szCs w:val="28"/>
        </w:rPr>
        <w:t xml:space="preserve"> соглашение от 23.06.2021г. № 37/12</w:t>
      </w:r>
      <w:r>
        <w:rPr>
          <w:rFonts w:ascii="PT Astra Serif" w:hAnsi="PT Astra Serif"/>
          <w:sz w:val="28"/>
          <w:szCs w:val="28"/>
        </w:rPr>
        <w:t xml:space="preserve"> «О порядке предоставления целевой субсидии на финансовое обеспечение иных целей» на создание условий для организации горячего пит</w:t>
      </w:r>
      <w:r w:rsidR="002C3755">
        <w:rPr>
          <w:rFonts w:ascii="PT Astra Serif" w:hAnsi="PT Astra Serif"/>
          <w:sz w:val="28"/>
          <w:szCs w:val="28"/>
        </w:rPr>
        <w:t>ания обучающихся в сумме 106 838</w:t>
      </w:r>
      <w:r>
        <w:rPr>
          <w:rFonts w:ascii="PT Astra Serif" w:hAnsi="PT Astra Serif"/>
          <w:sz w:val="28"/>
          <w:szCs w:val="28"/>
        </w:rPr>
        <w:t xml:space="preserve"> руб. Субсидия израсходована: </w:t>
      </w:r>
      <w:r w:rsidR="00D65BE1">
        <w:rPr>
          <w:rFonts w:ascii="PT Astra Serif" w:hAnsi="PT Astra Serif"/>
          <w:sz w:val="28"/>
          <w:szCs w:val="28"/>
        </w:rPr>
        <w:t>Договор от 30.06.2021г. № АТВ-026 ООО «</w:t>
      </w:r>
      <w:proofErr w:type="spellStart"/>
      <w:r w:rsidR="00D65BE1">
        <w:rPr>
          <w:rFonts w:ascii="PT Astra Serif" w:hAnsi="PT Astra Serif"/>
          <w:sz w:val="28"/>
          <w:szCs w:val="28"/>
        </w:rPr>
        <w:t>Квелле</w:t>
      </w:r>
      <w:proofErr w:type="spellEnd"/>
      <w:r w:rsidR="00D65BE1">
        <w:rPr>
          <w:rFonts w:ascii="PT Astra Serif" w:hAnsi="PT Astra Serif"/>
          <w:sz w:val="28"/>
          <w:szCs w:val="28"/>
        </w:rPr>
        <w:t>», акт приема–передачи, товарная накладная от 29.07.2021г. №72906.</w:t>
      </w:r>
    </w:p>
    <w:p w:rsidR="00D65BE1" w:rsidRPr="00D65BE1" w:rsidRDefault="002C3755" w:rsidP="00D65BE1">
      <w:pPr>
        <w:jc w:val="both"/>
        <w:rPr>
          <w:rFonts w:ascii="PT Astra Serif" w:hAnsi="PT Astra Serif"/>
          <w:sz w:val="28"/>
          <w:szCs w:val="28"/>
        </w:rPr>
      </w:pPr>
      <w:r>
        <w:rPr>
          <w:rFonts w:ascii="PT Astra Serif" w:hAnsi="PT Astra Serif"/>
          <w:sz w:val="28"/>
          <w:szCs w:val="28"/>
        </w:rPr>
        <w:t>-</w:t>
      </w:r>
      <w:r w:rsidRPr="002C3755">
        <w:rPr>
          <w:rFonts w:ascii="PT Astra Serif" w:hAnsi="PT Astra Serif"/>
          <w:sz w:val="28"/>
          <w:szCs w:val="28"/>
        </w:rPr>
        <w:t xml:space="preserve"> </w:t>
      </w:r>
      <w:r>
        <w:rPr>
          <w:rFonts w:ascii="PT Astra Serif" w:hAnsi="PT Astra Serif"/>
          <w:sz w:val="28"/>
          <w:szCs w:val="28"/>
        </w:rPr>
        <w:t>соглашение от 23.06.2021г. № 37/13 «О порядке предоставления целевой субсидии на финансовое обеспечение иных целей» на создание условий для организации горячего питания обучающихся в сумме 106 838 руб. Субсидия израсходована:</w:t>
      </w:r>
      <w:r w:rsidR="00D65BE1" w:rsidRPr="00D65BE1">
        <w:rPr>
          <w:rFonts w:ascii="PT Astra Serif" w:hAnsi="PT Astra Serif"/>
          <w:sz w:val="28"/>
          <w:szCs w:val="28"/>
        </w:rPr>
        <w:t xml:space="preserve"> </w:t>
      </w:r>
      <w:r w:rsidR="00D65BE1">
        <w:rPr>
          <w:rFonts w:ascii="PT Astra Serif" w:hAnsi="PT Astra Serif"/>
          <w:sz w:val="28"/>
          <w:szCs w:val="28"/>
        </w:rPr>
        <w:t>Договор от 30.06.2021г. № АТВ-026 ООО «</w:t>
      </w:r>
      <w:proofErr w:type="spellStart"/>
      <w:r w:rsidR="00D65BE1">
        <w:rPr>
          <w:rFonts w:ascii="PT Astra Serif" w:hAnsi="PT Astra Serif"/>
          <w:sz w:val="28"/>
          <w:szCs w:val="28"/>
        </w:rPr>
        <w:t>Квелле</w:t>
      </w:r>
      <w:proofErr w:type="spellEnd"/>
      <w:r w:rsidR="00D65BE1">
        <w:rPr>
          <w:rFonts w:ascii="PT Astra Serif" w:hAnsi="PT Astra Serif"/>
          <w:sz w:val="28"/>
          <w:szCs w:val="28"/>
        </w:rPr>
        <w:t>»,</w:t>
      </w:r>
      <w:r w:rsidR="00D65BE1" w:rsidRPr="00D65BE1">
        <w:rPr>
          <w:rFonts w:ascii="PT Astra Serif" w:hAnsi="PT Astra Serif"/>
          <w:sz w:val="28"/>
          <w:szCs w:val="28"/>
        </w:rPr>
        <w:t xml:space="preserve"> </w:t>
      </w:r>
      <w:r w:rsidR="00D65BE1">
        <w:rPr>
          <w:rFonts w:ascii="PT Astra Serif" w:hAnsi="PT Astra Serif"/>
          <w:sz w:val="28"/>
          <w:szCs w:val="28"/>
        </w:rPr>
        <w:t>акт приема–передачи, товарная накладная от 29.07.2021г. №72906.</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иде родит</w:t>
      </w:r>
      <w:r w:rsidR="00E272AA">
        <w:rPr>
          <w:rFonts w:ascii="PT Astra Serif" w:hAnsi="PT Astra Serif"/>
          <w:sz w:val="28"/>
          <w:szCs w:val="28"/>
        </w:rPr>
        <w:t>ельской платы в сумме 820 241,35</w:t>
      </w:r>
      <w:r>
        <w:rPr>
          <w:rFonts w:ascii="PT Astra Serif" w:hAnsi="PT Astra Serif"/>
          <w:sz w:val="28"/>
          <w:szCs w:val="28"/>
        </w:rPr>
        <w:t xml:space="preserve"> руб.</w:t>
      </w:r>
      <w:r w:rsidR="00E272AA">
        <w:rPr>
          <w:rFonts w:ascii="PT Astra Serif" w:hAnsi="PT Astra Serif"/>
          <w:sz w:val="28"/>
          <w:szCs w:val="28"/>
        </w:rPr>
        <w:t xml:space="preserve"> и от штрафов в сумме 13 290 руб.</w:t>
      </w:r>
      <w:r>
        <w:rPr>
          <w:rFonts w:ascii="PT Astra Serif" w:hAnsi="PT Astra Serif"/>
          <w:sz w:val="28"/>
          <w:szCs w:val="28"/>
        </w:rPr>
        <w:t xml:space="preserve"> Фактическ</w:t>
      </w:r>
      <w:r w:rsidR="006F4C75">
        <w:rPr>
          <w:rFonts w:ascii="PT Astra Serif" w:hAnsi="PT Astra Serif"/>
          <w:sz w:val="28"/>
          <w:szCs w:val="28"/>
        </w:rPr>
        <w:t>и п</w:t>
      </w:r>
      <w:r w:rsidR="00767484">
        <w:rPr>
          <w:rFonts w:ascii="PT Astra Serif" w:hAnsi="PT Astra Serif"/>
          <w:sz w:val="28"/>
          <w:szCs w:val="28"/>
        </w:rPr>
        <w:t>оступило родительской платы  654 846,58 руб. или 79,8</w:t>
      </w:r>
      <w:r w:rsidR="006F4C75">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Pr>
          <w:rFonts w:ascii="PT Astra Serif" w:hAnsi="PT Astra Serif"/>
          <w:sz w:val="28"/>
          <w:szCs w:val="28"/>
        </w:rPr>
        <w:t xml:space="preserve">      На 2022год Распоряжением Управлением образования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w:t>
      </w:r>
      <w:r w:rsidR="0069232C">
        <w:rPr>
          <w:rFonts w:ascii="PT Astra Serif" w:hAnsi="PT Astra Serif"/>
          <w:sz w:val="28"/>
          <w:szCs w:val="28"/>
        </w:rPr>
        <w:t>образования от 19.01.2022г. № 44</w:t>
      </w:r>
      <w:r>
        <w:rPr>
          <w:rFonts w:ascii="PT Astra Serif" w:hAnsi="PT Astra Serif"/>
          <w:sz w:val="28"/>
          <w:szCs w:val="28"/>
        </w:rPr>
        <w:t xml:space="preserve"> учреждению утверждено муниципальное задание по муниципальным услугам:</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w:t>
      </w:r>
      <w:r w:rsidR="0069232C">
        <w:rPr>
          <w:rFonts w:ascii="PT Astra Serif" w:hAnsi="PT Astra Serif"/>
          <w:sz w:val="28"/>
          <w:szCs w:val="28"/>
        </w:rPr>
        <w:t xml:space="preserve"> в количестве 40</w:t>
      </w:r>
      <w:r>
        <w:rPr>
          <w:rFonts w:ascii="PT Astra Serif" w:hAnsi="PT Astra Serif"/>
          <w:sz w:val="28"/>
          <w:szCs w:val="28"/>
        </w:rPr>
        <w:t xml:space="preserve"> обучающихся, исполнено</w:t>
      </w:r>
      <w:r w:rsidR="0069232C">
        <w:rPr>
          <w:rFonts w:ascii="PT Astra Serif" w:hAnsi="PT Astra Serif"/>
          <w:sz w:val="28"/>
          <w:szCs w:val="28"/>
        </w:rPr>
        <w:t xml:space="preserve"> </w:t>
      </w:r>
      <w:r>
        <w:rPr>
          <w:rFonts w:ascii="PT Astra Serif" w:hAnsi="PT Astra Serif"/>
          <w:sz w:val="28"/>
          <w:szCs w:val="28"/>
        </w:rPr>
        <w:t xml:space="preserve"> </w:t>
      </w:r>
      <w:r w:rsidR="0069232C">
        <w:rPr>
          <w:rFonts w:ascii="PT Astra Serif" w:hAnsi="PT Astra Serif"/>
          <w:sz w:val="28"/>
          <w:szCs w:val="28"/>
        </w:rPr>
        <w:t>37 или 92,5%.</w:t>
      </w:r>
    </w:p>
    <w:p w:rsidR="0069232C" w:rsidRDefault="0069232C" w:rsidP="0090427E">
      <w:pPr>
        <w:jc w:val="both"/>
        <w:rPr>
          <w:rFonts w:ascii="PT Astra Serif" w:hAnsi="PT Astra Serif"/>
          <w:sz w:val="28"/>
          <w:szCs w:val="28"/>
        </w:rPr>
      </w:pPr>
      <w:r>
        <w:rPr>
          <w:rFonts w:ascii="PT Astra Serif" w:hAnsi="PT Astra Serif"/>
          <w:sz w:val="28"/>
          <w:szCs w:val="28"/>
        </w:rPr>
        <w:t>- присмотр и уход (дети-сироты и дети, оставшиеся без попечения родителей) в количестве 1 человек, исполнено 100%.</w:t>
      </w:r>
    </w:p>
    <w:p w:rsidR="0069232C" w:rsidRDefault="0069232C" w:rsidP="0090427E">
      <w:pPr>
        <w:jc w:val="both"/>
        <w:rPr>
          <w:rFonts w:ascii="PT Astra Serif" w:hAnsi="PT Astra Serif"/>
          <w:sz w:val="28"/>
          <w:szCs w:val="28"/>
        </w:rPr>
      </w:pPr>
      <w:r>
        <w:rPr>
          <w:rFonts w:ascii="PT Astra Serif" w:hAnsi="PT Astra Serif"/>
          <w:sz w:val="28"/>
          <w:szCs w:val="28"/>
        </w:rPr>
        <w:t>- присмотр и уход в количестве 39 человек, исполнено 36 или 92,3%.</w:t>
      </w:r>
    </w:p>
    <w:p w:rsidR="0069232C" w:rsidRDefault="0069232C"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начального общего образования в количестве 44 человека, исполнено </w:t>
      </w:r>
      <w:r w:rsidR="00FE7543">
        <w:rPr>
          <w:rFonts w:ascii="PT Astra Serif" w:hAnsi="PT Astra Serif"/>
          <w:sz w:val="28"/>
          <w:szCs w:val="28"/>
        </w:rPr>
        <w:t>43 или 97,7%.</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адаптированных общеобразовательных программ начального о</w:t>
      </w:r>
      <w:r w:rsidR="0069232C">
        <w:rPr>
          <w:rFonts w:ascii="PT Astra Serif" w:hAnsi="PT Astra Serif"/>
          <w:sz w:val="28"/>
          <w:szCs w:val="28"/>
        </w:rPr>
        <w:t>бщего образования в количестве 4</w:t>
      </w:r>
      <w:r>
        <w:rPr>
          <w:rFonts w:ascii="PT Astra Serif" w:hAnsi="PT Astra Serif"/>
          <w:sz w:val="28"/>
          <w:szCs w:val="28"/>
        </w:rPr>
        <w:t xml:space="preserve"> </w:t>
      </w:r>
      <w:proofErr w:type="gramStart"/>
      <w:r>
        <w:rPr>
          <w:rFonts w:ascii="PT Astra Serif" w:hAnsi="PT Astra Serif"/>
          <w:sz w:val="28"/>
          <w:szCs w:val="28"/>
        </w:rPr>
        <w:t>обучающийся</w:t>
      </w:r>
      <w:proofErr w:type="gramEnd"/>
      <w:r>
        <w:rPr>
          <w:rFonts w:ascii="PT Astra Serif" w:hAnsi="PT Astra Serif"/>
          <w:sz w:val="28"/>
          <w:szCs w:val="28"/>
        </w:rPr>
        <w:t xml:space="preserve">, исполнено </w:t>
      </w:r>
      <w:r w:rsidR="00FE7543">
        <w:rPr>
          <w:rFonts w:ascii="PT Astra Serif" w:hAnsi="PT Astra Serif"/>
          <w:sz w:val="28"/>
          <w:szCs w:val="28"/>
        </w:rPr>
        <w:t>5 или 125%.</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в количестве </w:t>
      </w:r>
      <w:r w:rsidR="0069232C">
        <w:rPr>
          <w:rFonts w:ascii="PT Astra Serif" w:hAnsi="PT Astra Serif"/>
          <w:sz w:val="28"/>
          <w:szCs w:val="28"/>
        </w:rPr>
        <w:t xml:space="preserve">51 </w:t>
      </w:r>
      <w:proofErr w:type="gramStart"/>
      <w:r w:rsidR="0069232C">
        <w:rPr>
          <w:rFonts w:ascii="PT Astra Serif" w:hAnsi="PT Astra Serif"/>
          <w:sz w:val="28"/>
          <w:szCs w:val="28"/>
        </w:rPr>
        <w:t>обучающийся</w:t>
      </w:r>
      <w:proofErr w:type="gramEnd"/>
      <w:r>
        <w:rPr>
          <w:rFonts w:ascii="PT Astra Serif" w:hAnsi="PT Astra Serif"/>
          <w:sz w:val="28"/>
          <w:szCs w:val="28"/>
        </w:rPr>
        <w:t>, исполнено</w:t>
      </w:r>
      <w:r w:rsidR="00FE7543">
        <w:rPr>
          <w:rFonts w:ascii="PT Astra Serif" w:hAnsi="PT Astra Serif"/>
          <w:sz w:val="28"/>
          <w:szCs w:val="28"/>
        </w:rPr>
        <w:t xml:space="preserve"> 53 или 103,9%.</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адаптированных общеобразовательных программ основного общего образования в количестве </w:t>
      </w:r>
      <w:r w:rsidR="0069232C">
        <w:rPr>
          <w:rFonts w:ascii="PT Astra Serif" w:hAnsi="PT Astra Serif"/>
          <w:sz w:val="28"/>
          <w:szCs w:val="28"/>
        </w:rPr>
        <w:t>24</w:t>
      </w:r>
      <w:r>
        <w:rPr>
          <w:rFonts w:ascii="PT Astra Serif" w:hAnsi="PT Astra Serif"/>
          <w:sz w:val="28"/>
          <w:szCs w:val="28"/>
        </w:rPr>
        <w:t xml:space="preserve"> обучающихся, исполнено  </w:t>
      </w:r>
      <w:r w:rsidR="00FE7543">
        <w:rPr>
          <w:rFonts w:ascii="PT Astra Serif" w:hAnsi="PT Astra Serif"/>
          <w:sz w:val="28"/>
          <w:szCs w:val="28"/>
        </w:rPr>
        <w:t>21 или 87,5%.</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w:t>
      </w:r>
      <w:r w:rsidR="0069232C">
        <w:rPr>
          <w:rFonts w:ascii="PT Astra Serif" w:hAnsi="PT Astra Serif"/>
          <w:sz w:val="28"/>
          <w:szCs w:val="28"/>
        </w:rPr>
        <w:t>среднего</w:t>
      </w:r>
      <w:r>
        <w:rPr>
          <w:rFonts w:ascii="PT Astra Serif" w:hAnsi="PT Astra Serif"/>
          <w:sz w:val="28"/>
          <w:szCs w:val="28"/>
        </w:rPr>
        <w:t xml:space="preserve"> о</w:t>
      </w:r>
      <w:r w:rsidR="0069232C">
        <w:rPr>
          <w:rFonts w:ascii="PT Astra Serif" w:hAnsi="PT Astra Serif"/>
          <w:sz w:val="28"/>
          <w:szCs w:val="28"/>
        </w:rPr>
        <w:t>бщего образования в количестве 6</w:t>
      </w:r>
      <w:r>
        <w:rPr>
          <w:rFonts w:ascii="PT Astra Serif" w:hAnsi="PT Astra Serif"/>
          <w:sz w:val="28"/>
          <w:szCs w:val="28"/>
        </w:rPr>
        <w:t xml:space="preserve"> обучающихся, исполнено </w:t>
      </w:r>
      <w:r w:rsidR="00FE7543">
        <w:rPr>
          <w:rFonts w:ascii="PT Astra Serif" w:hAnsi="PT Astra Serif"/>
          <w:sz w:val="28"/>
          <w:szCs w:val="28"/>
        </w:rPr>
        <w:t>100%.</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w:t>
      </w:r>
      <w:r w:rsidR="0069232C">
        <w:rPr>
          <w:rFonts w:ascii="PT Astra Serif" w:hAnsi="PT Astra Serif"/>
          <w:sz w:val="28"/>
          <w:szCs w:val="28"/>
        </w:rPr>
        <w:t>вивающих программ в количестве 7</w:t>
      </w:r>
      <w:r>
        <w:rPr>
          <w:rFonts w:ascii="PT Astra Serif" w:hAnsi="PT Astra Serif"/>
          <w:sz w:val="28"/>
          <w:szCs w:val="28"/>
        </w:rPr>
        <w:t xml:space="preserve">0 обучающихся, исполнено </w:t>
      </w:r>
      <w:r w:rsidR="00FE7543">
        <w:rPr>
          <w:rFonts w:ascii="PT Astra Serif" w:hAnsi="PT Astra Serif"/>
          <w:sz w:val="28"/>
          <w:szCs w:val="28"/>
        </w:rPr>
        <w:t>79 или 112,8%.</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предоставление питания в количестве </w:t>
      </w:r>
      <w:r w:rsidR="0069232C">
        <w:rPr>
          <w:rFonts w:ascii="PT Astra Serif" w:hAnsi="PT Astra Serif"/>
          <w:sz w:val="28"/>
          <w:szCs w:val="28"/>
        </w:rPr>
        <w:t xml:space="preserve">103 </w:t>
      </w:r>
      <w:proofErr w:type="gramStart"/>
      <w:r w:rsidR="0069232C">
        <w:rPr>
          <w:rFonts w:ascii="PT Astra Serif" w:hAnsi="PT Astra Serif"/>
          <w:sz w:val="28"/>
          <w:szCs w:val="28"/>
        </w:rPr>
        <w:t>обучающихся</w:t>
      </w:r>
      <w:proofErr w:type="gramEnd"/>
      <w:r w:rsidR="0069232C">
        <w:rPr>
          <w:rFonts w:ascii="PT Astra Serif" w:hAnsi="PT Astra Serif"/>
          <w:sz w:val="28"/>
          <w:szCs w:val="28"/>
        </w:rPr>
        <w:t xml:space="preserve">, исполнено </w:t>
      </w:r>
      <w:r w:rsidR="00FE7543">
        <w:rPr>
          <w:rFonts w:ascii="PT Astra Serif" w:hAnsi="PT Astra Serif"/>
          <w:sz w:val="28"/>
          <w:szCs w:val="28"/>
        </w:rPr>
        <w:t>96 или</w:t>
      </w:r>
      <w:r w:rsidR="00B42B8C">
        <w:rPr>
          <w:rFonts w:ascii="PT Astra Serif" w:hAnsi="PT Astra Serif"/>
          <w:sz w:val="28"/>
          <w:szCs w:val="28"/>
        </w:rPr>
        <w:t xml:space="preserve"> </w:t>
      </w:r>
      <w:r w:rsidR="00FE7543">
        <w:rPr>
          <w:rFonts w:ascii="PT Astra Serif" w:hAnsi="PT Astra Serif"/>
          <w:sz w:val="28"/>
          <w:szCs w:val="28"/>
        </w:rPr>
        <w:t>93,2%.</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Учреждению на выполнение муниципального задания выделена субсидия Соглашением о</w:t>
      </w:r>
      <w:r w:rsidR="00BF23D1">
        <w:rPr>
          <w:rFonts w:ascii="PT Astra Serif" w:hAnsi="PT Astra Serif"/>
          <w:sz w:val="28"/>
          <w:szCs w:val="28"/>
        </w:rPr>
        <w:t>т 28.12.2021г. №37</w:t>
      </w:r>
      <w:r>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 в сумме               </w:t>
      </w:r>
      <w:r w:rsidR="00BF23D1">
        <w:rPr>
          <w:rFonts w:ascii="PT Astra Serif" w:hAnsi="PT Astra Serif"/>
          <w:sz w:val="28"/>
          <w:szCs w:val="28"/>
        </w:rPr>
        <w:t>29 030 116 руб. с изменениями от 24.02</w:t>
      </w:r>
      <w:r w:rsidR="00C33FFE">
        <w:rPr>
          <w:rFonts w:ascii="PT Astra Serif" w:hAnsi="PT Astra Serif"/>
          <w:sz w:val="28"/>
          <w:szCs w:val="28"/>
        </w:rPr>
        <w:t>.2022г. №1, от 23.03.2022г. №2, от  27.04.2022г. №3,  от 21.06</w:t>
      </w:r>
      <w:r>
        <w:rPr>
          <w:rFonts w:ascii="PT Astra Serif" w:hAnsi="PT Astra Serif"/>
          <w:sz w:val="28"/>
          <w:szCs w:val="28"/>
        </w:rPr>
        <w:t>.2022г. № 4, от 21.09.2022г. № 5.</w:t>
      </w:r>
      <w:r w:rsidR="00C4287D">
        <w:rPr>
          <w:rFonts w:ascii="PT Astra Serif" w:hAnsi="PT Astra Serif"/>
          <w:sz w:val="28"/>
          <w:szCs w:val="28"/>
        </w:rPr>
        <w:t>, от 26 10.2022г. № 6, от 15.11.2022г. № 7,</w:t>
      </w:r>
      <w:r w:rsidR="00B227E1">
        <w:rPr>
          <w:rFonts w:ascii="PT Astra Serif" w:hAnsi="PT Astra Serif"/>
          <w:sz w:val="28"/>
          <w:szCs w:val="28"/>
        </w:rPr>
        <w:t xml:space="preserve"> от</w:t>
      </w:r>
      <w:proofErr w:type="gramEnd"/>
      <w:r w:rsidR="00B227E1">
        <w:rPr>
          <w:rFonts w:ascii="PT Astra Serif" w:hAnsi="PT Astra Serif"/>
          <w:sz w:val="28"/>
          <w:szCs w:val="28"/>
        </w:rPr>
        <w:t xml:space="preserve"> 30.11.2022г. №8, от 14.12.2022г. №9, от 21.12.2022г. №10, от 23.12.2022г. №11. На 31.12</w:t>
      </w:r>
      <w:r>
        <w:rPr>
          <w:rFonts w:ascii="PT Astra Serif" w:hAnsi="PT Astra Serif"/>
          <w:sz w:val="28"/>
          <w:szCs w:val="28"/>
        </w:rPr>
        <w:t xml:space="preserve">.2022г. размер субсидии составил </w:t>
      </w:r>
      <w:r w:rsidR="00B227E1">
        <w:rPr>
          <w:rFonts w:ascii="PT Astra Serif" w:hAnsi="PT Astra Serif"/>
          <w:sz w:val="28"/>
          <w:szCs w:val="28"/>
        </w:rPr>
        <w:t>30 995 501,95</w:t>
      </w:r>
      <w:r>
        <w:rPr>
          <w:rFonts w:ascii="PT Astra Serif" w:hAnsi="PT Astra Serif"/>
          <w:sz w:val="28"/>
          <w:szCs w:val="28"/>
        </w:rPr>
        <w:t xml:space="preserve"> руб., в том числе средства областного бюджета 1</w:t>
      </w:r>
      <w:r w:rsidR="00937447">
        <w:rPr>
          <w:rFonts w:ascii="PT Astra Serif" w:hAnsi="PT Astra Serif"/>
          <w:sz w:val="28"/>
          <w:szCs w:val="28"/>
        </w:rPr>
        <w:t>7 639 282,83</w:t>
      </w:r>
      <w:r>
        <w:rPr>
          <w:rFonts w:ascii="PT Astra Serif" w:hAnsi="PT Astra Serif"/>
          <w:sz w:val="28"/>
          <w:szCs w:val="28"/>
        </w:rPr>
        <w:t xml:space="preserve"> руб., средст</w:t>
      </w:r>
      <w:r w:rsidR="00937447">
        <w:rPr>
          <w:rFonts w:ascii="PT Astra Serif" w:hAnsi="PT Astra Serif"/>
          <w:sz w:val="28"/>
          <w:szCs w:val="28"/>
        </w:rPr>
        <w:t>ва местного бюджета 13 356 219,12</w:t>
      </w:r>
      <w:r>
        <w:rPr>
          <w:rFonts w:ascii="PT Astra Serif" w:hAnsi="PT Astra Serif"/>
          <w:sz w:val="28"/>
          <w:szCs w:val="28"/>
        </w:rPr>
        <w:t xml:space="preserve"> руб. </w:t>
      </w:r>
      <w:r w:rsidR="0000092A">
        <w:rPr>
          <w:rFonts w:ascii="PT Astra Serif" w:hAnsi="PT Astra Serif"/>
          <w:sz w:val="28"/>
          <w:szCs w:val="28"/>
        </w:rPr>
        <w:t xml:space="preserve"> Кассовые расходы составили 29 345 552,14 руб. или 94,7% от предусмотренной субсидии.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90427E" w:rsidRDefault="0090427E" w:rsidP="0090427E">
      <w:pPr>
        <w:jc w:val="both"/>
        <w:rPr>
          <w:rFonts w:ascii="PT Astra Serif" w:hAnsi="PT Astra Serif"/>
          <w:sz w:val="28"/>
          <w:szCs w:val="28"/>
        </w:rPr>
      </w:pPr>
      <w:r>
        <w:rPr>
          <w:rFonts w:ascii="PT Astra Serif" w:hAnsi="PT Astra Serif"/>
          <w:sz w:val="28"/>
          <w:szCs w:val="28"/>
        </w:rPr>
        <w:lastRenderedPageBreak/>
        <w:t>- соглашением от 28</w:t>
      </w:r>
      <w:r w:rsidR="00BF23D1">
        <w:rPr>
          <w:rFonts w:ascii="PT Astra Serif" w:hAnsi="PT Astra Serif"/>
          <w:sz w:val="28"/>
          <w:szCs w:val="28"/>
        </w:rPr>
        <w:t>.12.2021г. № 37</w:t>
      </w:r>
      <w:r>
        <w:rPr>
          <w:rFonts w:ascii="PT Astra Serif" w:hAnsi="PT Astra Serif"/>
          <w:sz w:val="28"/>
          <w:szCs w:val="28"/>
        </w:rPr>
        <w:t xml:space="preserve">/1 «О порядке предоставления целевой субсидии на финансовое обеспечение иных целей» на оплату кредиторской задолженности в сумме </w:t>
      </w:r>
      <w:r w:rsidR="00BF23D1">
        <w:rPr>
          <w:rFonts w:ascii="PT Astra Serif" w:hAnsi="PT Astra Serif"/>
          <w:sz w:val="28"/>
          <w:szCs w:val="28"/>
        </w:rPr>
        <w:t>288 255 руб., с изменениями от 24.02</w:t>
      </w:r>
      <w:r w:rsidR="00C4287D">
        <w:rPr>
          <w:rFonts w:ascii="PT Astra Serif" w:hAnsi="PT Astra Serif"/>
          <w:sz w:val="28"/>
          <w:szCs w:val="28"/>
        </w:rPr>
        <w:t>.2022г. №1, от 15.11.2022г. №2</w:t>
      </w:r>
      <w:r w:rsidR="00BF23D1">
        <w:rPr>
          <w:rFonts w:ascii="PT Astra Serif" w:hAnsi="PT Astra Serif"/>
          <w:sz w:val="28"/>
          <w:szCs w:val="28"/>
        </w:rPr>
        <w:t xml:space="preserve"> в сумме 271</w:t>
      </w:r>
      <w:r w:rsidR="00C4287D">
        <w:rPr>
          <w:rFonts w:ascii="PT Astra Serif" w:hAnsi="PT Astra Serif"/>
          <w:sz w:val="28"/>
          <w:szCs w:val="28"/>
        </w:rPr>
        <w:t> 451,76</w:t>
      </w:r>
      <w:r>
        <w:rPr>
          <w:rFonts w:ascii="PT Astra Serif" w:hAnsi="PT Astra Serif"/>
          <w:sz w:val="28"/>
          <w:szCs w:val="28"/>
        </w:rPr>
        <w:t xml:space="preserve"> руб.</w:t>
      </w:r>
    </w:p>
    <w:p w:rsidR="00BF23D1" w:rsidRDefault="00BF23D1" w:rsidP="0090427E">
      <w:pPr>
        <w:jc w:val="both"/>
        <w:rPr>
          <w:rFonts w:ascii="PT Astra Serif" w:hAnsi="PT Astra Serif"/>
          <w:sz w:val="28"/>
          <w:szCs w:val="28"/>
        </w:rPr>
      </w:pPr>
      <w:proofErr w:type="gramStart"/>
      <w:r>
        <w:rPr>
          <w:rFonts w:ascii="PT Astra Serif" w:hAnsi="PT Astra Serif"/>
          <w:sz w:val="28"/>
          <w:szCs w:val="28"/>
        </w:rPr>
        <w:t>- соглашением от 28.12.2021г. №37/2 «О порядке предоставления целевой субсидии на финансовое обеспечение иных целей» на проведение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60 000 руб.</w:t>
      </w:r>
      <w:r w:rsidR="00FB3E91">
        <w:rPr>
          <w:rFonts w:ascii="PT Astra Serif" w:hAnsi="PT Astra Serif"/>
          <w:sz w:val="28"/>
          <w:szCs w:val="28"/>
        </w:rPr>
        <w:t xml:space="preserve"> Субсидия израсходована: огнезащитная обработка деревянных конструкций чердачного помещения, договор ООО «СК Лидер» от 12.04.2022г. № 16 на сумму 48 750 руб</w:t>
      </w:r>
      <w:proofErr w:type="gramEnd"/>
      <w:r w:rsidR="00FB3E91">
        <w:rPr>
          <w:rFonts w:ascii="PT Astra Serif" w:hAnsi="PT Astra Serif"/>
          <w:sz w:val="28"/>
          <w:szCs w:val="28"/>
        </w:rPr>
        <w:t xml:space="preserve">., на проведение испытаний параметров электрооборудования, договор ИП </w:t>
      </w:r>
      <w:proofErr w:type="spellStart"/>
      <w:r w:rsidR="00FB3E91">
        <w:rPr>
          <w:rFonts w:ascii="PT Astra Serif" w:hAnsi="PT Astra Serif"/>
          <w:sz w:val="28"/>
          <w:szCs w:val="28"/>
        </w:rPr>
        <w:t>Вятчинина</w:t>
      </w:r>
      <w:proofErr w:type="spellEnd"/>
      <w:r w:rsidR="00FB3E91">
        <w:rPr>
          <w:rFonts w:ascii="PT Astra Serif" w:hAnsi="PT Astra Serif"/>
          <w:sz w:val="28"/>
          <w:szCs w:val="28"/>
        </w:rPr>
        <w:t xml:space="preserve"> Д.А. от 15.06.2022г. № 146 на сумму 11 250 руб.</w:t>
      </w:r>
    </w:p>
    <w:p w:rsidR="0090427E" w:rsidRDefault="0090427E" w:rsidP="0090427E">
      <w:pPr>
        <w:jc w:val="both"/>
        <w:rPr>
          <w:rFonts w:ascii="PT Astra Serif" w:hAnsi="PT Astra Serif"/>
          <w:sz w:val="28"/>
          <w:szCs w:val="28"/>
        </w:rPr>
      </w:pPr>
      <w:r>
        <w:rPr>
          <w:rFonts w:ascii="PT Astra Serif" w:hAnsi="PT Astra Serif"/>
          <w:sz w:val="28"/>
          <w:szCs w:val="28"/>
        </w:rPr>
        <w:t>-</w:t>
      </w:r>
      <w:r w:rsidR="00BF23D1">
        <w:rPr>
          <w:rFonts w:ascii="PT Astra Serif" w:hAnsi="PT Astra Serif"/>
          <w:sz w:val="28"/>
          <w:szCs w:val="28"/>
        </w:rPr>
        <w:t xml:space="preserve"> соглашением от 28.12.2021г. №37</w:t>
      </w:r>
      <w:r>
        <w:rPr>
          <w:rFonts w:ascii="PT Astra Serif" w:hAnsi="PT Astra Serif"/>
          <w:sz w:val="28"/>
          <w:szCs w:val="28"/>
        </w:rPr>
        <w:t xml:space="preserve">/3 «О порядке предоставления целевой субсидии на финансовое обеспечение иных целей» на приобретение </w:t>
      </w:r>
      <w:r w:rsidR="00BF23D1">
        <w:rPr>
          <w:rFonts w:ascii="PT Astra Serif" w:hAnsi="PT Astra Serif"/>
          <w:sz w:val="28"/>
          <w:szCs w:val="28"/>
        </w:rPr>
        <w:t>и установку жестких дисков в видеорегистраторы в сумме 15</w:t>
      </w:r>
      <w:r>
        <w:rPr>
          <w:rFonts w:ascii="PT Astra Serif" w:hAnsi="PT Astra Serif"/>
          <w:sz w:val="28"/>
          <w:szCs w:val="28"/>
        </w:rPr>
        <w:t xml:space="preserve"> 000</w:t>
      </w:r>
      <w:r w:rsidR="00C33FFE">
        <w:rPr>
          <w:rFonts w:ascii="PT Astra Serif" w:hAnsi="PT Astra Serif"/>
          <w:sz w:val="28"/>
          <w:szCs w:val="28"/>
        </w:rPr>
        <w:t xml:space="preserve"> руб. Соглашение расторгнуто 26.05.2022г.</w:t>
      </w:r>
    </w:p>
    <w:p w:rsidR="00B227E1" w:rsidRDefault="0090427E" w:rsidP="0090427E">
      <w:pPr>
        <w:jc w:val="both"/>
        <w:rPr>
          <w:rFonts w:ascii="PT Astra Serif" w:hAnsi="PT Astra Serif"/>
          <w:sz w:val="28"/>
          <w:szCs w:val="28"/>
        </w:rPr>
      </w:pPr>
      <w:r>
        <w:rPr>
          <w:rFonts w:ascii="PT Astra Serif" w:hAnsi="PT Astra Serif"/>
          <w:sz w:val="28"/>
          <w:szCs w:val="28"/>
        </w:rPr>
        <w:t>-</w:t>
      </w:r>
      <w:r w:rsidR="00BF23D1">
        <w:rPr>
          <w:rFonts w:ascii="PT Astra Serif" w:hAnsi="PT Astra Serif"/>
          <w:sz w:val="28"/>
          <w:szCs w:val="28"/>
        </w:rPr>
        <w:t xml:space="preserve"> соглашением от 28.12.2021г. №37</w:t>
      </w:r>
      <w:r>
        <w:rPr>
          <w:rFonts w:ascii="PT Astra Serif" w:hAnsi="PT Astra Serif"/>
          <w:sz w:val="28"/>
          <w:szCs w:val="28"/>
        </w:rPr>
        <w:t>/4 «О порядке предоставления целевой субсидии на финансовое обеспечение иных целей»  на ежемесячное вознаграждение за клас</w:t>
      </w:r>
      <w:r w:rsidR="00BF23D1">
        <w:rPr>
          <w:rFonts w:ascii="PT Astra Serif" w:hAnsi="PT Astra Serif"/>
          <w:sz w:val="28"/>
          <w:szCs w:val="28"/>
        </w:rPr>
        <w:t>сное руководство в сумме 1 167 894</w:t>
      </w:r>
      <w:r>
        <w:rPr>
          <w:rFonts w:ascii="PT Astra Serif" w:hAnsi="PT Astra Serif"/>
          <w:sz w:val="28"/>
          <w:szCs w:val="28"/>
        </w:rPr>
        <w:t xml:space="preserve"> руб.</w:t>
      </w:r>
    </w:p>
    <w:p w:rsidR="0090427E" w:rsidRDefault="00B227E1" w:rsidP="0090427E">
      <w:pPr>
        <w:jc w:val="both"/>
        <w:rPr>
          <w:rFonts w:ascii="PT Astra Serif" w:hAnsi="PT Astra Serif"/>
          <w:sz w:val="28"/>
          <w:szCs w:val="28"/>
        </w:rPr>
      </w:pPr>
      <w:r>
        <w:rPr>
          <w:rFonts w:ascii="PT Astra Serif" w:hAnsi="PT Astra Serif"/>
          <w:sz w:val="28"/>
          <w:szCs w:val="28"/>
        </w:rPr>
        <w:t>-</w:t>
      </w:r>
      <w:r w:rsidR="00BF23D1">
        <w:rPr>
          <w:rFonts w:ascii="PT Astra Serif" w:hAnsi="PT Astra Serif"/>
          <w:sz w:val="28"/>
          <w:szCs w:val="28"/>
        </w:rPr>
        <w:t xml:space="preserve"> соглашением от 28.12.2021г. №37</w:t>
      </w:r>
      <w:r w:rsidR="0090427E">
        <w:rPr>
          <w:rFonts w:ascii="PT Astra Serif" w:hAnsi="PT Astra Serif"/>
          <w:sz w:val="28"/>
          <w:szCs w:val="28"/>
        </w:rPr>
        <w:t>/5 «О порядке предоставления целевой субсидии на финансовое обеспечение иных целей» на бесплатное горячее питание обучающихся, получающих начальное о</w:t>
      </w:r>
      <w:r w:rsidR="00BF23D1">
        <w:rPr>
          <w:rFonts w:ascii="PT Astra Serif" w:hAnsi="PT Astra Serif"/>
          <w:sz w:val="28"/>
          <w:szCs w:val="28"/>
        </w:rPr>
        <w:t>бщее образование в сумме 565 401</w:t>
      </w:r>
      <w:r w:rsidR="00C33FFE">
        <w:rPr>
          <w:rFonts w:ascii="PT Astra Serif" w:hAnsi="PT Astra Serif"/>
          <w:sz w:val="28"/>
          <w:szCs w:val="28"/>
        </w:rPr>
        <w:t xml:space="preserve"> руб. с изменениями от 03.10</w:t>
      </w:r>
      <w:r>
        <w:rPr>
          <w:rFonts w:ascii="PT Astra Serif" w:hAnsi="PT Astra Serif"/>
          <w:sz w:val="28"/>
          <w:szCs w:val="28"/>
        </w:rPr>
        <w:t>.2022г., от 14.12.2022г. №2 в сумме 439 742 руб.</w:t>
      </w:r>
    </w:p>
    <w:p w:rsidR="00C33FFE" w:rsidRDefault="00C33FFE" w:rsidP="0090427E">
      <w:pPr>
        <w:jc w:val="both"/>
        <w:rPr>
          <w:rFonts w:ascii="PT Astra Serif" w:hAnsi="PT Astra Serif"/>
          <w:sz w:val="28"/>
          <w:szCs w:val="28"/>
        </w:rPr>
      </w:pPr>
      <w:r>
        <w:rPr>
          <w:rFonts w:ascii="PT Astra Serif" w:hAnsi="PT Astra Serif"/>
          <w:sz w:val="28"/>
          <w:szCs w:val="28"/>
        </w:rPr>
        <w:t>- соглашением от 24.02.2022г. №37/6 «О порядке предоставления целевой субсидии на финансовое обеспечение иных целей» на оплату кредиторской задолженности в сумме 15 506,17 руб.</w:t>
      </w:r>
    </w:p>
    <w:p w:rsidR="00C33FFE" w:rsidRDefault="00C33FFE" w:rsidP="0090427E">
      <w:pPr>
        <w:jc w:val="both"/>
        <w:rPr>
          <w:rFonts w:ascii="PT Astra Serif" w:hAnsi="PT Astra Serif"/>
          <w:sz w:val="28"/>
          <w:szCs w:val="28"/>
        </w:rPr>
      </w:pPr>
      <w:proofErr w:type="gramStart"/>
      <w:r>
        <w:rPr>
          <w:rFonts w:ascii="PT Astra Serif" w:hAnsi="PT Astra Serif"/>
          <w:sz w:val="28"/>
          <w:szCs w:val="28"/>
        </w:rPr>
        <w:t xml:space="preserve">- соглашением от 24.02.2022г. №37/7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10 000 руб.</w:t>
      </w:r>
      <w:r w:rsidR="00C4287D">
        <w:rPr>
          <w:rFonts w:ascii="PT Astra Serif" w:hAnsi="PT Astra Serif"/>
          <w:sz w:val="28"/>
          <w:szCs w:val="28"/>
        </w:rPr>
        <w:t>, с изменениями от 15.11.2022г. №1 в сумме 9 958,16 руб.</w:t>
      </w:r>
      <w:r w:rsidR="00FB3E91">
        <w:rPr>
          <w:rFonts w:ascii="PT Astra Serif" w:hAnsi="PT Astra Serif"/>
          <w:sz w:val="28"/>
          <w:szCs w:val="28"/>
        </w:rPr>
        <w:t xml:space="preserve"> Субсидия израсходована: приобретены средства индивидуальной защиты, Договор ООО «</w:t>
      </w:r>
      <w:proofErr w:type="spellStart"/>
      <w:r w:rsidR="00FB3E91">
        <w:rPr>
          <w:rFonts w:ascii="PT Astra Serif" w:hAnsi="PT Astra Serif"/>
          <w:sz w:val="28"/>
          <w:szCs w:val="28"/>
        </w:rPr>
        <w:t>Совтехурал</w:t>
      </w:r>
      <w:proofErr w:type="spellEnd"/>
      <w:r w:rsidR="00FB3E91">
        <w:rPr>
          <w:rFonts w:ascii="PT Astra Serif" w:hAnsi="PT Astra Serif"/>
          <w:sz w:val="28"/>
          <w:szCs w:val="28"/>
        </w:rPr>
        <w:t>» от</w:t>
      </w:r>
      <w:proofErr w:type="gramEnd"/>
      <w:r w:rsidR="00FB3E91">
        <w:rPr>
          <w:rFonts w:ascii="PT Astra Serif" w:hAnsi="PT Astra Serif"/>
          <w:sz w:val="28"/>
          <w:szCs w:val="28"/>
        </w:rPr>
        <w:t xml:space="preserve"> 15.09.2022г. № 649 руб.</w:t>
      </w:r>
    </w:p>
    <w:p w:rsidR="0090427E" w:rsidRDefault="0090427E" w:rsidP="0090427E">
      <w:pPr>
        <w:jc w:val="both"/>
        <w:rPr>
          <w:rFonts w:ascii="PT Astra Serif" w:hAnsi="PT Astra Serif"/>
          <w:sz w:val="28"/>
          <w:szCs w:val="28"/>
        </w:rPr>
      </w:pPr>
      <w:proofErr w:type="gramStart"/>
      <w:r>
        <w:rPr>
          <w:rFonts w:ascii="PT Astra Serif" w:hAnsi="PT Astra Serif"/>
          <w:sz w:val="28"/>
          <w:szCs w:val="28"/>
        </w:rPr>
        <w:t>- сог</w:t>
      </w:r>
      <w:r w:rsidR="00C33FFE">
        <w:rPr>
          <w:rFonts w:ascii="PT Astra Serif" w:hAnsi="PT Astra Serif"/>
          <w:sz w:val="28"/>
          <w:szCs w:val="28"/>
        </w:rPr>
        <w:t>лашением от 27.04.2022г. №37/8</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детей и подростк</w:t>
      </w:r>
      <w:r w:rsidR="00C33FFE">
        <w:rPr>
          <w:rFonts w:ascii="PT Astra Serif" w:hAnsi="PT Astra Serif"/>
          <w:sz w:val="28"/>
          <w:szCs w:val="28"/>
        </w:rPr>
        <w:t xml:space="preserve">ов в </w:t>
      </w:r>
      <w:proofErr w:type="spellStart"/>
      <w:r w:rsidR="00C33FFE">
        <w:rPr>
          <w:rFonts w:ascii="PT Astra Serif" w:hAnsi="PT Astra Serif"/>
          <w:sz w:val="28"/>
          <w:szCs w:val="28"/>
        </w:rPr>
        <w:t>Ирбитском</w:t>
      </w:r>
      <w:proofErr w:type="spellEnd"/>
      <w:r w:rsidR="00C33FFE">
        <w:rPr>
          <w:rFonts w:ascii="PT Astra Serif" w:hAnsi="PT Astra Serif"/>
          <w:sz w:val="28"/>
          <w:szCs w:val="28"/>
        </w:rPr>
        <w:t xml:space="preserve"> МО в сумме 65 862</w:t>
      </w:r>
      <w:r>
        <w:rPr>
          <w:rFonts w:ascii="PT Astra Serif" w:hAnsi="PT Astra Serif"/>
          <w:sz w:val="28"/>
          <w:szCs w:val="28"/>
        </w:rPr>
        <w:t xml:space="preserve"> руб., с изменениями от 21.06.2022г. №1 в сумме </w:t>
      </w:r>
      <w:r w:rsidR="00C33FFE">
        <w:rPr>
          <w:rFonts w:ascii="PT Astra Serif" w:hAnsi="PT Astra Serif"/>
          <w:sz w:val="28"/>
          <w:szCs w:val="28"/>
        </w:rPr>
        <w:t>47 567</w:t>
      </w:r>
      <w:r>
        <w:rPr>
          <w:rFonts w:ascii="PT Astra Serif" w:hAnsi="PT Astra Serif"/>
          <w:sz w:val="28"/>
          <w:szCs w:val="28"/>
        </w:rPr>
        <w:t xml:space="preserve"> руб. Субсидия израсходована: лабораторные исследования на вирусы, продукты питания, канцелярские и хозяйственные товары.</w:t>
      </w:r>
      <w:proofErr w:type="gramEnd"/>
    </w:p>
    <w:p w:rsidR="0090427E" w:rsidRDefault="0090427E" w:rsidP="0090427E">
      <w:pPr>
        <w:jc w:val="both"/>
        <w:rPr>
          <w:rFonts w:ascii="PT Astra Serif" w:hAnsi="PT Astra Serif"/>
          <w:sz w:val="28"/>
          <w:szCs w:val="28"/>
        </w:rPr>
      </w:pPr>
      <w:r>
        <w:rPr>
          <w:rFonts w:ascii="PT Astra Serif" w:hAnsi="PT Astra Serif"/>
          <w:sz w:val="28"/>
          <w:szCs w:val="28"/>
        </w:rPr>
        <w:t>-</w:t>
      </w:r>
      <w:r w:rsidR="00C33FFE">
        <w:rPr>
          <w:rFonts w:ascii="PT Astra Serif" w:hAnsi="PT Astra Serif"/>
          <w:sz w:val="28"/>
          <w:szCs w:val="28"/>
        </w:rPr>
        <w:t xml:space="preserve"> соглашением от 27.04.2022г. №37/9</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оздоровления де</w:t>
      </w:r>
      <w:r w:rsidR="00C33FFE">
        <w:rPr>
          <w:rFonts w:ascii="PT Astra Serif" w:hAnsi="PT Astra Serif"/>
          <w:sz w:val="28"/>
          <w:szCs w:val="28"/>
        </w:rPr>
        <w:t>тей и подростков в сумме 153 678</w:t>
      </w:r>
      <w:r>
        <w:rPr>
          <w:rFonts w:ascii="PT Astra Serif" w:hAnsi="PT Astra Serif"/>
          <w:sz w:val="28"/>
          <w:szCs w:val="28"/>
        </w:rPr>
        <w:t xml:space="preserve"> руб. Субсидия израсходована: приобретение билетов, продукты питания, канцелярские и хозяйственные товары.</w:t>
      </w:r>
    </w:p>
    <w:p w:rsidR="00C33FFE" w:rsidRDefault="00C33FFE" w:rsidP="0090427E">
      <w:pPr>
        <w:jc w:val="both"/>
        <w:rPr>
          <w:rFonts w:ascii="PT Astra Serif" w:hAnsi="PT Astra Serif"/>
          <w:sz w:val="28"/>
          <w:szCs w:val="28"/>
        </w:rPr>
      </w:pPr>
      <w:proofErr w:type="gramStart"/>
      <w:r>
        <w:rPr>
          <w:rFonts w:ascii="PT Astra Serif" w:hAnsi="PT Astra Serif"/>
          <w:sz w:val="28"/>
          <w:szCs w:val="28"/>
        </w:rPr>
        <w:t>- соглашением от 21.06.2022г. №37/10</w:t>
      </w:r>
      <w:r w:rsidR="0090427E">
        <w:rPr>
          <w:rFonts w:ascii="PT Astra Serif" w:hAnsi="PT Astra Serif"/>
          <w:sz w:val="28"/>
          <w:szCs w:val="28"/>
        </w:rPr>
        <w:t xml:space="preserve"> «О порядке предоставления целевой субсидии на финансовое обеспечение иных целей» на </w:t>
      </w:r>
      <w:r>
        <w:rPr>
          <w:rFonts w:ascii="PT Astra Serif" w:hAnsi="PT Astra Serif"/>
          <w:sz w:val="28"/>
          <w:szCs w:val="28"/>
        </w:rPr>
        <w:t>приобретение и установку учебно-тренировочного пособия (</w:t>
      </w:r>
      <w:proofErr w:type="spellStart"/>
      <w:r>
        <w:rPr>
          <w:rFonts w:ascii="PT Astra Serif" w:hAnsi="PT Astra Serif"/>
          <w:sz w:val="28"/>
          <w:szCs w:val="28"/>
        </w:rPr>
        <w:t>автоплощадка</w:t>
      </w:r>
      <w:proofErr w:type="spellEnd"/>
      <w:r>
        <w:rPr>
          <w:rFonts w:ascii="PT Astra Serif" w:hAnsi="PT Astra Serif"/>
          <w:sz w:val="28"/>
          <w:szCs w:val="28"/>
        </w:rPr>
        <w:t xml:space="preserve">) для учащихся школьных и дошкольных учреждений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 в сумме 5</w:t>
      </w:r>
      <w:r w:rsidR="0090427E">
        <w:rPr>
          <w:rFonts w:ascii="PT Astra Serif" w:hAnsi="PT Astra Serif"/>
          <w:sz w:val="28"/>
          <w:szCs w:val="28"/>
        </w:rPr>
        <w:t xml:space="preserve">0 000 руб. Субсидия израсходована на </w:t>
      </w:r>
      <w:r w:rsidR="00327D72">
        <w:rPr>
          <w:rFonts w:ascii="PT Astra Serif" w:hAnsi="PT Astra Serif"/>
          <w:sz w:val="28"/>
          <w:szCs w:val="28"/>
        </w:rPr>
        <w:t>приобретение светофора транспортного с пешеходным переходом и доски «Дорожные правила пешехода», договор ООО «Школьный формат» от 20.09.2022г. № ШФ424/2022.</w:t>
      </w:r>
      <w:proofErr w:type="gramEnd"/>
    </w:p>
    <w:p w:rsidR="0090427E" w:rsidRDefault="0090427E" w:rsidP="0090427E">
      <w:pPr>
        <w:jc w:val="both"/>
        <w:rPr>
          <w:rFonts w:ascii="PT Astra Serif" w:hAnsi="PT Astra Serif"/>
          <w:sz w:val="28"/>
          <w:szCs w:val="28"/>
        </w:rPr>
      </w:pPr>
      <w:r>
        <w:rPr>
          <w:rFonts w:ascii="PT Astra Serif" w:hAnsi="PT Astra Serif"/>
          <w:sz w:val="28"/>
          <w:szCs w:val="28"/>
        </w:rPr>
        <w:lastRenderedPageBreak/>
        <w:t>-</w:t>
      </w:r>
      <w:r w:rsidR="00C4287D">
        <w:rPr>
          <w:rFonts w:ascii="PT Astra Serif" w:hAnsi="PT Astra Serif"/>
          <w:sz w:val="28"/>
          <w:szCs w:val="28"/>
        </w:rPr>
        <w:t xml:space="preserve"> соглашением от 19.08.2022</w:t>
      </w:r>
      <w:r w:rsidR="00C33FFE">
        <w:rPr>
          <w:rFonts w:ascii="PT Astra Serif" w:hAnsi="PT Astra Serif"/>
          <w:sz w:val="28"/>
          <w:szCs w:val="28"/>
        </w:rPr>
        <w:t>г. №37/11</w:t>
      </w:r>
      <w:r>
        <w:rPr>
          <w:rFonts w:ascii="PT Astra Serif" w:hAnsi="PT Astra Serif"/>
          <w:sz w:val="28"/>
          <w:szCs w:val="28"/>
        </w:rPr>
        <w:t xml:space="preserve"> «О порядке предоставления целевой субсидии на финансовое обеспечение иных целей» на  обеспечение фонда оплаты труда не ниже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xml:space="preserve"> и повышение фонда оплаты труда на 4 процента с 1 августа 2022 года в сумме </w:t>
      </w:r>
      <w:r w:rsidR="00C33FFE">
        <w:rPr>
          <w:rFonts w:ascii="PT Astra Serif" w:hAnsi="PT Astra Serif"/>
          <w:sz w:val="28"/>
          <w:szCs w:val="28"/>
        </w:rPr>
        <w:t>321 638</w:t>
      </w:r>
      <w:r>
        <w:rPr>
          <w:rFonts w:ascii="PT Astra Serif" w:hAnsi="PT Astra Serif"/>
          <w:sz w:val="28"/>
          <w:szCs w:val="28"/>
        </w:rPr>
        <w:t xml:space="preserve"> руб.</w:t>
      </w:r>
    </w:p>
    <w:p w:rsidR="00C4287D" w:rsidRDefault="00C4287D" w:rsidP="0090427E">
      <w:pPr>
        <w:jc w:val="both"/>
        <w:rPr>
          <w:rFonts w:ascii="PT Astra Serif" w:hAnsi="PT Astra Serif"/>
          <w:sz w:val="28"/>
          <w:szCs w:val="28"/>
        </w:rPr>
      </w:pPr>
      <w:r>
        <w:rPr>
          <w:rFonts w:ascii="PT Astra Serif" w:hAnsi="PT Astra Serif"/>
          <w:sz w:val="28"/>
          <w:szCs w:val="28"/>
        </w:rPr>
        <w:t xml:space="preserve">- соглашением от 09.12.2022г. №37/12 «О порядке предоставления целевой субсидии на финансовое обеспечение иных целей» на  обеспечение  деятельности советников директора по воспитанию и взаимодействию с детскими общественными объединениями в </w:t>
      </w:r>
      <w:r w:rsidR="00B227E1">
        <w:rPr>
          <w:rFonts w:ascii="PT Astra Serif" w:hAnsi="PT Astra Serif"/>
          <w:sz w:val="28"/>
          <w:szCs w:val="28"/>
        </w:rPr>
        <w:t>общеобразовательных организациях в сумме 108 513,88 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w:t>
      </w:r>
      <w:r w:rsidR="00937447">
        <w:rPr>
          <w:rFonts w:ascii="PT Astra Serif" w:hAnsi="PT Astra Serif"/>
          <w:sz w:val="28"/>
          <w:szCs w:val="28"/>
        </w:rPr>
        <w:t>928 295</w:t>
      </w:r>
      <w:r>
        <w:rPr>
          <w:rFonts w:ascii="PT Astra Serif" w:hAnsi="PT Astra Serif"/>
          <w:sz w:val="28"/>
          <w:szCs w:val="28"/>
        </w:rPr>
        <w:t xml:space="preserve"> руб. За 2022 года поступило родительской платы  </w:t>
      </w:r>
      <w:r w:rsidR="0000092A">
        <w:rPr>
          <w:rFonts w:ascii="PT Astra Serif" w:hAnsi="PT Astra Serif"/>
          <w:sz w:val="28"/>
          <w:szCs w:val="28"/>
        </w:rPr>
        <w:t xml:space="preserve">    </w:t>
      </w:r>
      <w:r w:rsidR="00525B3D">
        <w:rPr>
          <w:rFonts w:ascii="PT Astra Serif" w:hAnsi="PT Astra Serif"/>
          <w:sz w:val="28"/>
          <w:szCs w:val="28"/>
        </w:rPr>
        <w:t xml:space="preserve">          </w:t>
      </w:r>
      <w:r w:rsidR="0000092A">
        <w:rPr>
          <w:rFonts w:ascii="PT Astra Serif" w:hAnsi="PT Astra Serif"/>
          <w:sz w:val="28"/>
          <w:szCs w:val="28"/>
        </w:rPr>
        <w:t xml:space="preserve">         </w:t>
      </w:r>
      <w:r w:rsidR="0069232C">
        <w:rPr>
          <w:rFonts w:ascii="PT Astra Serif" w:hAnsi="PT Astra Serif"/>
          <w:sz w:val="28"/>
          <w:szCs w:val="28"/>
        </w:rPr>
        <w:t>868</w:t>
      </w:r>
      <w:r w:rsidR="00525B3D">
        <w:rPr>
          <w:rFonts w:ascii="PT Astra Serif" w:hAnsi="PT Astra Serif"/>
          <w:sz w:val="28"/>
          <w:szCs w:val="28"/>
        </w:rPr>
        <w:t xml:space="preserve"> </w:t>
      </w:r>
      <w:r w:rsidR="0069232C">
        <w:rPr>
          <w:rFonts w:ascii="PT Astra Serif" w:hAnsi="PT Astra Serif"/>
          <w:sz w:val="28"/>
          <w:szCs w:val="28"/>
        </w:rPr>
        <w:t>256,18 руб. или 93,5</w:t>
      </w:r>
      <w:r>
        <w:rPr>
          <w:rFonts w:ascii="PT Astra Serif" w:hAnsi="PT Astra Serif"/>
          <w:sz w:val="28"/>
          <w:szCs w:val="28"/>
        </w:rPr>
        <w:t xml:space="preserve"> %.</w:t>
      </w:r>
    </w:p>
    <w:p w:rsidR="0090427E" w:rsidRDefault="0090427E" w:rsidP="0090427E">
      <w:pPr>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2.Проверка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средств, полученных под отчет. Проверка расходования средств на оплату командировочных расходов (при наличии).</w:t>
      </w:r>
    </w:p>
    <w:p w:rsidR="0090427E" w:rsidRDefault="0090427E" w:rsidP="0090427E">
      <w:pPr>
        <w:jc w:val="center"/>
        <w:rPr>
          <w:rFonts w:ascii="PT Astra Serif" w:hAnsi="PT Astra Serif"/>
          <w:i/>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Кассовые операции в проверяемом периоде не осуществлялись. Денежные средства авансом под отчет не выдавались. В проверяемом периоде произведено возмещение расходов сотрудникам на основании авансовых отчетов: в 2021 году сумма возмещений составила </w:t>
      </w:r>
      <w:r w:rsidR="004F601C">
        <w:rPr>
          <w:rFonts w:ascii="PT Astra Serif" w:hAnsi="PT Astra Serif"/>
          <w:sz w:val="28"/>
          <w:szCs w:val="28"/>
        </w:rPr>
        <w:t>57 932,88</w:t>
      </w:r>
      <w:r>
        <w:rPr>
          <w:rFonts w:ascii="PT Astra Serif" w:hAnsi="PT Astra Serif"/>
          <w:sz w:val="28"/>
          <w:szCs w:val="28"/>
        </w:rPr>
        <w:t xml:space="preserve">  руб., за </w:t>
      </w:r>
      <w:r w:rsidR="009E7EB6">
        <w:rPr>
          <w:rFonts w:ascii="PT Astra Serif" w:hAnsi="PT Astra Serif"/>
          <w:sz w:val="28"/>
          <w:szCs w:val="28"/>
        </w:rPr>
        <w:t>2022 год</w:t>
      </w:r>
      <w:r>
        <w:rPr>
          <w:rFonts w:ascii="PT Astra Serif" w:hAnsi="PT Astra Serif"/>
          <w:sz w:val="28"/>
          <w:szCs w:val="28"/>
        </w:rPr>
        <w:t xml:space="preserve"> </w:t>
      </w:r>
      <w:r w:rsidR="004F601C">
        <w:rPr>
          <w:rFonts w:ascii="PT Astra Serif" w:hAnsi="PT Astra Serif"/>
          <w:sz w:val="28"/>
          <w:szCs w:val="28"/>
        </w:rPr>
        <w:t xml:space="preserve"> 80 607,59 </w:t>
      </w:r>
      <w:r>
        <w:rPr>
          <w:rFonts w:ascii="PT Astra Serif" w:hAnsi="PT Astra Serif"/>
          <w:sz w:val="28"/>
          <w:szCs w:val="28"/>
        </w:rPr>
        <w:t xml:space="preserve">руб. 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90427E" w:rsidRDefault="0090427E" w:rsidP="0090427E">
      <w:pPr>
        <w:tabs>
          <w:tab w:val="left" w:pos="993"/>
        </w:tabs>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3. Наличие нормативных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документами учреждения по оплате труда. Проверка осуществления выплаты денежного вознаграждения за классное руководство педагогическим работникам, установленных постановлением Правительства Свердловской области от 03.09.2020г. № 620-ПП.</w:t>
      </w:r>
    </w:p>
    <w:p w:rsidR="0090427E" w:rsidRDefault="0090427E" w:rsidP="0090427E">
      <w:pPr>
        <w:tabs>
          <w:tab w:val="left" w:pos="540"/>
        </w:tabs>
        <w:rPr>
          <w:rFonts w:ascii="PT Astra Serif" w:hAnsi="PT Astra Serif"/>
          <w:i/>
          <w:sz w:val="28"/>
          <w:szCs w:val="28"/>
        </w:rPr>
      </w:pPr>
      <w:r>
        <w:rPr>
          <w:rFonts w:ascii="PT Astra Serif" w:hAnsi="PT Astra Serif"/>
          <w:i/>
          <w:sz w:val="28"/>
          <w:szCs w:val="28"/>
        </w:rPr>
        <w:tab/>
      </w:r>
    </w:p>
    <w:p w:rsidR="00751AE9" w:rsidRDefault="0090427E" w:rsidP="0090427E">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Начисление заработной платы за проверяемый период в учреждении осуществляется в соответствии с «Положен</w:t>
      </w:r>
      <w:r w:rsidR="00751AE9">
        <w:rPr>
          <w:rFonts w:ascii="PT Astra Serif" w:hAnsi="PT Astra Serif"/>
          <w:sz w:val="28"/>
          <w:szCs w:val="28"/>
        </w:rPr>
        <w:t>ием об оплате труда работников</w:t>
      </w:r>
      <w:r>
        <w:rPr>
          <w:rFonts w:ascii="PT Astra Serif" w:hAnsi="PT Astra Serif"/>
          <w:sz w:val="28"/>
          <w:szCs w:val="28"/>
        </w:rPr>
        <w:t>» (далее – Положение</w:t>
      </w:r>
      <w:r w:rsidR="00751AE9">
        <w:rPr>
          <w:rFonts w:ascii="PT Astra Serif" w:hAnsi="PT Astra Serif"/>
          <w:sz w:val="28"/>
          <w:szCs w:val="28"/>
        </w:rPr>
        <w:t xml:space="preserve"> об оплате труда), утвержденного Приказом от 27.10.2020г. № 251/1</w:t>
      </w:r>
      <w:r>
        <w:rPr>
          <w:rFonts w:ascii="PT Astra Serif" w:hAnsi="PT Astra Serif"/>
          <w:sz w:val="28"/>
          <w:szCs w:val="28"/>
        </w:rPr>
        <w:t xml:space="preserve">-од, </w:t>
      </w:r>
      <w:r w:rsidR="00751AE9">
        <w:rPr>
          <w:rFonts w:ascii="PT Astra Serif" w:hAnsi="PT Astra Serif"/>
          <w:sz w:val="28"/>
          <w:szCs w:val="28"/>
        </w:rPr>
        <w:t>с изменениями от 15.06.2021г. Приказ № 211/1-од, от 01.09.2021г. № 308/2-од, от 29.10.2021г. № 370-од, от 27.06.2022г. № 266/1-од и  с «Положением об оплате труда работников» от 15.08.2022</w:t>
      </w:r>
      <w:proofErr w:type="gramEnd"/>
      <w:r w:rsidR="00751AE9">
        <w:rPr>
          <w:rFonts w:ascii="PT Astra Serif" w:hAnsi="PT Astra Serif"/>
          <w:sz w:val="28"/>
          <w:szCs w:val="28"/>
        </w:rPr>
        <w:t>г. № 299-од.</w:t>
      </w:r>
      <w:r>
        <w:rPr>
          <w:rFonts w:ascii="PT Astra Serif" w:hAnsi="PT Astra Serif"/>
          <w:sz w:val="28"/>
          <w:szCs w:val="28"/>
        </w:rPr>
        <w:t xml:space="preserve"> </w:t>
      </w:r>
      <w:r w:rsidR="00751AE9">
        <w:rPr>
          <w:rFonts w:ascii="PT Astra Serif" w:hAnsi="PT Astra Serif"/>
          <w:sz w:val="28"/>
          <w:szCs w:val="28"/>
        </w:rPr>
        <w:t>Стимулирование работников учреждения осуществляется  на основании «Положения</w:t>
      </w:r>
      <w:r>
        <w:rPr>
          <w:rFonts w:ascii="PT Astra Serif" w:hAnsi="PT Astra Serif"/>
          <w:sz w:val="28"/>
          <w:szCs w:val="28"/>
        </w:rPr>
        <w:t xml:space="preserve"> о распределении стимулирующей </w:t>
      </w:r>
      <w:proofErr w:type="gramStart"/>
      <w:r>
        <w:rPr>
          <w:rFonts w:ascii="PT Astra Serif" w:hAnsi="PT Astra Serif"/>
          <w:sz w:val="28"/>
          <w:szCs w:val="28"/>
        </w:rPr>
        <w:t>части фонда оплаты труда работников</w:t>
      </w:r>
      <w:proofErr w:type="gramEnd"/>
      <w:r>
        <w:rPr>
          <w:rFonts w:ascii="PT Astra Serif" w:hAnsi="PT Astra Serif"/>
          <w:sz w:val="28"/>
          <w:szCs w:val="28"/>
        </w:rPr>
        <w:t xml:space="preserve"> МКОУ </w:t>
      </w:r>
      <w:proofErr w:type="spellStart"/>
      <w:r w:rsidR="00751AE9">
        <w:rPr>
          <w:rFonts w:ascii="PT Astra Serif" w:hAnsi="PT Astra Serif"/>
          <w:sz w:val="28"/>
          <w:szCs w:val="28"/>
        </w:rPr>
        <w:t>Горкинской</w:t>
      </w:r>
      <w:proofErr w:type="spellEnd"/>
      <w:r>
        <w:rPr>
          <w:rFonts w:ascii="PT Astra Serif" w:hAnsi="PT Astra Serif"/>
          <w:sz w:val="28"/>
          <w:szCs w:val="28"/>
        </w:rPr>
        <w:t xml:space="preserve"> СО</w:t>
      </w:r>
      <w:r w:rsidR="00751AE9">
        <w:rPr>
          <w:rFonts w:ascii="PT Astra Serif" w:hAnsi="PT Astra Serif"/>
          <w:sz w:val="28"/>
          <w:szCs w:val="28"/>
        </w:rPr>
        <w:t>Ш», утвержденного Приказом от 09.01.2017г. №6/2</w:t>
      </w:r>
      <w:r>
        <w:rPr>
          <w:rFonts w:ascii="PT Astra Serif" w:hAnsi="PT Astra Serif"/>
          <w:sz w:val="28"/>
          <w:szCs w:val="28"/>
        </w:rPr>
        <w:t>-од</w:t>
      </w:r>
      <w:r w:rsidR="00751AE9">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Штатное расписание на 01.01.2021г. утверждено приказом о</w:t>
      </w:r>
      <w:r w:rsidR="007A046B">
        <w:rPr>
          <w:rFonts w:ascii="PT Astra Serif" w:hAnsi="PT Astra Serif"/>
          <w:sz w:val="28"/>
          <w:szCs w:val="28"/>
        </w:rPr>
        <w:t>т 18.01.2021г.              № 14/1-од в количестве 67,65</w:t>
      </w:r>
      <w:r>
        <w:rPr>
          <w:rFonts w:ascii="PT Astra Serif" w:hAnsi="PT Astra Serif"/>
          <w:sz w:val="28"/>
          <w:szCs w:val="28"/>
        </w:rPr>
        <w:t xml:space="preserve"> штатных единиц. Штатная численность с 01.09.2021г. у</w:t>
      </w:r>
      <w:r w:rsidR="007A046B">
        <w:rPr>
          <w:rFonts w:ascii="PT Astra Serif" w:hAnsi="PT Astra Serif"/>
          <w:sz w:val="28"/>
          <w:szCs w:val="28"/>
        </w:rPr>
        <w:t>величилась  на 0,91</w:t>
      </w:r>
      <w:r>
        <w:rPr>
          <w:rFonts w:ascii="PT Astra Serif" w:hAnsi="PT Astra Serif"/>
          <w:sz w:val="28"/>
          <w:szCs w:val="28"/>
        </w:rPr>
        <w:t xml:space="preserve"> ставки педагогического персонала,</w:t>
      </w:r>
      <w:r w:rsidR="007A046B">
        <w:rPr>
          <w:rFonts w:ascii="PT Astra Serif" w:hAnsi="PT Astra Serif"/>
          <w:sz w:val="28"/>
          <w:szCs w:val="28"/>
        </w:rPr>
        <w:t xml:space="preserve"> на 0,5 ставки административного персонала,</w:t>
      </w:r>
      <w:r>
        <w:rPr>
          <w:rFonts w:ascii="PT Astra Serif" w:hAnsi="PT Astra Serif"/>
          <w:sz w:val="28"/>
          <w:szCs w:val="28"/>
        </w:rPr>
        <w:t xml:space="preserve"> увеличилась на 1 ставку  уч</w:t>
      </w:r>
      <w:r w:rsidR="007A046B">
        <w:rPr>
          <w:rFonts w:ascii="PT Astra Serif" w:hAnsi="PT Astra Serif"/>
          <w:sz w:val="28"/>
          <w:szCs w:val="28"/>
        </w:rPr>
        <w:t>ебно-вспомогательного персонала</w:t>
      </w:r>
      <w:r>
        <w:rPr>
          <w:rFonts w:ascii="PT Astra Serif" w:hAnsi="PT Astra Serif"/>
          <w:sz w:val="28"/>
          <w:szCs w:val="28"/>
        </w:rPr>
        <w:t xml:space="preserve">. Штатное расписание на </w:t>
      </w:r>
      <w:r w:rsidRPr="00807FBD">
        <w:rPr>
          <w:rFonts w:ascii="PT Astra Serif" w:hAnsi="PT Astra Serif"/>
          <w:sz w:val="28"/>
          <w:szCs w:val="28"/>
        </w:rPr>
        <w:t>01.09.2022г</w:t>
      </w:r>
      <w:r>
        <w:rPr>
          <w:rFonts w:ascii="PT Astra Serif" w:hAnsi="PT Astra Serif"/>
          <w:sz w:val="28"/>
          <w:szCs w:val="28"/>
        </w:rPr>
        <w:t xml:space="preserve">. утверждено </w:t>
      </w:r>
      <w:r w:rsidR="00807FBD">
        <w:rPr>
          <w:rFonts w:ascii="PT Astra Serif" w:hAnsi="PT Astra Serif"/>
          <w:sz w:val="28"/>
          <w:szCs w:val="28"/>
        </w:rPr>
        <w:t>приказом от 31.08.2022г. № 322-од штатной численностью 69,96 человек</w:t>
      </w:r>
      <w:r>
        <w:rPr>
          <w:rFonts w:ascii="PT Astra Serif" w:hAnsi="PT Astra Serif"/>
          <w:sz w:val="28"/>
          <w:szCs w:val="28"/>
        </w:rPr>
        <w:t>, в том числе: администрат</w:t>
      </w:r>
      <w:r w:rsidR="00807FBD">
        <w:rPr>
          <w:rFonts w:ascii="PT Astra Serif" w:hAnsi="PT Astra Serif"/>
          <w:sz w:val="28"/>
          <w:szCs w:val="28"/>
        </w:rPr>
        <w:t>ивно-управленческий персонал 4,5</w:t>
      </w:r>
      <w:r>
        <w:rPr>
          <w:rFonts w:ascii="PT Astra Serif" w:hAnsi="PT Astra Serif"/>
          <w:sz w:val="28"/>
          <w:szCs w:val="28"/>
        </w:rPr>
        <w:t xml:space="preserve"> ставк</w:t>
      </w:r>
      <w:r w:rsidR="00807FBD">
        <w:rPr>
          <w:rFonts w:ascii="PT Astra Serif" w:hAnsi="PT Astra Serif"/>
          <w:sz w:val="28"/>
          <w:szCs w:val="28"/>
        </w:rPr>
        <w:t xml:space="preserve">и, педагогический персонал </w:t>
      </w:r>
      <w:r w:rsidR="00807FBD">
        <w:rPr>
          <w:rFonts w:ascii="PT Astra Serif" w:hAnsi="PT Astra Serif"/>
          <w:sz w:val="28"/>
          <w:szCs w:val="28"/>
        </w:rPr>
        <w:lastRenderedPageBreak/>
        <w:t>31,86</w:t>
      </w:r>
      <w:r>
        <w:rPr>
          <w:rFonts w:ascii="PT Astra Serif" w:hAnsi="PT Astra Serif"/>
          <w:sz w:val="28"/>
          <w:szCs w:val="28"/>
        </w:rPr>
        <w:t xml:space="preserve"> ставок, учеб</w:t>
      </w:r>
      <w:r w:rsidR="00807FBD">
        <w:rPr>
          <w:rFonts w:ascii="PT Astra Serif" w:hAnsi="PT Astra Serif"/>
          <w:sz w:val="28"/>
          <w:szCs w:val="28"/>
        </w:rPr>
        <w:t>но-вспомогательный персонал 5,1</w:t>
      </w:r>
      <w:r>
        <w:rPr>
          <w:rFonts w:ascii="PT Astra Serif" w:hAnsi="PT Astra Serif"/>
          <w:sz w:val="28"/>
          <w:szCs w:val="28"/>
        </w:rPr>
        <w:t xml:space="preserve"> ставки, прочий персонал </w:t>
      </w:r>
      <w:r w:rsidR="00807FBD">
        <w:rPr>
          <w:rFonts w:ascii="PT Astra Serif" w:hAnsi="PT Astra Serif"/>
          <w:sz w:val="28"/>
          <w:szCs w:val="28"/>
        </w:rPr>
        <w:t>3</w:t>
      </w:r>
      <w:r>
        <w:rPr>
          <w:rFonts w:ascii="PT Astra Serif" w:hAnsi="PT Astra Serif"/>
          <w:sz w:val="28"/>
          <w:szCs w:val="28"/>
        </w:rPr>
        <w:t xml:space="preserve"> ставки, обслуживающий перс</w:t>
      </w:r>
      <w:r w:rsidR="00807FBD">
        <w:rPr>
          <w:rFonts w:ascii="PT Astra Serif" w:hAnsi="PT Astra Serif"/>
          <w:sz w:val="28"/>
          <w:szCs w:val="28"/>
        </w:rPr>
        <w:t>онал 25,5</w:t>
      </w:r>
      <w:r>
        <w:rPr>
          <w:rFonts w:ascii="PT Astra Serif" w:hAnsi="PT Astra Serif"/>
          <w:sz w:val="28"/>
          <w:szCs w:val="28"/>
        </w:rPr>
        <w:t xml:space="preserve"> ставки.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Фонд опл</w:t>
      </w:r>
      <w:r w:rsidR="007A046B">
        <w:rPr>
          <w:rFonts w:ascii="PT Astra Serif" w:hAnsi="PT Astra Serif"/>
          <w:sz w:val="28"/>
          <w:szCs w:val="28"/>
        </w:rPr>
        <w:t>аты труда за</w:t>
      </w:r>
      <w:r w:rsidR="003C2DE4">
        <w:rPr>
          <w:rFonts w:ascii="PT Astra Serif" w:hAnsi="PT Astra Serif"/>
          <w:sz w:val="28"/>
          <w:szCs w:val="28"/>
        </w:rPr>
        <w:t xml:space="preserve"> 2021 год составил 17 657 072,34 </w:t>
      </w:r>
      <w:r>
        <w:rPr>
          <w:rFonts w:ascii="PT Astra Serif" w:hAnsi="PT Astra Serif"/>
          <w:sz w:val="28"/>
          <w:szCs w:val="28"/>
        </w:rPr>
        <w:t xml:space="preserve">руб. На 2022 год утвержден в сумме  </w:t>
      </w:r>
      <w:r w:rsidR="004F601C">
        <w:rPr>
          <w:rFonts w:ascii="PT Astra Serif" w:hAnsi="PT Astra Serif"/>
          <w:sz w:val="28"/>
          <w:szCs w:val="28"/>
        </w:rPr>
        <w:t xml:space="preserve">19 874 565,53 </w:t>
      </w:r>
      <w:r>
        <w:rPr>
          <w:rFonts w:ascii="PT Astra Serif" w:hAnsi="PT Astra Serif"/>
          <w:sz w:val="28"/>
          <w:szCs w:val="28"/>
        </w:rPr>
        <w:t>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За проверяемый период повышение заработной платы работников учреждения произведено:</w:t>
      </w:r>
    </w:p>
    <w:p w:rsidR="0090427E" w:rsidRDefault="0090427E" w:rsidP="0090427E">
      <w:pPr>
        <w:jc w:val="both"/>
        <w:rPr>
          <w:rFonts w:ascii="PT Astra Serif" w:hAnsi="PT Astra Serif"/>
          <w:sz w:val="28"/>
          <w:szCs w:val="28"/>
        </w:rPr>
      </w:pPr>
      <w:r>
        <w:rPr>
          <w:rFonts w:ascii="PT Astra Serif" w:hAnsi="PT Astra Serif"/>
          <w:sz w:val="28"/>
          <w:szCs w:val="28"/>
        </w:rPr>
        <w:t xml:space="preserve">- с 01.10.2021 года </w:t>
      </w:r>
      <w:proofErr w:type="gramStart"/>
      <w:r>
        <w:rPr>
          <w:rFonts w:ascii="PT Astra Serif" w:hAnsi="PT Astra Serif"/>
          <w:sz w:val="28"/>
          <w:szCs w:val="28"/>
        </w:rPr>
        <w:t>согласно Постановления</w:t>
      </w:r>
      <w:proofErr w:type="gramEnd"/>
      <w:r>
        <w:rPr>
          <w:rFonts w:ascii="PT Astra Serif" w:hAnsi="PT Astra Serif"/>
          <w:sz w:val="28"/>
          <w:szCs w:val="28"/>
        </w:rPr>
        <w:t xml:space="preserve">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30.09.2021 года № 652</w:t>
      </w:r>
      <w:r w:rsidR="00D54F48">
        <w:rPr>
          <w:rFonts w:ascii="PT Astra Serif" w:hAnsi="PT Astra Serif"/>
          <w:sz w:val="28"/>
          <w:szCs w:val="28"/>
        </w:rPr>
        <w:t>-</w:t>
      </w:r>
      <w:r>
        <w:rPr>
          <w:rFonts w:ascii="PT Astra Serif" w:hAnsi="PT Astra Serif"/>
          <w:sz w:val="28"/>
          <w:szCs w:val="28"/>
        </w:rPr>
        <w:t xml:space="preserve">ПА «О повышении заработной платы работников муниципальных учреждений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в 2021 году» не относящихся к числу педагогических работников (обслуживающему и прочему персоналу) на 3,7%</w:t>
      </w:r>
      <w:r w:rsidR="00D54F48">
        <w:rPr>
          <w:rFonts w:ascii="PT Astra Serif" w:hAnsi="PT Astra Serif"/>
          <w:sz w:val="28"/>
          <w:szCs w:val="28"/>
        </w:rPr>
        <w:t xml:space="preserve"> (далее – Постановление № 652-ПА)</w:t>
      </w:r>
      <w:r>
        <w:rPr>
          <w:rFonts w:ascii="PT Astra Serif" w:hAnsi="PT Astra Serif"/>
          <w:sz w:val="28"/>
          <w:szCs w:val="28"/>
        </w:rPr>
        <w:t>.</w:t>
      </w:r>
    </w:p>
    <w:p w:rsidR="0090427E" w:rsidRDefault="0090427E" w:rsidP="0090427E">
      <w:pPr>
        <w:jc w:val="both"/>
        <w:rPr>
          <w:rFonts w:ascii="PT Astra Serif" w:hAnsi="PT Astra Serif"/>
          <w:sz w:val="28"/>
          <w:szCs w:val="28"/>
        </w:rPr>
      </w:pPr>
      <w:proofErr w:type="gramStart"/>
      <w:r>
        <w:rPr>
          <w:rFonts w:ascii="PT Astra Serif" w:hAnsi="PT Astra Serif"/>
          <w:sz w:val="28"/>
          <w:szCs w:val="28"/>
        </w:rPr>
        <w:t>- с 01.10.2021г.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Pr>
          <w:rFonts w:ascii="PT Astra Serif" w:hAnsi="PT Astra Serif"/>
          <w:sz w:val="28"/>
          <w:szCs w:val="28"/>
        </w:rPr>
        <w:t xml:space="preserve"> </w:t>
      </w:r>
      <w:proofErr w:type="gramStart"/>
      <w:r>
        <w:rPr>
          <w:rFonts w:ascii="PT Astra Serif" w:hAnsi="PT Astra Serif"/>
          <w:sz w:val="28"/>
          <w:szCs w:val="28"/>
        </w:rPr>
        <w:t>детей в муниципальных общеобразовательных организациях» повышение заработной платы (тарифных ставок, окладов (должностных окладов) относящихся к числу педагогических работников (учебно-вспомогательному персоналу) на 3,7 %.</w:t>
      </w:r>
      <w:proofErr w:type="gramEnd"/>
    </w:p>
    <w:p w:rsidR="0090427E" w:rsidRDefault="0090427E" w:rsidP="0090427E">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с 01.06.2022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20.06.2022 года № 450-ПА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Pr>
          <w:rFonts w:ascii="PT Astra Serif" w:hAnsi="PT Astra Serif" w:cs="PT Astra Serif"/>
          <w:sz w:val="28"/>
          <w:szCs w:val="28"/>
        </w:rPr>
        <w:t xml:space="preserve">обслуживающему и прочему персоналу) </w:t>
      </w:r>
      <w:r>
        <w:rPr>
          <w:rFonts w:ascii="PT Astra Serif" w:eastAsia="Calibri" w:hAnsi="PT Astra Serif"/>
          <w:sz w:val="28"/>
          <w:szCs w:val="28"/>
          <w:lang w:eastAsia="en-US"/>
        </w:rPr>
        <w:t>на 10 %.</w:t>
      </w:r>
    </w:p>
    <w:p w:rsidR="0090427E" w:rsidRDefault="0090427E" w:rsidP="0090427E">
      <w:pPr>
        <w:jc w:val="both"/>
        <w:rPr>
          <w:rFonts w:ascii="PT Astra Serif" w:eastAsia="Calibri" w:hAnsi="PT Astra Serif"/>
          <w:sz w:val="28"/>
          <w:szCs w:val="28"/>
          <w:lang w:eastAsia="en-US"/>
        </w:rPr>
      </w:pPr>
      <w:r>
        <w:rPr>
          <w:rFonts w:ascii="PT Astra Serif" w:eastAsia="PT Astra Serif" w:hAnsi="PT Astra Serif" w:cs="PT Astra Serif"/>
          <w:sz w:val="28"/>
          <w:szCs w:val="28"/>
        </w:rPr>
        <w:t xml:space="preserve">- с 01.08.2022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14.07.2022 года № 560-ПА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Pr>
          <w:rFonts w:ascii="PT Astra Serif" w:hAnsi="PT Astra Serif" w:cs="PT Astra Serif"/>
          <w:sz w:val="28"/>
          <w:szCs w:val="28"/>
        </w:rPr>
        <w:t xml:space="preserve">обслуживающему и прочему персоналу) </w:t>
      </w:r>
      <w:r>
        <w:rPr>
          <w:rFonts w:ascii="PT Astra Serif" w:eastAsia="Calibri" w:hAnsi="PT Astra Serif"/>
          <w:sz w:val="28"/>
          <w:szCs w:val="28"/>
          <w:lang w:eastAsia="en-US"/>
        </w:rPr>
        <w:t>на 4 %.</w:t>
      </w:r>
    </w:p>
    <w:p w:rsidR="0090427E" w:rsidRDefault="0090427E" w:rsidP="0090427E">
      <w:pPr>
        <w:jc w:val="both"/>
        <w:rPr>
          <w:rFonts w:ascii="PT Astra Serif" w:eastAsia="PT Astra Serif" w:hAnsi="PT Astra Serif" w:cs="PT Astra Serif"/>
          <w:sz w:val="28"/>
          <w:szCs w:val="28"/>
        </w:rPr>
      </w:pPr>
      <w:r>
        <w:rPr>
          <w:rFonts w:ascii="PT Astra Serif" w:eastAsia="Calibri" w:hAnsi="PT Astra Serif"/>
          <w:sz w:val="28"/>
          <w:szCs w:val="28"/>
          <w:lang w:eastAsia="en-US"/>
        </w:rPr>
        <w:t xml:space="preserve">-  с 01.08.2022 года согласно постановления Правительства Свердловской области от 10.02.2022года Постановление Правительства Свердловской области от 10.02.2022 N 81-ПП (ред. от 24.06.2022) «Об индексации заработной платы работников государственных бюджетных, автономных и казенных учреждений Свердловской области в 2022 году» </w:t>
      </w:r>
      <w:proofErr w:type="gramStart"/>
      <w:r>
        <w:rPr>
          <w:rFonts w:ascii="PT Astra Serif" w:eastAsia="Calibri" w:hAnsi="PT Astra Serif"/>
          <w:sz w:val="28"/>
          <w:szCs w:val="28"/>
          <w:lang w:eastAsia="en-US"/>
        </w:rPr>
        <w:t>на</w:t>
      </w:r>
      <w:proofErr w:type="gramEnd"/>
      <w:r>
        <w:rPr>
          <w:rFonts w:ascii="PT Astra Serif" w:eastAsia="Calibri" w:hAnsi="PT Astra Serif"/>
          <w:sz w:val="28"/>
          <w:szCs w:val="28"/>
          <w:lang w:eastAsia="en-US"/>
        </w:rPr>
        <w:t xml:space="preserve"> 0,8%.</w:t>
      </w:r>
    </w:p>
    <w:p w:rsidR="0090427E" w:rsidRDefault="0090427E" w:rsidP="0090427E">
      <w:pPr>
        <w:jc w:val="both"/>
        <w:rPr>
          <w:rFonts w:ascii="PT Astra Serif" w:eastAsia="Calibri" w:hAnsi="PT Astra Serif"/>
          <w:sz w:val="28"/>
          <w:szCs w:val="28"/>
          <w:lang w:eastAsia="en-US"/>
        </w:rPr>
      </w:pPr>
    </w:p>
    <w:p w:rsidR="0090427E" w:rsidRPr="00B808C8" w:rsidRDefault="0090427E" w:rsidP="0090427E">
      <w:pPr>
        <w:jc w:val="both"/>
        <w:rPr>
          <w:rFonts w:ascii="PT Astra Serif" w:hAnsi="PT Astra Serif"/>
          <w:sz w:val="28"/>
          <w:szCs w:val="28"/>
        </w:rPr>
      </w:pPr>
      <w:r>
        <w:rPr>
          <w:rFonts w:ascii="PT Astra Serif" w:hAnsi="PT Astra Serif"/>
          <w:sz w:val="28"/>
          <w:szCs w:val="28"/>
        </w:rPr>
        <w:t>Проверкой начисления заработной платы работникам учреждения установлено:</w:t>
      </w:r>
    </w:p>
    <w:p w:rsidR="00371A40" w:rsidRPr="003C2DE4" w:rsidRDefault="003C2DE4" w:rsidP="003C2DE4">
      <w:pPr>
        <w:pStyle w:val="a3"/>
        <w:numPr>
          <w:ilvl w:val="0"/>
          <w:numId w:val="6"/>
        </w:numPr>
        <w:jc w:val="both"/>
        <w:rPr>
          <w:rFonts w:ascii="PT Astra Serif" w:hAnsi="PT Astra Serif"/>
          <w:sz w:val="28"/>
          <w:szCs w:val="28"/>
        </w:rPr>
      </w:pPr>
      <w:proofErr w:type="gramStart"/>
      <w:r w:rsidRPr="003C2DE4">
        <w:rPr>
          <w:rFonts w:ascii="PT Astra Serif" w:eastAsia="Calibri" w:hAnsi="PT Astra Serif"/>
          <w:sz w:val="28"/>
          <w:szCs w:val="28"/>
          <w:lang w:eastAsia="en-US"/>
        </w:rPr>
        <w:t>В соответствии с  пунктом 16 Постановление Правительства РФ от 24.12.2007 N 922 (ред. от 10.12.2016)</w:t>
      </w:r>
      <w:r>
        <w:rPr>
          <w:rFonts w:ascii="PT Astra Serif" w:eastAsia="Calibri" w:hAnsi="PT Astra Serif"/>
          <w:sz w:val="28"/>
          <w:szCs w:val="28"/>
          <w:lang w:eastAsia="en-US"/>
        </w:rPr>
        <w:t xml:space="preserve"> «</w:t>
      </w:r>
      <w:r w:rsidRPr="003C2DE4">
        <w:rPr>
          <w:rFonts w:ascii="PT Astra Serif" w:eastAsia="Calibri" w:hAnsi="PT Astra Serif"/>
          <w:sz w:val="28"/>
          <w:szCs w:val="28"/>
          <w:lang w:eastAsia="en-US"/>
        </w:rPr>
        <w:t>Об особенностях порядка исчи</w:t>
      </w:r>
      <w:r>
        <w:rPr>
          <w:rFonts w:ascii="PT Astra Serif" w:eastAsia="Calibri" w:hAnsi="PT Astra Serif"/>
          <w:sz w:val="28"/>
          <w:szCs w:val="28"/>
          <w:lang w:eastAsia="en-US"/>
        </w:rPr>
        <w:t>сления средней заработной платы»  на основании</w:t>
      </w:r>
      <w:r w:rsidR="00371A40" w:rsidRPr="003C2DE4">
        <w:rPr>
          <w:rFonts w:ascii="PT Astra Serif" w:eastAsia="Calibri" w:hAnsi="PT Astra Serif"/>
          <w:sz w:val="28"/>
          <w:szCs w:val="28"/>
          <w:lang w:eastAsia="en-US"/>
        </w:rPr>
        <w:t xml:space="preserve"> Постано</w:t>
      </w:r>
      <w:r w:rsidR="00F4299D">
        <w:rPr>
          <w:rFonts w:ascii="PT Astra Serif" w:eastAsia="Calibri" w:hAnsi="PT Astra Serif"/>
          <w:sz w:val="28"/>
          <w:szCs w:val="28"/>
          <w:lang w:eastAsia="en-US"/>
        </w:rPr>
        <w:t>вления</w:t>
      </w:r>
      <w:r w:rsidR="00371A40" w:rsidRPr="003C2DE4">
        <w:rPr>
          <w:rFonts w:ascii="PT Astra Serif" w:eastAsia="Calibri" w:hAnsi="PT Astra Serif"/>
          <w:sz w:val="28"/>
          <w:szCs w:val="28"/>
          <w:lang w:eastAsia="en-US"/>
        </w:rPr>
        <w:t xml:space="preserve"> </w:t>
      </w:r>
      <w:r w:rsidR="00F4299D">
        <w:rPr>
          <w:rFonts w:ascii="PT Astra Serif" w:eastAsia="Calibri" w:hAnsi="PT Astra Serif"/>
          <w:sz w:val="28"/>
          <w:szCs w:val="28"/>
          <w:lang w:eastAsia="en-US"/>
        </w:rPr>
        <w:t xml:space="preserve">администрации </w:t>
      </w:r>
      <w:proofErr w:type="spellStart"/>
      <w:r w:rsidR="00F4299D">
        <w:rPr>
          <w:rFonts w:ascii="PT Astra Serif" w:eastAsia="Calibri" w:hAnsi="PT Astra Serif"/>
          <w:sz w:val="28"/>
          <w:szCs w:val="28"/>
          <w:lang w:eastAsia="en-US"/>
        </w:rPr>
        <w:t>Ирбитского</w:t>
      </w:r>
      <w:proofErr w:type="spellEnd"/>
      <w:r w:rsidR="00F4299D">
        <w:rPr>
          <w:rFonts w:ascii="PT Astra Serif" w:eastAsia="Calibri" w:hAnsi="PT Astra Serif"/>
          <w:sz w:val="28"/>
          <w:szCs w:val="28"/>
          <w:lang w:eastAsia="en-US"/>
        </w:rPr>
        <w:t xml:space="preserve"> муниципального образования </w:t>
      </w:r>
      <w:r w:rsidR="00371A40" w:rsidRPr="003C2DE4">
        <w:rPr>
          <w:rFonts w:ascii="PT Astra Serif" w:eastAsia="Calibri" w:hAnsi="PT Astra Serif"/>
          <w:sz w:val="28"/>
          <w:szCs w:val="28"/>
          <w:lang w:eastAsia="en-US"/>
        </w:rPr>
        <w:t xml:space="preserve">от 28.09.2020 года № 520-ПА «О повышении заработной платы работников муниципальных учреждений </w:t>
      </w:r>
      <w:proofErr w:type="spellStart"/>
      <w:r w:rsidR="00371A40" w:rsidRPr="003C2DE4">
        <w:rPr>
          <w:rFonts w:ascii="PT Astra Serif" w:eastAsia="Calibri" w:hAnsi="PT Astra Serif"/>
          <w:sz w:val="28"/>
          <w:szCs w:val="28"/>
          <w:lang w:eastAsia="en-US"/>
        </w:rPr>
        <w:t>Ирбитского</w:t>
      </w:r>
      <w:proofErr w:type="spellEnd"/>
      <w:r w:rsidR="00371A40" w:rsidRPr="003C2DE4">
        <w:rPr>
          <w:rFonts w:ascii="PT Astra Serif" w:eastAsia="Calibri" w:hAnsi="PT Astra Serif"/>
          <w:sz w:val="28"/>
          <w:szCs w:val="28"/>
          <w:lang w:eastAsia="en-US"/>
        </w:rPr>
        <w:t xml:space="preserve"> муниципального образования в 2020 году» </w:t>
      </w:r>
      <w:r w:rsidR="00F4299D">
        <w:rPr>
          <w:rFonts w:ascii="PT Astra Serif" w:eastAsia="Calibri" w:hAnsi="PT Astra Serif"/>
          <w:sz w:val="28"/>
          <w:szCs w:val="28"/>
          <w:lang w:eastAsia="en-US"/>
        </w:rPr>
        <w:t xml:space="preserve">(далее – Постановление № 520-ПА) </w:t>
      </w:r>
      <w:r w:rsidR="00371A40" w:rsidRPr="003C2DE4">
        <w:rPr>
          <w:rFonts w:ascii="PT Astra Serif" w:eastAsia="Calibri" w:hAnsi="PT Astra Serif"/>
          <w:sz w:val="28"/>
          <w:szCs w:val="28"/>
          <w:lang w:eastAsia="en-US"/>
        </w:rPr>
        <w:t>не относящихся к числу педагогических работников (</w:t>
      </w:r>
      <w:r w:rsidR="00371A40" w:rsidRPr="003C2DE4">
        <w:rPr>
          <w:rFonts w:ascii="PT Astra Serif" w:hAnsi="PT Astra Serif" w:cs="PT Astra Serif"/>
          <w:sz w:val="28"/>
          <w:szCs w:val="28"/>
        </w:rPr>
        <w:t>обслуживающему и прочему персоналу)</w:t>
      </w:r>
      <w:r w:rsidR="00371A40" w:rsidRPr="003C2DE4">
        <w:rPr>
          <w:rFonts w:ascii="PT Astra Serif" w:eastAsia="Calibri" w:hAnsi="PT Astra Serif"/>
          <w:sz w:val="28"/>
          <w:szCs w:val="28"/>
          <w:lang w:eastAsia="en-US"/>
        </w:rPr>
        <w:t xml:space="preserve"> на</w:t>
      </w:r>
      <w:proofErr w:type="gramEnd"/>
      <w:r w:rsidR="00371A40" w:rsidRPr="003C2DE4">
        <w:rPr>
          <w:rFonts w:ascii="PT Astra Serif" w:eastAsia="Calibri" w:hAnsi="PT Astra Serif"/>
          <w:sz w:val="28"/>
          <w:szCs w:val="28"/>
          <w:lang w:eastAsia="en-US"/>
        </w:rPr>
        <w:t xml:space="preserve"> </w:t>
      </w:r>
      <w:proofErr w:type="gramStart"/>
      <w:r w:rsidR="00371A40" w:rsidRPr="003C2DE4">
        <w:rPr>
          <w:rFonts w:ascii="PT Astra Serif" w:eastAsia="Calibri" w:hAnsi="PT Astra Serif"/>
          <w:sz w:val="28"/>
          <w:szCs w:val="28"/>
          <w:lang w:eastAsia="en-US"/>
        </w:rPr>
        <w:t>3,8%</w:t>
      </w:r>
      <w:r>
        <w:rPr>
          <w:rFonts w:ascii="PT Astra Serif" w:eastAsia="Calibri" w:hAnsi="PT Astra Serif"/>
          <w:sz w:val="28"/>
          <w:szCs w:val="28"/>
          <w:lang w:eastAsia="en-US"/>
        </w:rPr>
        <w:t xml:space="preserve"> с </w:t>
      </w:r>
      <w:r w:rsidR="00D54F48">
        <w:rPr>
          <w:rFonts w:ascii="PT Astra Serif" w:eastAsia="Calibri" w:hAnsi="PT Astra Serif"/>
          <w:sz w:val="28"/>
          <w:szCs w:val="28"/>
          <w:lang w:eastAsia="en-US"/>
        </w:rPr>
        <w:t>0</w:t>
      </w:r>
      <w:r>
        <w:rPr>
          <w:rFonts w:ascii="PT Astra Serif" w:eastAsia="Calibri" w:hAnsi="PT Astra Serif"/>
          <w:sz w:val="28"/>
          <w:szCs w:val="28"/>
          <w:lang w:eastAsia="en-US"/>
        </w:rPr>
        <w:t>1.10.2020г.</w:t>
      </w:r>
      <w:r w:rsidR="00D54F48">
        <w:rPr>
          <w:rFonts w:ascii="PT Astra Serif" w:hAnsi="PT Astra Serif"/>
          <w:sz w:val="28"/>
          <w:szCs w:val="28"/>
        </w:rPr>
        <w:t xml:space="preserve">, </w:t>
      </w:r>
      <w:r w:rsidR="00371A40" w:rsidRPr="003C2DE4">
        <w:rPr>
          <w:rFonts w:ascii="PT Astra Serif" w:eastAsia="Calibri" w:hAnsi="PT Astra Serif"/>
          <w:sz w:val="28"/>
          <w:szCs w:val="28"/>
          <w:lang w:eastAsia="en-US"/>
        </w:rPr>
        <w:t xml:space="preserve">при расчете средней заработной платы в 2021 </w:t>
      </w:r>
      <w:r w:rsidR="00D54F48">
        <w:rPr>
          <w:rFonts w:ascii="PT Astra Serif" w:eastAsia="Calibri" w:hAnsi="PT Astra Serif"/>
          <w:sz w:val="28"/>
          <w:szCs w:val="28"/>
          <w:lang w:eastAsia="en-US"/>
        </w:rPr>
        <w:t xml:space="preserve">году </w:t>
      </w:r>
      <w:r w:rsidR="00371A40" w:rsidRPr="003C2DE4">
        <w:rPr>
          <w:rFonts w:ascii="PT Astra Serif" w:eastAsia="Calibri" w:hAnsi="PT Astra Serif"/>
          <w:sz w:val="28"/>
          <w:szCs w:val="28"/>
          <w:lang w:eastAsia="en-US"/>
        </w:rPr>
        <w:t xml:space="preserve"> фа</w:t>
      </w:r>
      <w:r>
        <w:rPr>
          <w:rFonts w:ascii="PT Astra Serif" w:eastAsia="Calibri" w:hAnsi="PT Astra Serif"/>
          <w:sz w:val="28"/>
          <w:szCs w:val="28"/>
          <w:lang w:eastAsia="en-US"/>
        </w:rPr>
        <w:t>ктичес</w:t>
      </w:r>
      <w:r w:rsidR="00D54F48">
        <w:rPr>
          <w:rFonts w:ascii="PT Astra Serif" w:eastAsia="Calibri" w:hAnsi="PT Astra Serif"/>
          <w:sz w:val="28"/>
          <w:szCs w:val="28"/>
          <w:lang w:eastAsia="en-US"/>
        </w:rPr>
        <w:t>кая индексация производилась</w:t>
      </w:r>
      <w:r w:rsidR="00371A40" w:rsidRPr="003C2DE4">
        <w:rPr>
          <w:rFonts w:ascii="PT Astra Serif" w:eastAsia="Calibri" w:hAnsi="PT Astra Serif"/>
          <w:sz w:val="28"/>
          <w:szCs w:val="28"/>
          <w:lang w:eastAsia="en-US"/>
        </w:rPr>
        <w:t xml:space="preserve"> на 4,</w:t>
      </w:r>
      <w:r w:rsidR="00970983" w:rsidRPr="003C2DE4">
        <w:rPr>
          <w:rFonts w:ascii="PT Astra Serif" w:eastAsia="Calibri" w:hAnsi="PT Astra Serif"/>
          <w:sz w:val="28"/>
          <w:szCs w:val="28"/>
          <w:lang w:eastAsia="en-US"/>
        </w:rPr>
        <w:t>3%</w:t>
      </w:r>
      <w:r w:rsidR="00D54F48">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К</w:t>
      </w:r>
      <w:r w:rsidR="00D54F48">
        <w:rPr>
          <w:rFonts w:ascii="PT Astra Serif" w:eastAsia="Calibri" w:hAnsi="PT Astra Serif"/>
          <w:sz w:val="28"/>
          <w:szCs w:val="28"/>
          <w:lang w:eastAsia="en-US"/>
        </w:rPr>
        <w:t xml:space="preserve">роме </w:t>
      </w:r>
      <w:r w:rsidR="00D54F48">
        <w:rPr>
          <w:rFonts w:ascii="PT Astra Serif" w:eastAsia="Calibri" w:hAnsi="PT Astra Serif"/>
          <w:sz w:val="28"/>
          <w:szCs w:val="28"/>
          <w:lang w:eastAsia="en-US"/>
        </w:rPr>
        <w:lastRenderedPageBreak/>
        <w:t>того,</w:t>
      </w:r>
      <w:r w:rsidR="00970983" w:rsidRPr="003C2DE4">
        <w:rPr>
          <w:rFonts w:ascii="PT Astra Serif" w:eastAsia="Calibri" w:hAnsi="PT Astra Serif"/>
          <w:sz w:val="28"/>
          <w:szCs w:val="28"/>
          <w:lang w:eastAsia="en-US"/>
        </w:rPr>
        <w:t xml:space="preserve"> п</w:t>
      </w:r>
      <w:r w:rsidR="00371A40" w:rsidRPr="003C2DE4">
        <w:rPr>
          <w:rFonts w:ascii="PT Astra Serif" w:eastAsia="Calibri" w:hAnsi="PT Astra Serif"/>
          <w:sz w:val="28"/>
          <w:szCs w:val="28"/>
          <w:lang w:eastAsia="en-US"/>
        </w:rPr>
        <w:t>ри расчете</w:t>
      </w:r>
      <w:r w:rsidR="00D54F48">
        <w:rPr>
          <w:rFonts w:ascii="PT Astra Serif" w:eastAsia="Calibri" w:hAnsi="PT Astra Serif"/>
          <w:sz w:val="28"/>
          <w:szCs w:val="28"/>
          <w:lang w:eastAsia="en-US"/>
        </w:rPr>
        <w:t xml:space="preserve"> средней заработной платы для начисления отпускных в 2021 и 2022 годах производится индексация заработной платы в</w:t>
      </w:r>
      <w:r w:rsidR="00371A40" w:rsidRPr="003C2DE4">
        <w:rPr>
          <w:rFonts w:ascii="PT Astra Serif" w:eastAsia="Calibri" w:hAnsi="PT Astra Serif"/>
          <w:sz w:val="28"/>
          <w:szCs w:val="28"/>
          <w:lang w:eastAsia="en-US"/>
        </w:rPr>
        <w:t xml:space="preserve"> период </w:t>
      </w:r>
      <w:r w:rsidR="00D54F48">
        <w:rPr>
          <w:rFonts w:ascii="PT Astra Serif" w:eastAsia="Calibri" w:hAnsi="PT Astra Serif"/>
          <w:sz w:val="28"/>
          <w:szCs w:val="28"/>
          <w:lang w:eastAsia="en-US"/>
        </w:rPr>
        <w:t>после повышения 01.10.2020г. и 01.10.2021г.</w:t>
      </w:r>
      <w:r w:rsidR="00970983" w:rsidRPr="003C2DE4">
        <w:rPr>
          <w:rFonts w:ascii="PT Astra Serif" w:eastAsia="Calibri" w:hAnsi="PT Astra Serif"/>
          <w:sz w:val="28"/>
          <w:szCs w:val="28"/>
          <w:lang w:eastAsia="en-US"/>
        </w:rPr>
        <w:t xml:space="preserve"> </w:t>
      </w:r>
      <w:r w:rsidR="00D54F48">
        <w:rPr>
          <w:rFonts w:ascii="PT Astra Serif" w:eastAsia="Calibri" w:hAnsi="PT Astra Serif"/>
          <w:sz w:val="28"/>
          <w:szCs w:val="28"/>
          <w:lang w:eastAsia="en-US"/>
        </w:rPr>
        <w:t xml:space="preserve">При расчете средней заработной платы работникам обслуживающего персонала в </w:t>
      </w:r>
      <w:r w:rsidR="00970983" w:rsidRPr="003C2DE4">
        <w:rPr>
          <w:rFonts w:ascii="PT Astra Serif" w:eastAsia="Calibri" w:hAnsi="PT Astra Serif"/>
          <w:sz w:val="28"/>
          <w:szCs w:val="28"/>
          <w:lang w:eastAsia="en-US"/>
        </w:rPr>
        <w:t>сумму индексируемой заработной платы включена доплата</w:t>
      </w:r>
      <w:proofErr w:type="gramEnd"/>
      <w:r w:rsidR="00970983" w:rsidRPr="003C2DE4">
        <w:rPr>
          <w:rFonts w:ascii="PT Astra Serif" w:eastAsia="Calibri" w:hAnsi="PT Astra Serif"/>
          <w:sz w:val="28"/>
          <w:szCs w:val="28"/>
          <w:lang w:eastAsia="en-US"/>
        </w:rPr>
        <w:t xml:space="preserve"> </w:t>
      </w:r>
      <w:proofErr w:type="gramStart"/>
      <w:r w:rsidR="00970983" w:rsidRPr="003C2DE4">
        <w:rPr>
          <w:rFonts w:ascii="PT Astra Serif" w:eastAsia="Calibri" w:hAnsi="PT Astra Serif"/>
          <w:sz w:val="28"/>
          <w:szCs w:val="28"/>
          <w:lang w:eastAsia="en-US"/>
        </w:rPr>
        <w:t>до</w:t>
      </w:r>
      <w:proofErr w:type="gramEnd"/>
      <w:r w:rsidR="00970983" w:rsidRPr="003C2DE4">
        <w:rPr>
          <w:rFonts w:ascii="PT Astra Serif" w:eastAsia="Calibri" w:hAnsi="PT Astra Serif"/>
          <w:sz w:val="28"/>
          <w:szCs w:val="28"/>
          <w:lang w:eastAsia="en-US"/>
        </w:rPr>
        <w:t xml:space="preserve"> МРОТ.</w:t>
      </w:r>
    </w:p>
    <w:p w:rsidR="00B3395E" w:rsidRPr="00702491" w:rsidRDefault="00D54F48" w:rsidP="00F65FB0">
      <w:pPr>
        <w:pStyle w:val="a3"/>
        <w:numPr>
          <w:ilvl w:val="0"/>
          <w:numId w:val="6"/>
        </w:numPr>
        <w:jc w:val="both"/>
        <w:rPr>
          <w:rFonts w:ascii="PT Astra Serif" w:hAnsi="PT Astra Serif"/>
          <w:sz w:val="28"/>
          <w:szCs w:val="28"/>
        </w:rPr>
      </w:pPr>
      <w:r>
        <w:rPr>
          <w:rFonts w:ascii="PT Astra Serif" w:eastAsia="Calibri" w:hAnsi="PT Astra Serif"/>
          <w:sz w:val="28"/>
          <w:szCs w:val="28"/>
          <w:lang w:eastAsia="en-US"/>
        </w:rPr>
        <w:t xml:space="preserve">В нарушение </w:t>
      </w:r>
      <w:r w:rsidR="00F65FB0">
        <w:rPr>
          <w:rFonts w:ascii="PT Astra Serif" w:eastAsia="Calibri" w:hAnsi="PT Astra Serif"/>
          <w:sz w:val="28"/>
          <w:szCs w:val="28"/>
          <w:lang w:eastAsia="en-US"/>
        </w:rPr>
        <w:t xml:space="preserve">«Порядка исчисления нормы рабочего времени </w:t>
      </w:r>
      <w:r w:rsidR="00F65FB0" w:rsidRPr="00F65FB0">
        <w:rPr>
          <w:rFonts w:ascii="PT Astra Serif" w:eastAsia="Calibri" w:hAnsi="PT Astra Serif"/>
          <w:sz w:val="28"/>
          <w:szCs w:val="28"/>
          <w:lang w:eastAsia="en-US"/>
        </w:rPr>
        <w:t>на определенные календарные периоды времени (месяц, квартал, год) в зависимости от установленной продолжитель</w:t>
      </w:r>
      <w:r w:rsidR="00F65FB0">
        <w:rPr>
          <w:rFonts w:ascii="PT Astra Serif" w:eastAsia="Calibri" w:hAnsi="PT Astra Serif"/>
          <w:sz w:val="28"/>
          <w:szCs w:val="28"/>
          <w:lang w:eastAsia="en-US"/>
        </w:rPr>
        <w:t xml:space="preserve">ности рабочего времени в неделю», утвержденного  </w:t>
      </w:r>
      <w:r w:rsidR="00F65FB0" w:rsidRPr="00F65FB0">
        <w:rPr>
          <w:rFonts w:ascii="PT Astra Serif" w:eastAsia="Calibri" w:hAnsi="PT Astra Serif"/>
          <w:sz w:val="28"/>
          <w:szCs w:val="28"/>
          <w:lang w:eastAsia="en-US"/>
        </w:rPr>
        <w:t>Приказ</w:t>
      </w:r>
      <w:r w:rsidR="00F65FB0">
        <w:rPr>
          <w:rFonts w:ascii="PT Astra Serif" w:eastAsia="Calibri" w:hAnsi="PT Astra Serif"/>
          <w:sz w:val="28"/>
          <w:szCs w:val="28"/>
          <w:lang w:eastAsia="en-US"/>
        </w:rPr>
        <w:t xml:space="preserve">ом </w:t>
      </w:r>
      <w:r w:rsidR="00F65FB0" w:rsidRPr="00F65FB0">
        <w:rPr>
          <w:rFonts w:ascii="PT Astra Serif" w:eastAsia="Calibri" w:hAnsi="PT Astra Serif"/>
          <w:sz w:val="28"/>
          <w:szCs w:val="28"/>
          <w:lang w:eastAsia="en-US"/>
        </w:rPr>
        <w:t xml:space="preserve"> </w:t>
      </w:r>
      <w:proofErr w:type="spellStart"/>
      <w:r w:rsidR="00F65FB0" w:rsidRPr="00F65FB0">
        <w:rPr>
          <w:rFonts w:ascii="PT Astra Serif" w:eastAsia="Calibri" w:hAnsi="PT Astra Serif"/>
          <w:sz w:val="28"/>
          <w:szCs w:val="28"/>
          <w:lang w:eastAsia="en-US"/>
        </w:rPr>
        <w:t>Минздравсоцразвития</w:t>
      </w:r>
      <w:proofErr w:type="spellEnd"/>
      <w:r w:rsidR="00F65FB0" w:rsidRPr="00F65FB0">
        <w:rPr>
          <w:rFonts w:ascii="PT Astra Serif" w:eastAsia="Calibri" w:hAnsi="PT Astra Serif"/>
          <w:sz w:val="28"/>
          <w:szCs w:val="28"/>
          <w:lang w:eastAsia="en-US"/>
        </w:rPr>
        <w:t xml:space="preserve"> РФ от 13.08.2009 N 588н</w:t>
      </w:r>
      <w:r w:rsidR="00F65FB0">
        <w:rPr>
          <w:rFonts w:ascii="PT Astra Serif" w:eastAsia="Calibri" w:hAnsi="PT Astra Serif"/>
          <w:sz w:val="28"/>
          <w:szCs w:val="28"/>
          <w:lang w:eastAsia="en-US"/>
        </w:rPr>
        <w:t>, п</w:t>
      </w:r>
      <w:r w:rsidR="00B3395E">
        <w:rPr>
          <w:rFonts w:ascii="PT Astra Serif" w:eastAsia="Calibri" w:hAnsi="PT Astra Serif"/>
          <w:sz w:val="28"/>
          <w:szCs w:val="28"/>
          <w:lang w:eastAsia="en-US"/>
        </w:rPr>
        <w:t>ри оплате разовыми часами за выполнение педагогической работы временно отсутствующих сот</w:t>
      </w:r>
      <w:r w:rsidR="00BB7436">
        <w:rPr>
          <w:rFonts w:ascii="PT Astra Serif" w:eastAsia="Calibri" w:hAnsi="PT Astra Serif"/>
          <w:sz w:val="28"/>
          <w:szCs w:val="28"/>
          <w:lang w:eastAsia="en-US"/>
        </w:rPr>
        <w:t>рудников применяется норма часов</w:t>
      </w:r>
      <w:r w:rsidR="00B3395E">
        <w:rPr>
          <w:rFonts w:ascii="PT Astra Serif" w:eastAsia="Calibri" w:hAnsi="PT Astra Serif"/>
          <w:sz w:val="28"/>
          <w:szCs w:val="28"/>
          <w:lang w:eastAsia="en-US"/>
        </w:rPr>
        <w:t xml:space="preserve"> 73,98, а не 73,85.</w:t>
      </w:r>
    </w:p>
    <w:p w:rsidR="00702491" w:rsidRPr="00371A40" w:rsidRDefault="00B808D3" w:rsidP="00F65FB0">
      <w:pPr>
        <w:pStyle w:val="a3"/>
        <w:numPr>
          <w:ilvl w:val="0"/>
          <w:numId w:val="6"/>
        </w:numPr>
        <w:jc w:val="both"/>
        <w:rPr>
          <w:rFonts w:ascii="PT Astra Serif" w:hAnsi="PT Astra Serif"/>
          <w:sz w:val="28"/>
          <w:szCs w:val="28"/>
        </w:rPr>
      </w:pPr>
      <w:r>
        <w:rPr>
          <w:rFonts w:ascii="PT Astra Serif" w:eastAsia="Calibri" w:hAnsi="PT Astra Serif"/>
          <w:sz w:val="28"/>
          <w:szCs w:val="28"/>
          <w:lang w:eastAsia="en-US"/>
        </w:rPr>
        <w:t xml:space="preserve">Работникам учреждения на основании Приказов ежемесячно производится выплата единовременных премий по итогам работы. </w:t>
      </w:r>
      <w:proofErr w:type="gramStart"/>
      <w:r>
        <w:rPr>
          <w:rFonts w:ascii="PT Astra Serif" w:eastAsia="Calibri" w:hAnsi="PT Astra Serif"/>
          <w:sz w:val="28"/>
          <w:szCs w:val="28"/>
          <w:lang w:eastAsia="en-US"/>
        </w:rPr>
        <w:t>Согласно пункта</w:t>
      </w:r>
      <w:proofErr w:type="gramEnd"/>
      <w:r>
        <w:rPr>
          <w:rFonts w:ascii="PT Astra Serif" w:eastAsia="Calibri" w:hAnsi="PT Astra Serif"/>
          <w:sz w:val="28"/>
          <w:szCs w:val="28"/>
          <w:lang w:eastAsia="en-US"/>
        </w:rPr>
        <w:t xml:space="preserve"> 61 Положения об оплате труда, условия, порядок и размер единовременного премирования определяется локальным актом учреждения, который в Учреждении отсутствует.</w:t>
      </w:r>
    </w:p>
    <w:p w:rsidR="0090427E" w:rsidRDefault="0090427E" w:rsidP="0090427E">
      <w:pPr>
        <w:autoSpaceDE w:val="0"/>
        <w:autoSpaceDN w:val="0"/>
        <w:adjustRightInd w:val="0"/>
        <w:jc w:val="both"/>
        <w:rPr>
          <w:rFonts w:ascii="PT Astra Serif" w:hAnsi="PT Astra Serif"/>
          <w:sz w:val="28"/>
          <w:szCs w:val="28"/>
        </w:rPr>
      </w:pPr>
    </w:p>
    <w:p w:rsidR="0090427E" w:rsidRDefault="00BB7436" w:rsidP="0090427E">
      <w:pPr>
        <w:autoSpaceDE w:val="0"/>
        <w:autoSpaceDN w:val="0"/>
        <w:adjustRightInd w:val="0"/>
        <w:jc w:val="both"/>
        <w:rPr>
          <w:rFonts w:ascii="PT Astra Serif" w:hAnsi="PT Astra Serif"/>
          <w:sz w:val="28"/>
          <w:szCs w:val="28"/>
        </w:rPr>
      </w:pPr>
      <w:proofErr w:type="gramStart"/>
      <w:r>
        <w:rPr>
          <w:rFonts w:ascii="PT Astra Serif" w:hAnsi="PT Astra Serif"/>
          <w:sz w:val="28"/>
          <w:szCs w:val="28"/>
        </w:rPr>
        <w:t>Выплата</w:t>
      </w:r>
      <w:r w:rsidR="0090427E">
        <w:rPr>
          <w:rFonts w:ascii="PT Astra Serif" w:hAnsi="PT Astra Serif"/>
          <w:sz w:val="28"/>
          <w:szCs w:val="28"/>
        </w:rPr>
        <w:t xml:space="preserve">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03.09.2020 N 620-ПП (ред. от 19.11.2021) «О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w:t>
      </w:r>
      <w:proofErr w:type="gramEnd"/>
      <w:r w:rsidR="0090427E">
        <w:rPr>
          <w:rFonts w:ascii="PT Astra Serif" w:hAnsi="PT Astra Serif"/>
          <w:sz w:val="28"/>
          <w:szCs w:val="28"/>
        </w:rPr>
        <w:t xml:space="preserve"> адаптированные основные общеобразовательные программы».</w:t>
      </w:r>
    </w:p>
    <w:p w:rsidR="0090427E" w:rsidRDefault="0090427E"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Приказом </w:t>
      </w:r>
      <w:r w:rsidR="00970983">
        <w:rPr>
          <w:rFonts w:ascii="PT Astra Serif" w:hAnsi="PT Astra Serif"/>
          <w:sz w:val="28"/>
          <w:szCs w:val="28"/>
        </w:rPr>
        <w:t>Учреждения от 01.09.2021г. № 295-од</w:t>
      </w:r>
      <w:r>
        <w:rPr>
          <w:rFonts w:ascii="PT Astra Serif" w:hAnsi="PT Astra Serif"/>
          <w:sz w:val="28"/>
          <w:szCs w:val="28"/>
        </w:rPr>
        <w:t xml:space="preserve"> утвержден список педагогов осуществляющих классное руководство в 2021 - 2</w:t>
      </w:r>
      <w:r w:rsidR="00062DC0">
        <w:rPr>
          <w:rFonts w:ascii="PT Astra Serif" w:hAnsi="PT Astra Serif"/>
          <w:sz w:val="28"/>
          <w:szCs w:val="28"/>
        </w:rPr>
        <w:t>022 учебном году в количестве 12</w:t>
      </w:r>
      <w:r w:rsidR="00970983">
        <w:rPr>
          <w:rFonts w:ascii="PT Astra Serif" w:hAnsi="PT Astra Serif"/>
          <w:sz w:val="28"/>
          <w:szCs w:val="28"/>
        </w:rPr>
        <w:t xml:space="preserve"> человек</w:t>
      </w:r>
      <w:r w:rsidR="00062DC0">
        <w:rPr>
          <w:rFonts w:ascii="PT Astra Serif" w:hAnsi="PT Astra Serif"/>
          <w:sz w:val="28"/>
          <w:szCs w:val="28"/>
        </w:rPr>
        <w:t xml:space="preserve">. С 08.11.2021года Приказом от 372-од от 08.11.2021г. классными руководителями </w:t>
      </w:r>
      <w:proofErr w:type="gramStart"/>
      <w:r w:rsidR="00062DC0">
        <w:rPr>
          <w:rFonts w:ascii="PT Astra Serif" w:hAnsi="PT Astra Serif"/>
          <w:sz w:val="28"/>
          <w:szCs w:val="28"/>
        </w:rPr>
        <w:t>назначены</w:t>
      </w:r>
      <w:proofErr w:type="gramEnd"/>
      <w:r w:rsidR="00062DC0">
        <w:rPr>
          <w:rFonts w:ascii="PT Astra Serif" w:hAnsi="PT Astra Serif"/>
          <w:sz w:val="28"/>
          <w:szCs w:val="28"/>
        </w:rPr>
        <w:t xml:space="preserve"> 13 человек.</w:t>
      </w:r>
      <w:r w:rsidR="008113CF">
        <w:rPr>
          <w:rFonts w:ascii="PT Astra Serif" w:hAnsi="PT Astra Serif"/>
          <w:sz w:val="28"/>
          <w:szCs w:val="28"/>
        </w:rPr>
        <w:t xml:space="preserve"> С 10.01.2022г. Приказом от 10.01.2022г. №10-од снято классное руководство в 5 классе</w:t>
      </w:r>
      <w:r w:rsidR="008113CF" w:rsidRPr="00976CBB">
        <w:rPr>
          <w:rFonts w:ascii="PT Astra Serif" w:hAnsi="PT Astra Serif"/>
          <w:sz w:val="28"/>
          <w:szCs w:val="28"/>
        </w:rPr>
        <w:t>.</w:t>
      </w:r>
      <w:r w:rsidR="00970983" w:rsidRPr="00976CBB">
        <w:rPr>
          <w:rFonts w:ascii="PT Astra Serif" w:hAnsi="PT Astra Serif"/>
          <w:sz w:val="28"/>
          <w:szCs w:val="28"/>
        </w:rPr>
        <w:t xml:space="preserve"> </w:t>
      </w:r>
      <w:r w:rsidR="00976CBB">
        <w:rPr>
          <w:rFonts w:ascii="PT Astra Serif" w:hAnsi="PT Astra Serif"/>
          <w:sz w:val="28"/>
          <w:szCs w:val="28"/>
        </w:rPr>
        <w:t xml:space="preserve"> Приказом Учреждения от 31.08.2022г. № 339-од</w:t>
      </w:r>
      <w:r w:rsidRPr="00976CBB">
        <w:rPr>
          <w:rFonts w:ascii="PT Astra Serif" w:hAnsi="PT Astra Serif"/>
          <w:sz w:val="28"/>
          <w:szCs w:val="28"/>
        </w:rPr>
        <w:t xml:space="preserve"> утвержден список педагогов осуществляю</w:t>
      </w:r>
      <w:r w:rsidR="00BB7436">
        <w:rPr>
          <w:rFonts w:ascii="PT Astra Serif" w:hAnsi="PT Astra Serif"/>
          <w:sz w:val="28"/>
          <w:szCs w:val="28"/>
        </w:rPr>
        <w:t>щих классное руководство в 2022</w:t>
      </w:r>
      <w:r w:rsidRPr="00976CBB">
        <w:rPr>
          <w:rFonts w:ascii="PT Astra Serif" w:hAnsi="PT Astra Serif"/>
          <w:sz w:val="28"/>
          <w:szCs w:val="28"/>
        </w:rPr>
        <w:t>-2</w:t>
      </w:r>
      <w:r w:rsidR="00976CBB">
        <w:rPr>
          <w:rFonts w:ascii="PT Astra Serif" w:hAnsi="PT Astra Serif"/>
          <w:sz w:val="28"/>
          <w:szCs w:val="28"/>
        </w:rPr>
        <w:t>023 учебном году в количестве 13</w:t>
      </w:r>
      <w:r w:rsidRPr="00976CBB">
        <w:rPr>
          <w:rFonts w:ascii="PT Astra Serif" w:hAnsi="PT Astra Serif"/>
          <w:sz w:val="28"/>
          <w:szCs w:val="28"/>
        </w:rPr>
        <w:t xml:space="preserve"> человек. Выплаты ежемесячного денежного вознаграждения за классное руководство за 2021 год составили  </w:t>
      </w:r>
      <w:r w:rsidR="00385A27">
        <w:rPr>
          <w:rFonts w:ascii="PT Astra Serif" w:hAnsi="PT Astra Serif"/>
          <w:sz w:val="28"/>
          <w:szCs w:val="28"/>
        </w:rPr>
        <w:t>707 827,83</w:t>
      </w:r>
      <w:r w:rsidRPr="00385A27">
        <w:rPr>
          <w:rFonts w:ascii="PT Astra Serif" w:hAnsi="PT Astra Serif"/>
          <w:sz w:val="28"/>
          <w:szCs w:val="28"/>
        </w:rPr>
        <w:t xml:space="preserve"> руб</w:t>
      </w:r>
      <w:r w:rsidR="00385A27">
        <w:rPr>
          <w:rFonts w:ascii="PT Astra Serif" w:hAnsi="PT Astra Serif"/>
          <w:sz w:val="28"/>
          <w:szCs w:val="28"/>
        </w:rPr>
        <w:t>. За 2022 год расходы по выплате составили 801 045,61</w:t>
      </w:r>
      <w:r w:rsidRPr="00385A27">
        <w:rPr>
          <w:rFonts w:ascii="PT Astra Serif" w:hAnsi="PT Astra Serif"/>
          <w:sz w:val="28"/>
          <w:szCs w:val="28"/>
        </w:rPr>
        <w:t>руб.</w:t>
      </w:r>
    </w:p>
    <w:p w:rsidR="0090427E" w:rsidRDefault="0090427E" w:rsidP="0090427E">
      <w:pPr>
        <w:jc w:val="center"/>
        <w:rPr>
          <w:rFonts w:ascii="PT Astra Serif" w:hAnsi="PT Astra Serif"/>
          <w:i/>
          <w:sz w:val="28"/>
          <w:szCs w:val="28"/>
        </w:rPr>
      </w:pPr>
      <w:r>
        <w:rPr>
          <w:rFonts w:ascii="PT Astra Serif" w:hAnsi="PT Astra Serif"/>
          <w:i/>
          <w:sz w:val="28"/>
          <w:szCs w:val="28"/>
        </w:rPr>
        <w:t xml:space="preserve">4.Проверка расчетных операций с поставщиками (подрядчиками, исполнителями): законность расчетных операций, в том числе  связанных с образованием дебиторской и кредиторской задолженностью. Анализ задолженности по сроку и характеру образования. Проверка исполнения договорных обязательств с поставщиками, подрядчиками, исполнителями. Правильность отражения в бухгалтерском учете. </w:t>
      </w:r>
    </w:p>
    <w:p w:rsidR="0090427E" w:rsidRDefault="0090427E" w:rsidP="0090427E">
      <w:pPr>
        <w:tabs>
          <w:tab w:val="left" w:pos="993"/>
        </w:tabs>
        <w:jc w:val="center"/>
        <w:rPr>
          <w:rFonts w:ascii="PT Astra Serif" w:hAnsi="PT Astra Serif"/>
          <w:i/>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Проверкой расчетов по договорам с поставщиками, подрядчиками и исполнителями нарушений не установлено. </w:t>
      </w:r>
      <w:r w:rsidR="005D1697">
        <w:rPr>
          <w:rFonts w:ascii="PT Astra Serif" w:hAnsi="PT Astra Serif"/>
          <w:sz w:val="28"/>
          <w:szCs w:val="28"/>
        </w:rPr>
        <w:t xml:space="preserve">Дебиторская и кредиторская </w:t>
      </w:r>
      <w:proofErr w:type="gramStart"/>
      <w:r w:rsidR="005D1697">
        <w:rPr>
          <w:rFonts w:ascii="PT Astra Serif" w:hAnsi="PT Astra Serif"/>
          <w:sz w:val="28"/>
          <w:szCs w:val="28"/>
        </w:rPr>
        <w:t>задолженность</w:t>
      </w:r>
      <w:proofErr w:type="gramEnd"/>
      <w:r w:rsidR="005D1697">
        <w:rPr>
          <w:rFonts w:ascii="PT Astra Serif" w:hAnsi="PT Astra Serif"/>
          <w:sz w:val="28"/>
          <w:szCs w:val="28"/>
        </w:rPr>
        <w:t xml:space="preserve"> отраженная в отчетах соответствует данным бухгалтерского учета. Просроченная кредиторская задолженность отсутствует. Операции по расчетам с поставщиками, подрядчиками, исполнителями отражаются  на соответствующих счетах бухгалтерского учета на основании первичных учетных документов.</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p>
    <w:p w:rsidR="00807F6A" w:rsidRDefault="00807F6A" w:rsidP="00807F6A">
      <w:pPr>
        <w:jc w:val="center"/>
        <w:rPr>
          <w:rFonts w:ascii="PT Astra Serif" w:hAnsi="PT Astra Serif"/>
          <w:i/>
          <w:sz w:val="28"/>
          <w:szCs w:val="28"/>
        </w:rPr>
      </w:pPr>
      <w:r>
        <w:rPr>
          <w:rFonts w:ascii="PT Astra Serif" w:hAnsi="PT Astra Serif"/>
          <w:i/>
          <w:sz w:val="28"/>
          <w:szCs w:val="28"/>
        </w:rPr>
        <w:lastRenderedPageBreak/>
        <w:t xml:space="preserve">5. Проверка: </w:t>
      </w:r>
      <w:r w:rsidRPr="00807F6A">
        <w:rPr>
          <w:rFonts w:ascii="PT Astra Serif" w:hAnsi="PT Astra Serif"/>
          <w:i/>
          <w:sz w:val="28"/>
          <w:szCs w:val="28"/>
        </w:rPr>
        <w:t>соблюдения правил нормирования в сфере закупок, установленных в соответствии со статьей 19 Федерального закона № 44-ФЗ;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соблюдения предусмотренных Федеральным законом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соответствия использования поставленного товара, выполненной работы (ее результата) или оказанной услуги целям осуществления закупки.</w:t>
      </w:r>
    </w:p>
    <w:p w:rsidR="00807677" w:rsidRDefault="00807677" w:rsidP="00807F6A">
      <w:pPr>
        <w:jc w:val="center"/>
        <w:rPr>
          <w:rFonts w:ascii="PT Astra Serif" w:hAnsi="PT Astra Serif"/>
          <w:i/>
          <w:sz w:val="28"/>
          <w:szCs w:val="28"/>
        </w:rPr>
      </w:pPr>
    </w:p>
    <w:p w:rsidR="00807F6A" w:rsidRDefault="00807677" w:rsidP="00807677">
      <w:pPr>
        <w:jc w:val="both"/>
        <w:rPr>
          <w:rFonts w:ascii="PT Astra Serif" w:hAnsi="PT Astra Serif"/>
          <w:sz w:val="28"/>
          <w:szCs w:val="28"/>
        </w:rPr>
      </w:pPr>
      <w:r>
        <w:rPr>
          <w:rFonts w:ascii="PT Astra Serif" w:hAnsi="PT Astra Serif"/>
          <w:sz w:val="28"/>
          <w:szCs w:val="28"/>
        </w:rPr>
        <w:t xml:space="preserve">        Главным распорядителем бюджетных сре</w:t>
      </w:r>
      <w:proofErr w:type="gramStart"/>
      <w:r>
        <w:rPr>
          <w:rFonts w:ascii="PT Astra Serif" w:hAnsi="PT Astra Serif"/>
          <w:sz w:val="28"/>
          <w:szCs w:val="28"/>
        </w:rPr>
        <w:t>дств в с</w:t>
      </w:r>
      <w:proofErr w:type="gramEnd"/>
      <w:r>
        <w:rPr>
          <w:rFonts w:ascii="PT Astra Serif" w:hAnsi="PT Astra Serif"/>
          <w:sz w:val="28"/>
          <w:szCs w:val="28"/>
        </w:rPr>
        <w:t xml:space="preserve">оответствии со статьей 19 Федерального закона № 44-ФЗ не утверждены требования к закупаемым товарам, работам, услугам и </w:t>
      </w:r>
      <w:r w:rsidRPr="00807677">
        <w:rPr>
          <w:rFonts w:ascii="PT Astra Serif" w:hAnsi="PT Astra Serif"/>
          <w:sz w:val="28"/>
          <w:szCs w:val="28"/>
        </w:rPr>
        <w:t xml:space="preserve">нормативные затраты на обеспечение функций  подведомственных им </w:t>
      </w:r>
      <w:r>
        <w:rPr>
          <w:rFonts w:ascii="PT Astra Serif" w:hAnsi="PT Astra Serif"/>
          <w:sz w:val="28"/>
          <w:szCs w:val="28"/>
        </w:rPr>
        <w:t>уч</w:t>
      </w:r>
      <w:r w:rsidRPr="00807677">
        <w:rPr>
          <w:rFonts w:ascii="PT Astra Serif" w:hAnsi="PT Astra Serif"/>
          <w:sz w:val="28"/>
          <w:szCs w:val="28"/>
        </w:rPr>
        <w:t>реждений.</w:t>
      </w:r>
    </w:p>
    <w:p w:rsidR="006106D1" w:rsidRPr="006106D1" w:rsidRDefault="00807677" w:rsidP="006106D1">
      <w:pPr>
        <w:jc w:val="both"/>
        <w:rPr>
          <w:rFonts w:ascii="PT Astra Serif" w:hAnsi="PT Astra Serif" w:cs="PT Astra Serif"/>
          <w:sz w:val="28"/>
          <w:szCs w:val="28"/>
        </w:rPr>
      </w:pPr>
      <w:r>
        <w:rPr>
          <w:rFonts w:ascii="PT Astra Serif" w:hAnsi="PT Astra Serif"/>
          <w:sz w:val="28"/>
          <w:szCs w:val="28"/>
        </w:rPr>
        <w:t xml:space="preserve">       </w:t>
      </w:r>
      <w:r w:rsidR="006106D1" w:rsidRPr="006106D1">
        <w:rPr>
          <w:rFonts w:ascii="PT Astra Serif" w:hAnsi="PT Astra Serif"/>
          <w:sz w:val="28"/>
          <w:szCs w:val="28"/>
        </w:rPr>
        <w:t xml:space="preserve">Совокупный годовой </w:t>
      </w:r>
      <w:r w:rsidR="006106D1">
        <w:rPr>
          <w:rFonts w:ascii="PT Astra Serif" w:hAnsi="PT Astra Serif"/>
          <w:sz w:val="28"/>
          <w:szCs w:val="28"/>
        </w:rPr>
        <w:t>объем закупок в 2021</w:t>
      </w:r>
      <w:r w:rsidR="006106D1" w:rsidRPr="006106D1">
        <w:rPr>
          <w:rFonts w:ascii="PT Astra Serif" w:hAnsi="PT Astra Serif"/>
          <w:sz w:val="28"/>
          <w:szCs w:val="28"/>
        </w:rPr>
        <w:t xml:space="preserve"> году составил  </w:t>
      </w:r>
      <w:r w:rsidR="006106D1">
        <w:rPr>
          <w:rFonts w:ascii="PT Astra Serif" w:hAnsi="PT Astra Serif"/>
          <w:sz w:val="28"/>
          <w:szCs w:val="28"/>
        </w:rPr>
        <w:t>9 543 850,76 р</w:t>
      </w:r>
      <w:r w:rsidR="006106D1" w:rsidRPr="006106D1">
        <w:rPr>
          <w:rFonts w:ascii="PT Astra Serif" w:hAnsi="PT Astra Serif"/>
          <w:sz w:val="28"/>
          <w:szCs w:val="28"/>
        </w:rPr>
        <w:t xml:space="preserve">уб. Сумма </w:t>
      </w:r>
      <w:proofErr w:type="gramStart"/>
      <w:r w:rsidR="006106D1" w:rsidRPr="006106D1">
        <w:rPr>
          <w:rFonts w:ascii="PT Astra Serif" w:hAnsi="PT Astra Serif"/>
          <w:sz w:val="28"/>
          <w:szCs w:val="28"/>
        </w:rPr>
        <w:t>объема финансового обеспечения плана графика закупок</w:t>
      </w:r>
      <w:proofErr w:type="gramEnd"/>
      <w:r w:rsidR="006106D1" w:rsidRPr="006106D1">
        <w:rPr>
          <w:rFonts w:ascii="PT Astra Serif" w:hAnsi="PT Astra Serif"/>
          <w:sz w:val="28"/>
          <w:szCs w:val="28"/>
        </w:rPr>
        <w:t xml:space="preserve"> составила  </w:t>
      </w:r>
      <w:r w:rsidR="006106D1">
        <w:rPr>
          <w:rFonts w:ascii="PT Astra Serif" w:hAnsi="PT Astra Serif"/>
          <w:sz w:val="28"/>
          <w:szCs w:val="28"/>
        </w:rPr>
        <w:t>9 413 270,44</w:t>
      </w:r>
      <w:r w:rsidR="009562F9">
        <w:rPr>
          <w:rFonts w:ascii="PT Astra Serif" w:hAnsi="PT Astra Serif"/>
          <w:sz w:val="28"/>
          <w:szCs w:val="28"/>
        </w:rPr>
        <w:t xml:space="preserve"> руб.</w:t>
      </w:r>
      <w:r w:rsidR="006106D1" w:rsidRPr="006106D1">
        <w:rPr>
          <w:rFonts w:ascii="PT Astra Serif" w:hAnsi="PT Astra Serif"/>
          <w:sz w:val="28"/>
          <w:szCs w:val="28"/>
        </w:rPr>
        <w:t xml:space="preserve"> с учетом опла</w:t>
      </w:r>
      <w:r w:rsidR="006106D1">
        <w:rPr>
          <w:rFonts w:ascii="PT Astra Serif" w:hAnsi="PT Astra Serif"/>
          <w:sz w:val="28"/>
          <w:szCs w:val="28"/>
        </w:rPr>
        <w:t>ты договоров, заключенных в 2020</w:t>
      </w:r>
      <w:r w:rsidR="006106D1" w:rsidRPr="006106D1">
        <w:rPr>
          <w:rFonts w:ascii="PT Astra Serif" w:hAnsi="PT Astra Serif"/>
          <w:sz w:val="28"/>
          <w:szCs w:val="28"/>
        </w:rPr>
        <w:t xml:space="preserve"> году в сумме </w:t>
      </w:r>
      <w:r w:rsidR="006106D1">
        <w:rPr>
          <w:rFonts w:ascii="PT Astra Serif" w:hAnsi="PT Astra Serif"/>
          <w:sz w:val="28"/>
          <w:szCs w:val="28"/>
        </w:rPr>
        <w:t xml:space="preserve">              </w:t>
      </w:r>
      <w:r w:rsidR="006106D1" w:rsidRPr="006106D1">
        <w:rPr>
          <w:rFonts w:ascii="PT Astra Serif" w:hAnsi="PT Astra Serif"/>
          <w:sz w:val="28"/>
          <w:szCs w:val="28"/>
        </w:rPr>
        <w:t xml:space="preserve"> </w:t>
      </w:r>
      <w:r w:rsidR="006106D1">
        <w:rPr>
          <w:rFonts w:ascii="PT Astra Serif" w:hAnsi="PT Astra Serif"/>
          <w:sz w:val="28"/>
          <w:szCs w:val="28"/>
        </w:rPr>
        <w:t xml:space="preserve">130 580, 32 </w:t>
      </w:r>
      <w:r w:rsidR="006106D1" w:rsidRPr="006106D1">
        <w:rPr>
          <w:rFonts w:ascii="PT Astra Serif" w:hAnsi="PT Astra Serif"/>
          <w:sz w:val="28"/>
          <w:szCs w:val="28"/>
        </w:rPr>
        <w:t xml:space="preserve">руб.     </w:t>
      </w:r>
    </w:p>
    <w:p w:rsidR="006106D1" w:rsidRPr="006106D1" w:rsidRDefault="006106D1" w:rsidP="006106D1">
      <w:pPr>
        <w:jc w:val="both"/>
        <w:rPr>
          <w:rFonts w:ascii="PT Astra Serif" w:hAnsi="PT Astra Serif"/>
          <w:sz w:val="28"/>
          <w:szCs w:val="28"/>
        </w:rPr>
      </w:pPr>
      <w:r w:rsidRPr="006106D1">
        <w:rPr>
          <w:rFonts w:ascii="PT Astra Serif" w:hAnsi="PT Astra Serif"/>
          <w:sz w:val="28"/>
          <w:szCs w:val="28"/>
        </w:rPr>
        <w:t xml:space="preserve">      Заказчик осуществил за период 2021 года  размещение заказов у единственного поставщика, подрядчика, исполнителя:</w:t>
      </w:r>
    </w:p>
    <w:p w:rsidR="006106D1" w:rsidRDefault="006106D1" w:rsidP="006106D1">
      <w:pPr>
        <w:jc w:val="both"/>
        <w:rPr>
          <w:rFonts w:ascii="PT Astra Serif" w:hAnsi="PT Astra Serif"/>
          <w:sz w:val="28"/>
          <w:szCs w:val="28"/>
        </w:rPr>
      </w:pPr>
      <w:r w:rsidRPr="006106D1">
        <w:rPr>
          <w:rFonts w:ascii="PT Astra Serif" w:hAnsi="PT Astra Serif"/>
          <w:sz w:val="28"/>
          <w:szCs w:val="28"/>
        </w:rPr>
        <w:t xml:space="preserve">- в соответствии с  пунктом 4 части 1 статьи 93 </w:t>
      </w:r>
      <w:r w:rsidR="008169E7">
        <w:rPr>
          <w:rFonts w:ascii="PT Astra Serif" w:hAnsi="PT Astra Serif"/>
          <w:sz w:val="28"/>
          <w:szCs w:val="28"/>
        </w:rPr>
        <w:t>Федерального з</w:t>
      </w:r>
      <w:r w:rsidRPr="006106D1">
        <w:rPr>
          <w:rFonts w:ascii="PT Astra Serif" w:hAnsi="PT Astra Serif"/>
          <w:sz w:val="28"/>
          <w:szCs w:val="28"/>
        </w:rPr>
        <w:t xml:space="preserve">акона </w:t>
      </w:r>
      <w:r w:rsidR="008169E7">
        <w:rPr>
          <w:rFonts w:ascii="PT Astra Serif" w:hAnsi="PT Astra Serif"/>
          <w:sz w:val="28"/>
          <w:szCs w:val="28"/>
        </w:rPr>
        <w:t>№ 44-ФЗ</w:t>
      </w:r>
      <w:r w:rsidRPr="006106D1">
        <w:rPr>
          <w:rFonts w:ascii="PT Astra Serif" w:hAnsi="PT Astra Serif"/>
          <w:sz w:val="28"/>
          <w:szCs w:val="28"/>
        </w:rPr>
        <w:t xml:space="preserve"> в количестве </w:t>
      </w:r>
      <w:r w:rsidR="008169E7">
        <w:rPr>
          <w:rFonts w:ascii="PT Astra Serif" w:hAnsi="PT Astra Serif"/>
          <w:sz w:val="28"/>
          <w:szCs w:val="28"/>
        </w:rPr>
        <w:t>88</w:t>
      </w:r>
      <w:r w:rsidRPr="006106D1">
        <w:rPr>
          <w:rFonts w:ascii="PT Astra Serif" w:hAnsi="PT Astra Serif"/>
          <w:sz w:val="28"/>
          <w:szCs w:val="28"/>
        </w:rPr>
        <w:t xml:space="preserve"> договор</w:t>
      </w:r>
      <w:r w:rsidR="008169E7">
        <w:rPr>
          <w:rFonts w:ascii="PT Astra Serif" w:hAnsi="PT Astra Serif"/>
          <w:sz w:val="28"/>
          <w:szCs w:val="28"/>
        </w:rPr>
        <w:t>ов</w:t>
      </w:r>
      <w:r w:rsidRPr="006106D1">
        <w:rPr>
          <w:rFonts w:ascii="PT Astra Serif" w:hAnsi="PT Astra Serif"/>
          <w:sz w:val="28"/>
          <w:szCs w:val="28"/>
        </w:rPr>
        <w:t xml:space="preserve"> на сумму 1</w:t>
      </w:r>
      <w:r w:rsidR="008169E7">
        <w:rPr>
          <w:rFonts w:ascii="PT Astra Serif" w:hAnsi="PT Astra Serif"/>
          <w:sz w:val="28"/>
          <w:szCs w:val="28"/>
        </w:rPr>
        <w:t> 866 720,79 р</w:t>
      </w:r>
      <w:r w:rsidRPr="006106D1">
        <w:rPr>
          <w:rFonts w:ascii="PT Astra Serif" w:hAnsi="PT Astra Serif"/>
          <w:sz w:val="28"/>
          <w:szCs w:val="28"/>
        </w:rPr>
        <w:t xml:space="preserve">уб. </w:t>
      </w:r>
    </w:p>
    <w:p w:rsidR="008169E7" w:rsidRDefault="008169E7" w:rsidP="006106D1">
      <w:pPr>
        <w:jc w:val="both"/>
        <w:rPr>
          <w:rFonts w:ascii="PT Astra Serif" w:hAnsi="PT Astra Serif"/>
          <w:sz w:val="28"/>
          <w:szCs w:val="28"/>
        </w:rPr>
      </w:pPr>
      <w:r>
        <w:rPr>
          <w:rFonts w:ascii="PT Astra Serif" w:hAnsi="PT Astra Serif"/>
          <w:sz w:val="28"/>
          <w:szCs w:val="28"/>
        </w:rPr>
        <w:t xml:space="preserve">- </w:t>
      </w:r>
      <w:r w:rsidRPr="006106D1">
        <w:rPr>
          <w:rFonts w:ascii="PT Astra Serif" w:hAnsi="PT Astra Serif"/>
          <w:sz w:val="28"/>
          <w:szCs w:val="28"/>
        </w:rPr>
        <w:t xml:space="preserve">в соответствии с  </w:t>
      </w:r>
      <w:r>
        <w:rPr>
          <w:rFonts w:ascii="PT Astra Serif" w:hAnsi="PT Astra Serif"/>
          <w:sz w:val="28"/>
          <w:szCs w:val="28"/>
        </w:rPr>
        <w:t>пунктом 5</w:t>
      </w:r>
      <w:r w:rsidRPr="006106D1">
        <w:rPr>
          <w:rFonts w:ascii="PT Astra Serif" w:hAnsi="PT Astra Serif"/>
          <w:sz w:val="28"/>
          <w:szCs w:val="28"/>
        </w:rPr>
        <w:t xml:space="preserve"> части 1 статьи 93 </w:t>
      </w:r>
      <w:r>
        <w:rPr>
          <w:rFonts w:ascii="PT Astra Serif" w:hAnsi="PT Astra Serif"/>
          <w:sz w:val="28"/>
          <w:szCs w:val="28"/>
        </w:rPr>
        <w:t>Федерального з</w:t>
      </w:r>
      <w:r w:rsidRPr="006106D1">
        <w:rPr>
          <w:rFonts w:ascii="PT Astra Serif" w:hAnsi="PT Astra Serif"/>
          <w:sz w:val="28"/>
          <w:szCs w:val="28"/>
        </w:rPr>
        <w:t xml:space="preserve">акона </w:t>
      </w:r>
      <w:r>
        <w:rPr>
          <w:rFonts w:ascii="PT Astra Serif" w:hAnsi="PT Astra Serif"/>
          <w:sz w:val="28"/>
          <w:szCs w:val="28"/>
        </w:rPr>
        <w:t xml:space="preserve">№ 44-ФЗ </w:t>
      </w:r>
      <w:r w:rsidRPr="006106D1">
        <w:rPr>
          <w:rFonts w:ascii="PT Astra Serif" w:hAnsi="PT Astra Serif"/>
          <w:sz w:val="28"/>
          <w:szCs w:val="28"/>
        </w:rPr>
        <w:t xml:space="preserve">в количестве </w:t>
      </w:r>
      <w:r>
        <w:rPr>
          <w:rFonts w:ascii="PT Astra Serif" w:hAnsi="PT Astra Serif"/>
          <w:sz w:val="28"/>
          <w:szCs w:val="28"/>
        </w:rPr>
        <w:t>92</w:t>
      </w:r>
      <w:r w:rsidRPr="006106D1">
        <w:rPr>
          <w:rFonts w:ascii="PT Astra Serif" w:hAnsi="PT Astra Serif"/>
          <w:sz w:val="28"/>
          <w:szCs w:val="28"/>
        </w:rPr>
        <w:t xml:space="preserve"> договор</w:t>
      </w:r>
      <w:r>
        <w:rPr>
          <w:rFonts w:ascii="PT Astra Serif" w:hAnsi="PT Astra Serif"/>
          <w:sz w:val="28"/>
          <w:szCs w:val="28"/>
        </w:rPr>
        <w:t>а</w:t>
      </w:r>
      <w:r w:rsidRPr="006106D1">
        <w:rPr>
          <w:rFonts w:ascii="PT Astra Serif" w:hAnsi="PT Astra Serif"/>
          <w:sz w:val="28"/>
          <w:szCs w:val="28"/>
        </w:rPr>
        <w:t xml:space="preserve"> на сумму </w:t>
      </w:r>
      <w:r>
        <w:rPr>
          <w:rFonts w:ascii="PT Astra Serif" w:hAnsi="PT Astra Serif"/>
          <w:sz w:val="28"/>
          <w:szCs w:val="28"/>
        </w:rPr>
        <w:t>3 586 950,83 р</w:t>
      </w:r>
      <w:r w:rsidRPr="006106D1">
        <w:rPr>
          <w:rFonts w:ascii="PT Astra Serif" w:hAnsi="PT Astra Serif"/>
          <w:sz w:val="28"/>
          <w:szCs w:val="28"/>
        </w:rPr>
        <w:t>уб</w:t>
      </w:r>
      <w:r>
        <w:rPr>
          <w:rFonts w:ascii="PT Astra Serif" w:hAnsi="PT Astra Serif"/>
          <w:sz w:val="28"/>
          <w:szCs w:val="28"/>
        </w:rPr>
        <w:t>.</w:t>
      </w:r>
    </w:p>
    <w:p w:rsidR="00807677" w:rsidRDefault="006106D1" w:rsidP="00807677">
      <w:pPr>
        <w:jc w:val="both"/>
        <w:rPr>
          <w:rFonts w:ascii="PT Astra Serif" w:hAnsi="PT Astra Serif"/>
          <w:sz w:val="28"/>
          <w:szCs w:val="28"/>
        </w:rPr>
      </w:pPr>
      <w:r w:rsidRPr="006106D1">
        <w:rPr>
          <w:rFonts w:ascii="PT Astra Serif" w:hAnsi="PT Astra Serif"/>
          <w:sz w:val="28"/>
          <w:szCs w:val="28"/>
        </w:rPr>
        <w:t xml:space="preserve">- в соответствии с пунктом 8 части 1 статьи 93 </w:t>
      </w:r>
      <w:r w:rsidR="008169E7">
        <w:rPr>
          <w:rFonts w:ascii="PT Astra Serif" w:hAnsi="PT Astra Serif"/>
          <w:sz w:val="28"/>
          <w:szCs w:val="28"/>
        </w:rPr>
        <w:t>Федерального з</w:t>
      </w:r>
      <w:r w:rsidRPr="006106D1">
        <w:rPr>
          <w:rFonts w:ascii="PT Astra Serif" w:hAnsi="PT Astra Serif"/>
          <w:sz w:val="28"/>
          <w:szCs w:val="28"/>
        </w:rPr>
        <w:t xml:space="preserve">акона </w:t>
      </w:r>
      <w:r w:rsidR="008169E7">
        <w:rPr>
          <w:rFonts w:ascii="PT Astra Serif" w:hAnsi="PT Astra Serif"/>
          <w:sz w:val="28"/>
          <w:szCs w:val="28"/>
        </w:rPr>
        <w:t>№ 44-ФЗ</w:t>
      </w:r>
      <w:r w:rsidRPr="006106D1">
        <w:rPr>
          <w:rFonts w:ascii="PT Astra Serif" w:hAnsi="PT Astra Serif"/>
          <w:sz w:val="28"/>
          <w:szCs w:val="28"/>
        </w:rPr>
        <w:t xml:space="preserve"> заключен договор </w:t>
      </w:r>
      <w:r w:rsidR="008169E7">
        <w:rPr>
          <w:rFonts w:ascii="PT Astra Serif" w:hAnsi="PT Astra Serif"/>
          <w:sz w:val="28"/>
          <w:szCs w:val="28"/>
        </w:rPr>
        <w:t>ЗАО «</w:t>
      </w:r>
      <w:proofErr w:type="spellStart"/>
      <w:r w:rsidR="008169E7">
        <w:rPr>
          <w:rFonts w:ascii="PT Astra Serif" w:hAnsi="PT Astra Serif"/>
          <w:sz w:val="28"/>
          <w:szCs w:val="28"/>
        </w:rPr>
        <w:t>Регионгаз-инвест</w:t>
      </w:r>
      <w:proofErr w:type="spellEnd"/>
      <w:r w:rsidR="008169E7">
        <w:rPr>
          <w:rFonts w:ascii="PT Astra Serif" w:hAnsi="PT Astra Serif"/>
          <w:sz w:val="28"/>
          <w:szCs w:val="28"/>
        </w:rPr>
        <w:t>» от 18.02.2021</w:t>
      </w:r>
      <w:r w:rsidRPr="006106D1">
        <w:rPr>
          <w:rFonts w:ascii="PT Astra Serif" w:hAnsi="PT Astra Serif"/>
          <w:sz w:val="28"/>
          <w:szCs w:val="28"/>
        </w:rPr>
        <w:t xml:space="preserve">г. № </w:t>
      </w:r>
      <w:r w:rsidR="008169E7">
        <w:rPr>
          <w:rFonts w:ascii="PT Astra Serif" w:hAnsi="PT Astra Serif"/>
          <w:sz w:val="28"/>
          <w:szCs w:val="28"/>
        </w:rPr>
        <w:t>ИрбУг-027/21</w:t>
      </w:r>
      <w:r w:rsidRPr="006106D1">
        <w:rPr>
          <w:rFonts w:ascii="PT Astra Serif" w:hAnsi="PT Astra Serif"/>
          <w:sz w:val="28"/>
          <w:szCs w:val="28"/>
        </w:rPr>
        <w:t xml:space="preserve"> на </w:t>
      </w:r>
      <w:r w:rsidR="008169E7">
        <w:rPr>
          <w:rFonts w:ascii="PT Astra Serif" w:hAnsi="PT Astra Serif"/>
          <w:sz w:val="28"/>
          <w:szCs w:val="28"/>
        </w:rPr>
        <w:t>теплоснабжение</w:t>
      </w:r>
      <w:r w:rsidRPr="006106D1">
        <w:rPr>
          <w:rFonts w:ascii="PT Astra Serif" w:hAnsi="PT Astra Serif"/>
          <w:sz w:val="28"/>
          <w:szCs w:val="28"/>
        </w:rPr>
        <w:t xml:space="preserve">  на сумму </w:t>
      </w:r>
      <w:r w:rsidR="008169E7">
        <w:rPr>
          <w:rFonts w:ascii="PT Astra Serif" w:hAnsi="PT Astra Serif"/>
          <w:sz w:val="28"/>
          <w:szCs w:val="28"/>
        </w:rPr>
        <w:t>1 718 085</w:t>
      </w:r>
      <w:r w:rsidRPr="006106D1">
        <w:rPr>
          <w:rFonts w:ascii="PT Astra Serif" w:hAnsi="PT Astra Serif"/>
          <w:sz w:val="28"/>
          <w:szCs w:val="28"/>
        </w:rPr>
        <w:t xml:space="preserve">руб. </w:t>
      </w:r>
      <w:proofErr w:type="gramStart"/>
      <w:r w:rsidR="008169E7">
        <w:rPr>
          <w:rFonts w:ascii="PT Astra Serif" w:hAnsi="PT Astra Serif"/>
          <w:sz w:val="28"/>
          <w:szCs w:val="28"/>
        </w:rPr>
        <w:t>Дополнительными соглашениями</w:t>
      </w:r>
      <w:r w:rsidR="00A9598F">
        <w:rPr>
          <w:rFonts w:ascii="PT Astra Serif" w:hAnsi="PT Astra Serif"/>
          <w:sz w:val="28"/>
          <w:szCs w:val="28"/>
        </w:rPr>
        <w:t>:</w:t>
      </w:r>
      <w:r w:rsidR="008169E7">
        <w:rPr>
          <w:rFonts w:ascii="PT Astra Serif" w:hAnsi="PT Astra Serif"/>
          <w:sz w:val="28"/>
          <w:szCs w:val="28"/>
        </w:rPr>
        <w:t xml:space="preserve"> от 01.07</w:t>
      </w:r>
      <w:r w:rsidR="00A9598F">
        <w:rPr>
          <w:rFonts w:ascii="PT Astra Serif" w:hAnsi="PT Astra Serif"/>
          <w:sz w:val="28"/>
          <w:szCs w:val="28"/>
        </w:rPr>
        <w:t>.2021г. б/н</w:t>
      </w:r>
      <w:r w:rsidR="008169E7">
        <w:rPr>
          <w:rFonts w:ascii="PT Astra Serif" w:hAnsi="PT Astra Serif"/>
          <w:sz w:val="28"/>
          <w:szCs w:val="28"/>
        </w:rPr>
        <w:t xml:space="preserve">  увеличена сумма договора в соответствии с п</w:t>
      </w:r>
      <w:r w:rsidR="00A9598F">
        <w:rPr>
          <w:rFonts w:ascii="PT Astra Serif" w:hAnsi="PT Astra Serif"/>
          <w:sz w:val="28"/>
          <w:szCs w:val="28"/>
        </w:rPr>
        <w:t>унктом 10 части 1 статьи 95 Федерального з</w:t>
      </w:r>
      <w:r w:rsidR="00A9598F" w:rsidRPr="006106D1">
        <w:rPr>
          <w:rFonts w:ascii="PT Astra Serif" w:hAnsi="PT Astra Serif"/>
          <w:sz w:val="28"/>
          <w:szCs w:val="28"/>
        </w:rPr>
        <w:t xml:space="preserve">акона </w:t>
      </w:r>
      <w:r w:rsidR="00A9598F">
        <w:rPr>
          <w:rFonts w:ascii="PT Astra Serif" w:hAnsi="PT Astra Serif"/>
          <w:sz w:val="28"/>
          <w:szCs w:val="28"/>
        </w:rPr>
        <w:t>№ 44-ФЗ, от 29.10.2021г. б/н увеличена сумма договора в соответствии с пунктом 5 части 1 статьи 95</w:t>
      </w:r>
      <w:r w:rsidR="00A9598F" w:rsidRPr="00A9598F">
        <w:rPr>
          <w:rFonts w:ascii="PT Astra Serif" w:hAnsi="PT Astra Serif"/>
          <w:sz w:val="28"/>
          <w:szCs w:val="28"/>
        </w:rPr>
        <w:t xml:space="preserve"> </w:t>
      </w:r>
      <w:r w:rsidR="00A9598F">
        <w:rPr>
          <w:rFonts w:ascii="PT Astra Serif" w:hAnsi="PT Astra Serif"/>
          <w:sz w:val="28"/>
          <w:szCs w:val="28"/>
        </w:rPr>
        <w:t>Федерального з</w:t>
      </w:r>
      <w:r w:rsidR="00A9598F" w:rsidRPr="006106D1">
        <w:rPr>
          <w:rFonts w:ascii="PT Astra Serif" w:hAnsi="PT Astra Serif"/>
          <w:sz w:val="28"/>
          <w:szCs w:val="28"/>
        </w:rPr>
        <w:t xml:space="preserve">акона </w:t>
      </w:r>
      <w:r w:rsidR="00A9598F">
        <w:rPr>
          <w:rFonts w:ascii="PT Astra Serif" w:hAnsi="PT Astra Serif"/>
          <w:sz w:val="28"/>
          <w:szCs w:val="28"/>
        </w:rPr>
        <w:t>№ 44-ФЗ, от 14.12.2021г. б/н уменьшена сумма договора</w:t>
      </w:r>
      <w:r w:rsidR="009562F9">
        <w:rPr>
          <w:rFonts w:ascii="PT Astra Serif" w:hAnsi="PT Astra Serif"/>
          <w:sz w:val="28"/>
          <w:szCs w:val="28"/>
        </w:rPr>
        <w:t xml:space="preserve"> в соответствии с частью 8 статьи 95 от 14.12.2021г</w:t>
      </w:r>
      <w:proofErr w:type="gramEnd"/>
      <w:r w:rsidR="009562F9">
        <w:rPr>
          <w:rFonts w:ascii="PT Astra Serif" w:hAnsi="PT Astra Serif"/>
          <w:sz w:val="28"/>
          <w:szCs w:val="28"/>
        </w:rPr>
        <w:t xml:space="preserve">. </w:t>
      </w:r>
      <w:proofErr w:type="gramStart"/>
      <w:r w:rsidR="009562F9">
        <w:rPr>
          <w:rFonts w:ascii="PT Astra Serif" w:hAnsi="PT Astra Serif"/>
          <w:sz w:val="28"/>
          <w:szCs w:val="28"/>
        </w:rPr>
        <w:t>б</w:t>
      </w:r>
      <w:proofErr w:type="gramEnd"/>
      <w:r w:rsidR="009562F9">
        <w:rPr>
          <w:rFonts w:ascii="PT Astra Serif" w:hAnsi="PT Astra Serif"/>
          <w:sz w:val="28"/>
          <w:szCs w:val="28"/>
        </w:rPr>
        <w:t>/н</w:t>
      </w:r>
      <w:r w:rsidR="009562F9" w:rsidRPr="009562F9">
        <w:t xml:space="preserve"> </w:t>
      </w:r>
      <w:r w:rsidR="009562F9" w:rsidRPr="009562F9">
        <w:rPr>
          <w:rFonts w:ascii="PT Astra Serif" w:hAnsi="PT Astra Serif"/>
          <w:sz w:val="28"/>
          <w:szCs w:val="28"/>
        </w:rPr>
        <w:t>Федерального закона № 44-ФЗ</w:t>
      </w:r>
      <w:r w:rsidR="009562F9">
        <w:rPr>
          <w:rFonts w:ascii="PT Astra Serif" w:hAnsi="PT Astra Serif"/>
          <w:sz w:val="28"/>
          <w:szCs w:val="28"/>
        </w:rPr>
        <w:t>. В Дополнительных соглашениях отсутствуют ссылки на основания изменения существенных условий договора.</w:t>
      </w:r>
    </w:p>
    <w:p w:rsidR="009562F9" w:rsidRDefault="003219E8" w:rsidP="00807677">
      <w:pPr>
        <w:jc w:val="both"/>
        <w:rPr>
          <w:rFonts w:ascii="PT Astra Serif" w:hAnsi="PT Astra Serif"/>
          <w:sz w:val="28"/>
          <w:szCs w:val="28"/>
        </w:rPr>
      </w:pPr>
      <w:proofErr w:type="gramStart"/>
      <w:r>
        <w:rPr>
          <w:rFonts w:ascii="PT Astra Serif" w:hAnsi="PT Astra Serif"/>
          <w:sz w:val="28"/>
          <w:szCs w:val="28"/>
        </w:rPr>
        <w:t>- в соответствии  с пунктом 11 части 1 статьи 93 Федерального закона № 44-ФЗ заключен договор от 12.07.2021г. № 1 с ФКУ ЛИУ-51 ГУФСИН России по Свердловской области на выполнение работ по обустройству территории (ограждение) с ценой договора 1 000 722 руб. Дополнительным соглашением от 08.11.2021г. №1 договор расторгнут</w:t>
      </w:r>
      <w:r w:rsidR="002E120F">
        <w:rPr>
          <w:rFonts w:ascii="PT Astra Serif" w:hAnsi="PT Astra Serif"/>
          <w:sz w:val="28"/>
          <w:szCs w:val="28"/>
        </w:rPr>
        <w:t xml:space="preserve"> по соглашению сторон.</w:t>
      </w:r>
      <w:proofErr w:type="gramEnd"/>
      <w:r w:rsidR="002E120F">
        <w:rPr>
          <w:rFonts w:ascii="PT Astra Serif" w:hAnsi="PT Astra Serif"/>
          <w:sz w:val="28"/>
          <w:szCs w:val="28"/>
        </w:rPr>
        <w:t xml:space="preserve"> Работы выполнены и оплачены в сумме 993 001 руб., акт приемки выполненных работ от 25.10.2021г. №1.</w:t>
      </w:r>
    </w:p>
    <w:p w:rsidR="009562F9" w:rsidRDefault="009562F9" w:rsidP="009562F9">
      <w:pPr>
        <w:jc w:val="both"/>
        <w:rPr>
          <w:rFonts w:ascii="PT Astra Serif" w:hAnsi="PT Astra Serif"/>
          <w:sz w:val="28"/>
          <w:szCs w:val="28"/>
        </w:rPr>
      </w:pPr>
    </w:p>
    <w:p w:rsidR="009562F9" w:rsidRPr="006106D1" w:rsidRDefault="009562F9" w:rsidP="009562F9">
      <w:pPr>
        <w:jc w:val="both"/>
        <w:rPr>
          <w:rFonts w:ascii="PT Astra Serif" w:hAnsi="PT Astra Serif" w:cs="PT Astra Serif"/>
          <w:sz w:val="28"/>
          <w:szCs w:val="28"/>
        </w:rPr>
      </w:pPr>
      <w:r>
        <w:rPr>
          <w:rFonts w:ascii="PT Astra Serif" w:hAnsi="PT Astra Serif"/>
          <w:sz w:val="28"/>
          <w:szCs w:val="28"/>
        </w:rPr>
        <w:t xml:space="preserve">     В 2022 году с</w:t>
      </w:r>
      <w:r w:rsidRPr="006106D1">
        <w:rPr>
          <w:rFonts w:ascii="PT Astra Serif" w:hAnsi="PT Astra Serif"/>
          <w:sz w:val="28"/>
          <w:szCs w:val="28"/>
        </w:rPr>
        <w:t xml:space="preserve">умма объема финансового обеспечения плана графика закупок составила  </w:t>
      </w:r>
      <w:r>
        <w:rPr>
          <w:rFonts w:ascii="PT Astra Serif" w:hAnsi="PT Astra Serif"/>
          <w:sz w:val="28"/>
          <w:szCs w:val="28"/>
        </w:rPr>
        <w:t>8 202 010,28 руб.</w:t>
      </w:r>
      <w:r w:rsidRPr="006106D1">
        <w:rPr>
          <w:rFonts w:ascii="PT Astra Serif" w:hAnsi="PT Astra Serif"/>
          <w:sz w:val="28"/>
          <w:szCs w:val="28"/>
        </w:rPr>
        <w:t xml:space="preserve"> с учетом опла</w:t>
      </w:r>
      <w:r>
        <w:rPr>
          <w:rFonts w:ascii="PT Astra Serif" w:hAnsi="PT Astra Serif"/>
          <w:sz w:val="28"/>
          <w:szCs w:val="28"/>
        </w:rPr>
        <w:t>ты договоров, заключенных в 2021</w:t>
      </w:r>
      <w:r w:rsidRPr="006106D1">
        <w:rPr>
          <w:rFonts w:ascii="PT Astra Serif" w:hAnsi="PT Astra Serif"/>
          <w:sz w:val="28"/>
          <w:szCs w:val="28"/>
        </w:rPr>
        <w:t xml:space="preserve"> году в сумме </w:t>
      </w:r>
      <w:r>
        <w:rPr>
          <w:rFonts w:ascii="PT Astra Serif" w:hAnsi="PT Astra Serif"/>
          <w:sz w:val="28"/>
          <w:szCs w:val="28"/>
        </w:rPr>
        <w:t xml:space="preserve"> 147 484, 38  </w:t>
      </w:r>
      <w:r w:rsidRPr="006106D1">
        <w:rPr>
          <w:rFonts w:ascii="PT Astra Serif" w:hAnsi="PT Astra Serif"/>
          <w:sz w:val="28"/>
          <w:szCs w:val="28"/>
        </w:rPr>
        <w:t xml:space="preserve">руб.     </w:t>
      </w:r>
    </w:p>
    <w:p w:rsidR="009562F9" w:rsidRPr="006106D1" w:rsidRDefault="009562F9" w:rsidP="009562F9">
      <w:pPr>
        <w:jc w:val="both"/>
        <w:rPr>
          <w:rFonts w:ascii="PT Astra Serif" w:hAnsi="PT Astra Serif"/>
          <w:sz w:val="28"/>
          <w:szCs w:val="28"/>
        </w:rPr>
      </w:pPr>
      <w:r w:rsidRPr="006106D1">
        <w:rPr>
          <w:rFonts w:ascii="PT Astra Serif" w:hAnsi="PT Astra Serif"/>
          <w:sz w:val="28"/>
          <w:szCs w:val="28"/>
        </w:rPr>
        <w:t xml:space="preserve">      Заказчик осуществил за </w:t>
      </w:r>
      <w:r>
        <w:rPr>
          <w:rFonts w:ascii="PT Astra Serif" w:hAnsi="PT Astra Serif"/>
          <w:sz w:val="28"/>
          <w:szCs w:val="28"/>
        </w:rPr>
        <w:t>период 2022</w:t>
      </w:r>
      <w:r w:rsidRPr="006106D1">
        <w:rPr>
          <w:rFonts w:ascii="PT Astra Serif" w:hAnsi="PT Astra Serif"/>
          <w:sz w:val="28"/>
          <w:szCs w:val="28"/>
        </w:rPr>
        <w:t xml:space="preserve"> года  размещение заказов у единственного поставщика, подрядчика, исполнителя:</w:t>
      </w:r>
    </w:p>
    <w:p w:rsidR="009562F9" w:rsidRDefault="009562F9" w:rsidP="009562F9">
      <w:pPr>
        <w:jc w:val="both"/>
        <w:rPr>
          <w:rFonts w:ascii="PT Astra Serif" w:hAnsi="PT Astra Serif"/>
          <w:sz w:val="28"/>
          <w:szCs w:val="28"/>
        </w:rPr>
      </w:pPr>
      <w:r w:rsidRPr="006106D1">
        <w:rPr>
          <w:rFonts w:ascii="PT Astra Serif" w:hAnsi="PT Astra Serif"/>
          <w:sz w:val="28"/>
          <w:szCs w:val="28"/>
        </w:rPr>
        <w:lastRenderedPageBreak/>
        <w:t xml:space="preserve">- в соответствии с  пунктом 4 части 1 статьи 93 </w:t>
      </w:r>
      <w:r>
        <w:rPr>
          <w:rFonts w:ascii="PT Astra Serif" w:hAnsi="PT Astra Serif"/>
          <w:sz w:val="28"/>
          <w:szCs w:val="28"/>
        </w:rPr>
        <w:t>Федерального з</w:t>
      </w:r>
      <w:r w:rsidRPr="006106D1">
        <w:rPr>
          <w:rFonts w:ascii="PT Astra Serif" w:hAnsi="PT Astra Serif"/>
          <w:sz w:val="28"/>
          <w:szCs w:val="28"/>
        </w:rPr>
        <w:t xml:space="preserve">акона </w:t>
      </w:r>
      <w:r>
        <w:rPr>
          <w:rFonts w:ascii="PT Astra Serif" w:hAnsi="PT Astra Serif"/>
          <w:sz w:val="28"/>
          <w:szCs w:val="28"/>
        </w:rPr>
        <w:t>№ 44-ФЗ</w:t>
      </w:r>
      <w:r w:rsidRPr="006106D1">
        <w:rPr>
          <w:rFonts w:ascii="PT Astra Serif" w:hAnsi="PT Astra Serif"/>
          <w:sz w:val="28"/>
          <w:szCs w:val="28"/>
        </w:rPr>
        <w:t xml:space="preserve"> в количестве </w:t>
      </w:r>
      <w:r>
        <w:rPr>
          <w:rFonts w:ascii="PT Astra Serif" w:hAnsi="PT Astra Serif"/>
          <w:sz w:val="28"/>
          <w:szCs w:val="28"/>
        </w:rPr>
        <w:t>87</w:t>
      </w:r>
      <w:r w:rsidRPr="006106D1">
        <w:rPr>
          <w:rFonts w:ascii="PT Astra Serif" w:hAnsi="PT Astra Serif"/>
          <w:sz w:val="28"/>
          <w:szCs w:val="28"/>
        </w:rPr>
        <w:t xml:space="preserve"> договор</w:t>
      </w:r>
      <w:r>
        <w:rPr>
          <w:rFonts w:ascii="PT Astra Serif" w:hAnsi="PT Astra Serif"/>
          <w:sz w:val="28"/>
          <w:szCs w:val="28"/>
        </w:rPr>
        <w:t>ов</w:t>
      </w:r>
      <w:r w:rsidRPr="006106D1">
        <w:rPr>
          <w:rFonts w:ascii="PT Astra Serif" w:hAnsi="PT Astra Serif"/>
          <w:sz w:val="28"/>
          <w:szCs w:val="28"/>
        </w:rPr>
        <w:t xml:space="preserve"> на сумму 1</w:t>
      </w:r>
      <w:r>
        <w:rPr>
          <w:rFonts w:ascii="PT Astra Serif" w:hAnsi="PT Astra Serif"/>
          <w:sz w:val="28"/>
          <w:szCs w:val="28"/>
        </w:rPr>
        <w:t> 791 778,51 р</w:t>
      </w:r>
      <w:r w:rsidRPr="006106D1">
        <w:rPr>
          <w:rFonts w:ascii="PT Astra Serif" w:hAnsi="PT Astra Serif"/>
          <w:sz w:val="28"/>
          <w:szCs w:val="28"/>
        </w:rPr>
        <w:t xml:space="preserve">уб. </w:t>
      </w:r>
    </w:p>
    <w:p w:rsidR="009562F9" w:rsidRDefault="009562F9" w:rsidP="009562F9">
      <w:pPr>
        <w:jc w:val="both"/>
        <w:rPr>
          <w:rFonts w:ascii="PT Astra Serif" w:hAnsi="PT Astra Serif"/>
          <w:sz w:val="28"/>
          <w:szCs w:val="28"/>
        </w:rPr>
      </w:pPr>
      <w:r>
        <w:rPr>
          <w:rFonts w:ascii="PT Astra Serif" w:hAnsi="PT Astra Serif"/>
          <w:sz w:val="28"/>
          <w:szCs w:val="28"/>
        </w:rPr>
        <w:t xml:space="preserve">- </w:t>
      </w:r>
      <w:r w:rsidRPr="006106D1">
        <w:rPr>
          <w:rFonts w:ascii="PT Astra Serif" w:hAnsi="PT Astra Serif"/>
          <w:sz w:val="28"/>
          <w:szCs w:val="28"/>
        </w:rPr>
        <w:t xml:space="preserve">в соответствии с  </w:t>
      </w:r>
      <w:r>
        <w:rPr>
          <w:rFonts w:ascii="PT Astra Serif" w:hAnsi="PT Astra Serif"/>
          <w:sz w:val="28"/>
          <w:szCs w:val="28"/>
        </w:rPr>
        <w:t>пунктом 5</w:t>
      </w:r>
      <w:r w:rsidRPr="006106D1">
        <w:rPr>
          <w:rFonts w:ascii="PT Astra Serif" w:hAnsi="PT Astra Serif"/>
          <w:sz w:val="28"/>
          <w:szCs w:val="28"/>
        </w:rPr>
        <w:t xml:space="preserve"> части 1 статьи 93 </w:t>
      </w:r>
      <w:r>
        <w:rPr>
          <w:rFonts w:ascii="PT Astra Serif" w:hAnsi="PT Astra Serif"/>
          <w:sz w:val="28"/>
          <w:szCs w:val="28"/>
        </w:rPr>
        <w:t>Федерального з</w:t>
      </w:r>
      <w:r w:rsidRPr="006106D1">
        <w:rPr>
          <w:rFonts w:ascii="PT Astra Serif" w:hAnsi="PT Astra Serif"/>
          <w:sz w:val="28"/>
          <w:szCs w:val="28"/>
        </w:rPr>
        <w:t xml:space="preserve">акона </w:t>
      </w:r>
      <w:r>
        <w:rPr>
          <w:rFonts w:ascii="PT Astra Serif" w:hAnsi="PT Astra Serif"/>
          <w:sz w:val="28"/>
          <w:szCs w:val="28"/>
        </w:rPr>
        <w:t xml:space="preserve">№ 44-ФЗ </w:t>
      </w:r>
      <w:r w:rsidRPr="006106D1">
        <w:rPr>
          <w:rFonts w:ascii="PT Astra Serif" w:hAnsi="PT Astra Serif"/>
          <w:sz w:val="28"/>
          <w:szCs w:val="28"/>
        </w:rPr>
        <w:t xml:space="preserve">в количестве </w:t>
      </w:r>
      <w:r>
        <w:rPr>
          <w:rFonts w:ascii="PT Astra Serif" w:hAnsi="PT Astra Serif"/>
          <w:sz w:val="28"/>
          <w:szCs w:val="28"/>
        </w:rPr>
        <w:t>119</w:t>
      </w:r>
      <w:r w:rsidRPr="006106D1">
        <w:rPr>
          <w:rFonts w:ascii="PT Astra Serif" w:hAnsi="PT Astra Serif"/>
          <w:sz w:val="28"/>
          <w:szCs w:val="28"/>
        </w:rPr>
        <w:t xml:space="preserve"> договор</w:t>
      </w:r>
      <w:r>
        <w:rPr>
          <w:rFonts w:ascii="PT Astra Serif" w:hAnsi="PT Astra Serif"/>
          <w:sz w:val="28"/>
          <w:szCs w:val="28"/>
        </w:rPr>
        <w:t>ов</w:t>
      </w:r>
      <w:r w:rsidRPr="006106D1">
        <w:rPr>
          <w:rFonts w:ascii="PT Astra Serif" w:hAnsi="PT Astra Serif"/>
          <w:sz w:val="28"/>
          <w:szCs w:val="28"/>
        </w:rPr>
        <w:t xml:space="preserve"> на сумму </w:t>
      </w:r>
      <w:r>
        <w:rPr>
          <w:rFonts w:ascii="PT Astra Serif" w:hAnsi="PT Astra Serif"/>
          <w:sz w:val="28"/>
          <w:szCs w:val="28"/>
        </w:rPr>
        <w:t>2 882 816,75 р</w:t>
      </w:r>
      <w:r w:rsidRPr="006106D1">
        <w:rPr>
          <w:rFonts w:ascii="PT Astra Serif" w:hAnsi="PT Astra Serif"/>
          <w:sz w:val="28"/>
          <w:szCs w:val="28"/>
        </w:rPr>
        <w:t>уб</w:t>
      </w:r>
      <w:r>
        <w:rPr>
          <w:rFonts w:ascii="PT Astra Serif" w:hAnsi="PT Astra Serif"/>
          <w:sz w:val="28"/>
          <w:szCs w:val="28"/>
        </w:rPr>
        <w:t>.</w:t>
      </w:r>
    </w:p>
    <w:p w:rsidR="009562F9" w:rsidRDefault="009562F9" w:rsidP="009562F9">
      <w:pPr>
        <w:jc w:val="both"/>
        <w:rPr>
          <w:rFonts w:ascii="PT Astra Serif" w:hAnsi="PT Astra Serif"/>
          <w:sz w:val="28"/>
          <w:szCs w:val="28"/>
        </w:rPr>
      </w:pPr>
      <w:r>
        <w:rPr>
          <w:rFonts w:ascii="PT Astra Serif" w:hAnsi="PT Astra Serif"/>
          <w:sz w:val="28"/>
          <w:szCs w:val="28"/>
        </w:rPr>
        <w:t xml:space="preserve">- </w:t>
      </w:r>
      <w:r w:rsidRPr="006106D1">
        <w:rPr>
          <w:rFonts w:ascii="PT Astra Serif" w:hAnsi="PT Astra Serif"/>
          <w:sz w:val="28"/>
          <w:szCs w:val="28"/>
        </w:rPr>
        <w:t>в соответстви</w:t>
      </w:r>
      <w:r>
        <w:rPr>
          <w:rFonts w:ascii="PT Astra Serif" w:hAnsi="PT Astra Serif"/>
          <w:sz w:val="28"/>
          <w:szCs w:val="28"/>
        </w:rPr>
        <w:t>и с пунктом 29</w:t>
      </w:r>
      <w:r w:rsidRPr="006106D1">
        <w:rPr>
          <w:rFonts w:ascii="PT Astra Serif" w:hAnsi="PT Astra Serif"/>
          <w:sz w:val="28"/>
          <w:szCs w:val="28"/>
        </w:rPr>
        <w:t xml:space="preserve"> части 1 статьи 93 </w:t>
      </w:r>
      <w:r>
        <w:rPr>
          <w:rFonts w:ascii="PT Astra Serif" w:hAnsi="PT Astra Serif"/>
          <w:sz w:val="28"/>
          <w:szCs w:val="28"/>
        </w:rPr>
        <w:t>Федерального з</w:t>
      </w:r>
      <w:r w:rsidRPr="006106D1">
        <w:rPr>
          <w:rFonts w:ascii="PT Astra Serif" w:hAnsi="PT Astra Serif"/>
          <w:sz w:val="28"/>
          <w:szCs w:val="28"/>
        </w:rPr>
        <w:t xml:space="preserve">акона </w:t>
      </w:r>
      <w:r>
        <w:rPr>
          <w:rFonts w:ascii="PT Astra Serif" w:hAnsi="PT Astra Serif"/>
          <w:sz w:val="28"/>
          <w:szCs w:val="28"/>
        </w:rPr>
        <w:t>№ 44-ФЗ</w:t>
      </w:r>
      <w:r w:rsidRPr="006106D1">
        <w:rPr>
          <w:rFonts w:ascii="PT Astra Serif" w:hAnsi="PT Astra Serif"/>
          <w:sz w:val="28"/>
          <w:szCs w:val="28"/>
        </w:rPr>
        <w:t xml:space="preserve"> заключен договор</w:t>
      </w:r>
      <w:r>
        <w:rPr>
          <w:rFonts w:ascii="PT Astra Serif" w:hAnsi="PT Astra Serif"/>
          <w:sz w:val="28"/>
          <w:szCs w:val="28"/>
        </w:rPr>
        <w:t xml:space="preserve"> ОАО «</w:t>
      </w:r>
      <w:proofErr w:type="spellStart"/>
      <w:r>
        <w:rPr>
          <w:rFonts w:ascii="PT Astra Serif" w:hAnsi="PT Astra Serif"/>
          <w:sz w:val="28"/>
          <w:szCs w:val="28"/>
        </w:rPr>
        <w:t>Энергосбыт</w:t>
      </w:r>
      <w:proofErr w:type="spellEnd"/>
      <w:r>
        <w:rPr>
          <w:rFonts w:ascii="PT Astra Serif" w:hAnsi="PT Astra Serif"/>
          <w:sz w:val="28"/>
          <w:szCs w:val="28"/>
        </w:rPr>
        <w:t xml:space="preserve"> Плюс» от 09.02.2022г. № ЭЭ0430-10255</w:t>
      </w:r>
      <w:r w:rsidR="000713E2">
        <w:rPr>
          <w:rFonts w:ascii="PT Astra Serif" w:hAnsi="PT Astra Serif"/>
          <w:sz w:val="28"/>
          <w:szCs w:val="28"/>
        </w:rPr>
        <w:t xml:space="preserve"> на услуги по передаче электроэнергии на сумму 460 000 руб. Услуги по договору оказаны на сумму 452 829,47 руб.</w:t>
      </w:r>
    </w:p>
    <w:p w:rsidR="009562F9" w:rsidRDefault="009562F9" w:rsidP="009562F9">
      <w:pPr>
        <w:jc w:val="both"/>
        <w:rPr>
          <w:rFonts w:ascii="PT Astra Serif" w:hAnsi="PT Astra Serif"/>
          <w:sz w:val="28"/>
          <w:szCs w:val="28"/>
        </w:rPr>
      </w:pPr>
      <w:r w:rsidRPr="006106D1">
        <w:rPr>
          <w:rFonts w:ascii="PT Astra Serif" w:hAnsi="PT Astra Serif"/>
          <w:sz w:val="28"/>
          <w:szCs w:val="28"/>
        </w:rPr>
        <w:t xml:space="preserve">- в соответствии с пунктом 8 части 1 статьи 93 </w:t>
      </w:r>
      <w:r>
        <w:rPr>
          <w:rFonts w:ascii="PT Astra Serif" w:hAnsi="PT Astra Serif"/>
          <w:sz w:val="28"/>
          <w:szCs w:val="28"/>
        </w:rPr>
        <w:t>Федерального з</w:t>
      </w:r>
      <w:r w:rsidRPr="006106D1">
        <w:rPr>
          <w:rFonts w:ascii="PT Astra Serif" w:hAnsi="PT Astra Serif"/>
          <w:sz w:val="28"/>
          <w:szCs w:val="28"/>
        </w:rPr>
        <w:t xml:space="preserve">акона </w:t>
      </w:r>
      <w:r>
        <w:rPr>
          <w:rFonts w:ascii="PT Astra Serif" w:hAnsi="PT Astra Serif"/>
          <w:sz w:val="28"/>
          <w:szCs w:val="28"/>
        </w:rPr>
        <w:t>№ 44-ФЗ</w:t>
      </w:r>
      <w:r w:rsidRPr="006106D1">
        <w:rPr>
          <w:rFonts w:ascii="PT Astra Serif" w:hAnsi="PT Astra Serif"/>
          <w:sz w:val="28"/>
          <w:szCs w:val="28"/>
        </w:rPr>
        <w:t xml:space="preserve"> заключен</w:t>
      </w:r>
      <w:r w:rsidR="000713E2">
        <w:rPr>
          <w:rFonts w:ascii="PT Astra Serif" w:hAnsi="PT Astra Serif"/>
          <w:sz w:val="28"/>
          <w:szCs w:val="28"/>
        </w:rPr>
        <w:t>ы</w:t>
      </w:r>
      <w:r w:rsidRPr="006106D1">
        <w:rPr>
          <w:rFonts w:ascii="PT Astra Serif" w:hAnsi="PT Astra Serif"/>
          <w:sz w:val="28"/>
          <w:szCs w:val="28"/>
        </w:rPr>
        <w:t xml:space="preserve"> договор</w:t>
      </w:r>
      <w:r w:rsidR="000713E2">
        <w:rPr>
          <w:rFonts w:ascii="PT Astra Serif" w:hAnsi="PT Astra Serif"/>
          <w:sz w:val="28"/>
          <w:szCs w:val="28"/>
        </w:rPr>
        <w:t>ы:</w:t>
      </w:r>
      <w:r w:rsidRPr="006106D1">
        <w:rPr>
          <w:rFonts w:ascii="PT Astra Serif" w:hAnsi="PT Astra Serif"/>
          <w:sz w:val="28"/>
          <w:szCs w:val="28"/>
        </w:rPr>
        <w:t xml:space="preserve"> </w:t>
      </w:r>
      <w:r>
        <w:rPr>
          <w:rFonts w:ascii="PT Astra Serif" w:hAnsi="PT Astra Serif"/>
          <w:sz w:val="28"/>
          <w:szCs w:val="28"/>
        </w:rPr>
        <w:t>ЗАО «</w:t>
      </w:r>
      <w:proofErr w:type="spellStart"/>
      <w:r>
        <w:rPr>
          <w:rFonts w:ascii="PT Astra Serif" w:hAnsi="PT Astra Serif"/>
          <w:sz w:val="28"/>
          <w:szCs w:val="28"/>
        </w:rPr>
        <w:t>Регионгаз-инвест</w:t>
      </w:r>
      <w:proofErr w:type="spellEnd"/>
      <w:r>
        <w:rPr>
          <w:rFonts w:ascii="PT Astra Serif" w:hAnsi="PT Astra Serif"/>
          <w:sz w:val="28"/>
          <w:szCs w:val="28"/>
        </w:rPr>
        <w:t xml:space="preserve">» </w:t>
      </w:r>
      <w:r w:rsidR="000713E2">
        <w:rPr>
          <w:rFonts w:ascii="PT Astra Serif" w:hAnsi="PT Astra Serif"/>
          <w:sz w:val="28"/>
          <w:szCs w:val="28"/>
        </w:rPr>
        <w:t>от 24.01</w:t>
      </w:r>
      <w:r>
        <w:rPr>
          <w:rFonts w:ascii="PT Astra Serif" w:hAnsi="PT Astra Serif"/>
          <w:sz w:val="28"/>
          <w:szCs w:val="28"/>
        </w:rPr>
        <w:t>.202</w:t>
      </w:r>
      <w:r w:rsidR="000713E2">
        <w:rPr>
          <w:rFonts w:ascii="PT Astra Serif" w:hAnsi="PT Astra Serif"/>
          <w:sz w:val="28"/>
          <w:szCs w:val="28"/>
        </w:rPr>
        <w:t>2</w:t>
      </w:r>
      <w:r w:rsidRPr="006106D1">
        <w:rPr>
          <w:rFonts w:ascii="PT Astra Serif" w:hAnsi="PT Astra Serif"/>
          <w:sz w:val="28"/>
          <w:szCs w:val="28"/>
        </w:rPr>
        <w:t xml:space="preserve">г. № </w:t>
      </w:r>
      <w:r>
        <w:rPr>
          <w:rFonts w:ascii="PT Astra Serif" w:hAnsi="PT Astra Serif"/>
          <w:sz w:val="28"/>
          <w:szCs w:val="28"/>
        </w:rPr>
        <w:t>ИрбУг-027/2</w:t>
      </w:r>
      <w:r w:rsidR="000713E2">
        <w:rPr>
          <w:rFonts w:ascii="PT Astra Serif" w:hAnsi="PT Astra Serif"/>
          <w:sz w:val="28"/>
          <w:szCs w:val="28"/>
        </w:rPr>
        <w:t>2</w:t>
      </w:r>
      <w:r w:rsidRPr="006106D1">
        <w:rPr>
          <w:rFonts w:ascii="PT Astra Serif" w:hAnsi="PT Astra Serif"/>
          <w:sz w:val="28"/>
          <w:szCs w:val="28"/>
        </w:rPr>
        <w:t xml:space="preserve"> на </w:t>
      </w:r>
      <w:r>
        <w:rPr>
          <w:rFonts w:ascii="PT Astra Serif" w:hAnsi="PT Astra Serif"/>
          <w:sz w:val="28"/>
          <w:szCs w:val="28"/>
        </w:rPr>
        <w:t>теплоснабжение</w:t>
      </w:r>
      <w:r w:rsidRPr="006106D1">
        <w:rPr>
          <w:rFonts w:ascii="PT Astra Serif" w:hAnsi="PT Astra Serif"/>
          <w:sz w:val="28"/>
          <w:szCs w:val="28"/>
        </w:rPr>
        <w:t xml:space="preserve">  на сумму </w:t>
      </w:r>
      <w:r w:rsidR="000713E2">
        <w:rPr>
          <w:rFonts w:ascii="PT Astra Serif" w:hAnsi="PT Astra Serif"/>
          <w:sz w:val="28"/>
          <w:szCs w:val="28"/>
        </w:rPr>
        <w:t>2 627 331,54 р</w:t>
      </w:r>
      <w:r w:rsidRPr="006106D1">
        <w:rPr>
          <w:rFonts w:ascii="PT Astra Serif" w:hAnsi="PT Astra Serif"/>
          <w:sz w:val="28"/>
          <w:szCs w:val="28"/>
        </w:rPr>
        <w:t>уб</w:t>
      </w:r>
      <w:r w:rsidR="000713E2">
        <w:rPr>
          <w:rFonts w:ascii="PT Astra Serif" w:hAnsi="PT Astra Serif"/>
          <w:sz w:val="28"/>
          <w:szCs w:val="28"/>
        </w:rPr>
        <w:t>., МУП ЖКХ «</w:t>
      </w:r>
      <w:proofErr w:type="spellStart"/>
      <w:r w:rsidR="000713E2">
        <w:rPr>
          <w:rFonts w:ascii="PT Astra Serif" w:hAnsi="PT Astra Serif"/>
          <w:sz w:val="28"/>
          <w:szCs w:val="28"/>
        </w:rPr>
        <w:t>Ирбитского</w:t>
      </w:r>
      <w:proofErr w:type="spellEnd"/>
      <w:r w:rsidR="000713E2">
        <w:rPr>
          <w:rFonts w:ascii="PT Astra Serif" w:hAnsi="PT Astra Serif"/>
          <w:sz w:val="28"/>
          <w:szCs w:val="28"/>
        </w:rPr>
        <w:t xml:space="preserve"> района» от 09.02.2022г. № 01/02 холодное водоснабжение на сумму 55 421,49 руб., МУП ЖКХ «</w:t>
      </w:r>
      <w:proofErr w:type="spellStart"/>
      <w:r w:rsidR="000713E2">
        <w:rPr>
          <w:rFonts w:ascii="PT Astra Serif" w:hAnsi="PT Astra Serif"/>
          <w:sz w:val="28"/>
          <w:szCs w:val="28"/>
        </w:rPr>
        <w:t>Ирбитского</w:t>
      </w:r>
      <w:proofErr w:type="spellEnd"/>
      <w:r w:rsidR="000713E2">
        <w:rPr>
          <w:rFonts w:ascii="PT Astra Serif" w:hAnsi="PT Astra Serif"/>
          <w:sz w:val="28"/>
          <w:szCs w:val="28"/>
        </w:rPr>
        <w:t xml:space="preserve"> района» от 09.02.2022г. № 01/04 вывоз ЖБО на сумму 21 778,08 руб.</w:t>
      </w:r>
    </w:p>
    <w:p w:rsidR="000713E2" w:rsidRDefault="000713E2" w:rsidP="009562F9">
      <w:pPr>
        <w:jc w:val="both"/>
        <w:rPr>
          <w:rFonts w:ascii="PT Astra Serif" w:hAnsi="PT Astra Serif"/>
          <w:sz w:val="28"/>
          <w:szCs w:val="28"/>
        </w:rPr>
      </w:pPr>
      <w:r>
        <w:rPr>
          <w:rFonts w:ascii="PT Astra Serif" w:hAnsi="PT Astra Serif"/>
          <w:sz w:val="28"/>
          <w:szCs w:val="28"/>
        </w:rPr>
        <w:t xml:space="preserve">     Закупки конкурентным способом в </w:t>
      </w:r>
      <w:r w:rsidR="002E120F">
        <w:rPr>
          <w:rFonts w:ascii="PT Astra Serif" w:hAnsi="PT Astra Serif"/>
          <w:sz w:val="28"/>
          <w:szCs w:val="28"/>
        </w:rPr>
        <w:t xml:space="preserve">2021 и </w:t>
      </w:r>
      <w:r>
        <w:rPr>
          <w:rFonts w:ascii="PT Astra Serif" w:hAnsi="PT Astra Serif"/>
          <w:sz w:val="28"/>
          <w:szCs w:val="28"/>
        </w:rPr>
        <w:t>2022 год</w:t>
      </w:r>
      <w:r w:rsidR="002E120F">
        <w:rPr>
          <w:rFonts w:ascii="PT Astra Serif" w:hAnsi="PT Astra Serif"/>
          <w:sz w:val="28"/>
          <w:szCs w:val="28"/>
        </w:rPr>
        <w:t>ах</w:t>
      </w:r>
      <w:r>
        <w:rPr>
          <w:rFonts w:ascii="PT Astra Serif" w:hAnsi="PT Astra Serif"/>
          <w:sz w:val="28"/>
          <w:szCs w:val="28"/>
        </w:rPr>
        <w:t xml:space="preserve"> не осуществлялись.</w:t>
      </w:r>
    </w:p>
    <w:p w:rsidR="000713E2" w:rsidRDefault="002E120F" w:rsidP="009562F9">
      <w:pPr>
        <w:jc w:val="both"/>
        <w:rPr>
          <w:rFonts w:ascii="PT Astra Serif" w:hAnsi="PT Astra Serif"/>
          <w:sz w:val="28"/>
          <w:szCs w:val="28"/>
        </w:rPr>
      </w:pPr>
      <w:r>
        <w:rPr>
          <w:rStyle w:val="110"/>
        </w:rPr>
        <w:t xml:space="preserve">     </w:t>
      </w:r>
      <w:r>
        <w:rPr>
          <w:rFonts w:ascii="PT Astra Serif" w:hAnsi="PT Astra Serif"/>
          <w:sz w:val="28"/>
          <w:szCs w:val="28"/>
        </w:rPr>
        <w:t xml:space="preserve"> Все договоры исполнены в соответствии с условиями их заключения, изменение условий договоров осуществляется в соответствии с Федеральным законом               № 44-ФЗ. Поставленный товар, выполненные работы, оказанные услуги соответствуют условиям заключенных договоров и целям осуществления закупок.</w:t>
      </w:r>
    </w:p>
    <w:p w:rsidR="00807677" w:rsidRPr="00807677" w:rsidRDefault="00807677" w:rsidP="00807677">
      <w:pPr>
        <w:jc w:val="both"/>
        <w:rPr>
          <w:rFonts w:ascii="PT Astra Serif" w:hAnsi="PT Astra Serif"/>
          <w:sz w:val="28"/>
          <w:szCs w:val="28"/>
        </w:rPr>
      </w:pPr>
    </w:p>
    <w:p w:rsidR="0090427E" w:rsidRDefault="00807F6A" w:rsidP="00807F6A">
      <w:pPr>
        <w:jc w:val="center"/>
        <w:rPr>
          <w:rFonts w:ascii="PT Astra Serif" w:hAnsi="PT Astra Serif"/>
          <w:i/>
          <w:sz w:val="28"/>
          <w:szCs w:val="28"/>
        </w:rPr>
      </w:pPr>
      <w:r>
        <w:rPr>
          <w:rFonts w:ascii="PT Astra Serif" w:hAnsi="PT Astra Serif"/>
          <w:i/>
          <w:sz w:val="28"/>
          <w:szCs w:val="28"/>
        </w:rPr>
        <w:t>6</w:t>
      </w:r>
      <w:r w:rsidR="0090427E">
        <w:rPr>
          <w:rFonts w:ascii="PT Astra Serif" w:hAnsi="PT Astra Serif"/>
          <w:i/>
          <w:sz w:val="28"/>
          <w:szCs w:val="28"/>
        </w:rPr>
        <w:t xml:space="preserve">.Проверка предоставления денежной компенсации на обеспечение бесплатным питанием обучающихся в соответствии с постановлением администрации </w:t>
      </w:r>
      <w:proofErr w:type="spellStart"/>
      <w:r w:rsidR="0090427E">
        <w:rPr>
          <w:rFonts w:ascii="PT Astra Serif" w:hAnsi="PT Astra Serif"/>
          <w:i/>
          <w:sz w:val="28"/>
          <w:szCs w:val="28"/>
        </w:rPr>
        <w:t>Ирбитского</w:t>
      </w:r>
      <w:proofErr w:type="spellEnd"/>
      <w:r w:rsidR="0090427E">
        <w:rPr>
          <w:rFonts w:ascii="PT Astra Serif" w:hAnsi="PT Astra Serif"/>
          <w:i/>
          <w:sz w:val="28"/>
          <w:szCs w:val="28"/>
        </w:rPr>
        <w:t xml:space="preserve"> муниципального образования от 13.04.2020г.  № 184-ПА и от 27.04.2020г. № 227-ПА.</w:t>
      </w:r>
    </w:p>
    <w:p w:rsidR="0090427E" w:rsidRDefault="0090427E" w:rsidP="0090427E">
      <w:pPr>
        <w:jc w:val="center"/>
        <w:rPr>
          <w:rFonts w:ascii="PT Astra Serif" w:hAnsi="PT Astra Serif"/>
          <w:i/>
          <w:sz w:val="28"/>
          <w:szCs w:val="28"/>
        </w:rPr>
      </w:pPr>
    </w:p>
    <w:p w:rsidR="00F717A4" w:rsidRDefault="00F717A4" w:rsidP="0090427E">
      <w:pPr>
        <w:ind w:firstLine="709"/>
        <w:jc w:val="both"/>
        <w:rPr>
          <w:rFonts w:ascii="PT Astra Serif" w:hAnsi="PT Astra Serif"/>
          <w:sz w:val="28"/>
          <w:szCs w:val="28"/>
        </w:rPr>
      </w:pPr>
      <w:r>
        <w:rPr>
          <w:rFonts w:ascii="PT Astra Serif" w:hAnsi="PT Astra Serif"/>
          <w:sz w:val="28"/>
          <w:szCs w:val="28"/>
        </w:rPr>
        <w:t xml:space="preserve">Планом финансово-хозяйственной деятельности на 2021 год предусмотрены расходы на социальные выплаты гражданам в сумме 6 380 руб., на 2022 год расходы запланированы в сумме 95 770 руб. </w:t>
      </w:r>
    </w:p>
    <w:p w:rsidR="0090427E" w:rsidRDefault="0090427E" w:rsidP="0090427E">
      <w:pPr>
        <w:ind w:firstLine="709"/>
        <w:jc w:val="both"/>
        <w:rPr>
          <w:rFonts w:ascii="PT Astra Serif" w:hAnsi="PT Astra Serif"/>
          <w:sz w:val="28"/>
          <w:szCs w:val="28"/>
        </w:rPr>
      </w:pPr>
      <w:proofErr w:type="gramStart"/>
      <w:r>
        <w:rPr>
          <w:rFonts w:ascii="PT Astra Serif" w:hAnsi="PT Astra Serif"/>
          <w:sz w:val="28"/>
          <w:szCs w:val="28"/>
        </w:rPr>
        <w:t xml:space="preserve">Денежная компенсация на обеспечение бесплатным питанием обучающихся начислена и выплачена отдельным категориям обучающихся в размере, установленном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13.04.2020г. № 184-ПА (с изменениями от 16.04.2020г. № 197-ПА, от 13.10.2020г. № 587-ПА</w:t>
      </w:r>
      <w:r w:rsidR="00F717A4">
        <w:rPr>
          <w:rFonts w:ascii="PT Astra Serif" w:hAnsi="PT Astra Serif"/>
          <w:sz w:val="28"/>
          <w:szCs w:val="28"/>
        </w:rPr>
        <w:t>, от 15.10.2021г. № 696-ПА</w:t>
      </w:r>
      <w:r>
        <w:rPr>
          <w:rFonts w:ascii="PT Astra Serif" w:hAnsi="PT Astra Serif"/>
          <w:sz w:val="28"/>
          <w:szCs w:val="28"/>
        </w:rPr>
        <w:t>) «Об установлении денежной компенсации на обеспечение бесплатным питанием отдельных категорий обучающихся, осваивающих основные образовательные программы с применением электронного обучения и дистанционных</w:t>
      </w:r>
      <w:proofErr w:type="gramEnd"/>
      <w:r>
        <w:rPr>
          <w:rFonts w:ascii="PT Astra Serif" w:hAnsi="PT Astra Serif"/>
          <w:sz w:val="28"/>
          <w:szCs w:val="28"/>
        </w:rPr>
        <w:t xml:space="preserve"> образовательных технологий в общеобразовательных организациях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в </w:t>
      </w:r>
      <w:r w:rsidR="00A95BD4">
        <w:rPr>
          <w:rFonts w:ascii="PT Astra Serif" w:hAnsi="PT Astra Serif"/>
          <w:sz w:val="28"/>
          <w:szCs w:val="28"/>
        </w:rPr>
        <w:t>2021 году: на основании Приказа от 18.05.2021г. № 161</w:t>
      </w:r>
      <w:r>
        <w:rPr>
          <w:rFonts w:ascii="PT Astra Serif" w:hAnsi="PT Astra Serif"/>
          <w:sz w:val="28"/>
          <w:szCs w:val="28"/>
        </w:rPr>
        <w:t>-од в сумме</w:t>
      </w:r>
      <w:r w:rsidR="00A95BD4">
        <w:rPr>
          <w:rFonts w:ascii="PT Astra Serif" w:hAnsi="PT Astra Serif"/>
          <w:sz w:val="28"/>
          <w:szCs w:val="28"/>
        </w:rPr>
        <w:t xml:space="preserve"> 460 </w:t>
      </w:r>
      <w:r w:rsidR="00A36DF2">
        <w:rPr>
          <w:rFonts w:ascii="PT Astra Serif" w:hAnsi="PT Astra Serif"/>
          <w:sz w:val="28"/>
          <w:szCs w:val="28"/>
        </w:rPr>
        <w:t>руб.</w:t>
      </w:r>
      <w:r w:rsidR="00A95BD4">
        <w:rPr>
          <w:rFonts w:ascii="PT Astra Serif" w:hAnsi="PT Astra Serif"/>
          <w:sz w:val="28"/>
          <w:szCs w:val="28"/>
        </w:rPr>
        <w:t xml:space="preserve"> Матвееву  Евгению. </w:t>
      </w:r>
      <w:r w:rsidR="00A36DF2">
        <w:rPr>
          <w:rFonts w:ascii="PT Astra Serif" w:hAnsi="PT Astra Serif"/>
          <w:sz w:val="28"/>
          <w:szCs w:val="28"/>
        </w:rPr>
        <w:t xml:space="preserve"> </w:t>
      </w:r>
      <w:r>
        <w:rPr>
          <w:rFonts w:ascii="PT Astra Serif" w:hAnsi="PT Astra Serif"/>
          <w:sz w:val="28"/>
          <w:szCs w:val="28"/>
        </w:rPr>
        <w:t>В 2022 г</w:t>
      </w:r>
      <w:r w:rsidR="00F717A4">
        <w:rPr>
          <w:rFonts w:ascii="PT Astra Serif" w:hAnsi="PT Astra Serif"/>
          <w:sz w:val="28"/>
          <w:szCs w:val="28"/>
        </w:rPr>
        <w:t>оду: на основании приказа от 18.02.2022г. № 74-од</w:t>
      </w:r>
      <w:r w:rsidR="0031414B">
        <w:rPr>
          <w:rFonts w:ascii="PT Astra Serif" w:hAnsi="PT Astra Serif"/>
          <w:sz w:val="28"/>
          <w:szCs w:val="28"/>
        </w:rPr>
        <w:t xml:space="preserve">               </w:t>
      </w:r>
      <w:r w:rsidR="00F717A4">
        <w:rPr>
          <w:rFonts w:ascii="PT Astra Serif" w:hAnsi="PT Astra Serif"/>
          <w:sz w:val="28"/>
          <w:szCs w:val="28"/>
        </w:rPr>
        <w:t xml:space="preserve"> (с изменениями от 22.02.2022 №74-од, от 29.03.20</w:t>
      </w:r>
      <w:r w:rsidR="0031414B">
        <w:rPr>
          <w:rFonts w:ascii="PT Astra Serif" w:hAnsi="PT Astra Serif"/>
          <w:sz w:val="28"/>
          <w:szCs w:val="28"/>
        </w:rPr>
        <w:t>22г. № 123-</w:t>
      </w:r>
      <w:r w:rsidR="00F717A4">
        <w:rPr>
          <w:rFonts w:ascii="PT Astra Serif" w:hAnsi="PT Astra Serif"/>
          <w:sz w:val="28"/>
          <w:szCs w:val="28"/>
        </w:rPr>
        <w:t xml:space="preserve">од, от 13.04.2022г. </w:t>
      </w:r>
      <w:r w:rsidR="0031414B">
        <w:rPr>
          <w:rFonts w:ascii="PT Astra Serif" w:hAnsi="PT Astra Serif"/>
          <w:sz w:val="28"/>
          <w:szCs w:val="28"/>
        </w:rPr>
        <w:t xml:space="preserve">      </w:t>
      </w:r>
      <w:r w:rsidR="00F717A4">
        <w:rPr>
          <w:rFonts w:ascii="PT Astra Serif" w:hAnsi="PT Astra Serif"/>
          <w:sz w:val="28"/>
          <w:szCs w:val="28"/>
        </w:rPr>
        <w:t xml:space="preserve">№ 147-од, от 20.04.2022г. № 153-од) </w:t>
      </w:r>
      <w:r>
        <w:rPr>
          <w:rFonts w:ascii="PT Astra Serif" w:hAnsi="PT Astra Serif"/>
          <w:sz w:val="28"/>
          <w:szCs w:val="28"/>
        </w:rPr>
        <w:t xml:space="preserve">в сумме </w:t>
      </w:r>
      <w:r w:rsidR="0031414B">
        <w:rPr>
          <w:rFonts w:ascii="PT Astra Serif" w:hAnsi="PT Astra Serif"/>
          <w:sz w:val="28"/>
          <w:szCs w:val="28"/>
        </w:rPr>
        <w:t>45 085</w:t>
      </w:r>
      <w:r>
        <w:rPr>
          <w:rFonts w:ascii="PT Astra Serif" w:hAnsi="PT Astra Serif"/>
          <w:sz w:val="28"/>
          <w:szCs w:val="28"/>
        </w:rPr>
        <w:t xml:space="preserve"> 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Нарушений не установлено.</w:t>
      </w:r>
    </w:p>
    <w:p w:rsidR="0090427E" w:rsidRDefault="0090427E" w:rsidP="0090427E">
      <w:pPr>
        <w:jc w:val="center"/>
        <w:rPr>
          <w:rFonts w:ascii="PT Astra Serif" w:hAnsi="PT Astra Serif"/>
          <w:i/>
          <w:sz w:val="28"/>
          <w:szCs w:val="28"/>
        </w:rPr>
      </w:pPr>
    </w:p>
    <w:p w:rsidR="0090427E" w:rsidRDefault="00807F6A" w:rsidP="0090427E">
      <w:pPr>
        <w:pStyle w:val="a3"/>
        <w:tabs>
          <w:tab w:val="left" w:pos="945"/>
        </w:tabs>
        <w:ind w:left="0"/>
        <w:jc w:val="center"/>
        <w:rPr>
          <w:rFonts w:ascii="PT Astra Serif" w:hAnsi="PT Astra Serif"/>
          <w:i/>
          <w:sz w:val="28"/>
          <w:szCs w:val="28"/>
        </w:rPr>
      </w:pPr>
      <w:r>
        <w:rPr>
          <w:rFonts w:ascii="PT Astra Serif" w:hAnsi="PT Astra Serif"/>
          <w:i/>
          <w:sz w:val="28"/>
          <w:szCs w:val="28"/>
        </w:rPr>
        <w:t>7</w:t>
      </w:r>
      <w:r w:rsidR="0090427E">
        <w:rPr>
          <w:rFonts w:ascii="PT Astra Serif" w:hAnsi="PT Astra Serif"/>
          <w:i/>
          <w:sz w:val="28"/>
          <w:szCs w:val="28"/>
        </w:rPr>
        <w:t>.Проверка 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 принятия к учету объектов основных средств и материальных запасов. Обоснованность их списания. Правильность отражения в бухгалтерском учете.</w:t>
      </w:r>
    </w:p>
    <w:p w:rsidR="0090427E" w:rsidRDefault="0090427E" w:rsidP="0090427E">
      <w:pPr>
        <w:tabs>
          <w:tab w:val="left" w:pos="993"/>
        </w:tabs>
        <w:jc w:val="both"/>
        <w:rPr>
          <w:rFonts w:ascii="PT Astra Serif" w:hAnsi="PT Astra Serif"/>
          <w:sz w:val="28"/>
          <w:szCs w:val="28"/>
        </w:rPr>
      </w:pPr>
    </w:p>
    <w:p w:rsidR="0090427E" w:rsidRDefault="0090427E" w:rsidP="0090427E">
      <w:pPr>
        <w:numPr>
          <w:ilvl w:val="0"/>
          <w:numId w:val="3"/>
        </w:numPr>
        <w:tabs>
          <w:tab w:val="left" w:pos="284"/>
        </w:tabs>
        <w:spacing w:after="200"/>
        <w:ind w:left="0" w:firstLine="0"/>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 xml:space="preserve">Комитетом по управлению имуществом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передано:</w:t>
      </w:r>
    </w:p>
    <w:p w:rsidR="0090427E" w:rsidRPr="002D71BE" w:rsidRDefault="00F4299D" w:rsidP="0090427E">
      <w:pPr>
        <w:numPr>
          <w:ilvl w:val="0"/>
          <w:numId w:val="7"/>
        </w:numPr>
        <w:tabs>
          <w:tab w:val="left" w:pos="0"/>
        </w:tabs>
        <w:spacing w:after="200"/>
        <w:ind w:left="0" w:firstLine="284"/>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согласно </w:t>
      </w:r>
      <w:r w:rsidR="0090427E" w:rsidRPr="002D71BE">
        <w:rPr>
          <w:rFonts w:ascii="PT Astra Serif" w:eastAsia="Calibri" w:hAnsi="PT Astra Serif"/>
          <w:sz w:val="28"/>
          <w:szCs w:val="28"/>
          <w:lang w:eastAsia="en-US"/>
        </w:rPr>
        <w:t>Договору о передаче муниципального имущества на пра</w:t>
      </w:r>
      <w:r w:rsidR="0014012E" w:rsidRPr="002D71BE">
        <w:rPr>
          <w:rFonts w:ascii="PT Astra Serif" w:eastAsia="Calibri" w:hAnsi="PT Astra Serif"/>
          <w:sz w:val="28"/>
          <w:szCs w:val="28"/>
          <w:lang w:eastAsia="en-US"/>
        </w:rPr>
        <w:t xml:space="preserve">ве оперативного управления от 27.11.2000г. б/н </w:t>
      </w:r>
      <w:r w:rsidR="007263CD" w:rsidRPr="002D71BE">
        <w:rPr>
          <w:rFonts w:ascii="PT Astra Serif" w:eastAsia="Calibri" w:hAnsi="PT Astra Serif"/>
          <w:sz w:val="28"/>
          <w:szCs w:val="28"/>
          <w:lang w:eastAsia="en-US"/>
        </w:rPr>
        <w:t>-</w:t>
      </w:r>
      <w:r w:rsidR="0014012E" w:rsidRPr="002D71BE">
        <w:rPr>
          <w:rFonts w:ascii="PT Astra Serif" w:eastAsia="Calibri" w:hAnsi="PT Astra Serif"/>
          <w:sz w:val="28"/>
          <w:szCs w:val="28"/>
          <w:lang w:eastAsia="en-US"/>
        </w:rPr>
        <w:t xml:space="preserve"> здание школы  площадью </w:t>
      </w:r>
      <w:r w:rsidR="002D71BE">
        <w:rPr>
          <w:rFonts w:ascii="PT Astra Serif" w:eastAsia="Calibri" w:hAnsi="PT Astra Serif"/>
          <w:sz w:val="28"/>
          <w:szCs w:val="28"/>
          <w:lang w:eastAsia="en-US"/>
        </w:rPr>
        <w:t xml:space="preserve">                    </w:t>
      </w:r>
      <w:r w:rsidR="0014012E" w:rsidRPr="002D71BE">
        <w:rPr>
          <w:rFonts w:ascii="PT Astra Serif" w:eastAsia="Calibri" w:hAnsi="PT Astra Serif"/>
          <w:sz w:val="28"/>
          <w:szCs w:val="28"/>
          <w:lang w:eastAsia="en-US"/>
        </w:rPr>
        <w:t xml:space="preserve"> 3711,3</w:t>
      </w:r>
      <w:r w:rsidR="0090427E" w:rsidRPr="002D71BE">
        <w:rPr>
          <w:rFonts w:ascii="PT Astra Serif" w:eastAsia="Calibri" w:hAnsi="PT Astra Serif"/>
          <w:sz w:val="28"/>
          <w:szCs w:val="28"/>
          <w:lang w:eastAsia="en-US"/>
        </w:rPr>
        <w:t xml:space="preserve"> </w:t>
      </w:r>
      <w:proofErr w:type="spellStart"/>
      <w:r w:rsidR="0090427E" w:rsidRPr="002D71BE">
        <w:rPr>
          <w:rFonts w:ascii="PT Astra Serif" w:eastAsia="Calibri" w:hAnsi="PT Astra Serif"/>
          <w:sz w:val="28"/>
          <w:szCs w:val="28"/>
          <w:lang w:eastAsia="en-US"/>
        </w:rPr>
        <w:t>кв.м</w:t>
      </w:r>
      <w:proofErr w:type="spellEnd"/>
      <w:r w:rsidR="0090427E" w:rsidRPr="002D71BE">
        <w:rPr>
          <w:rFonts w:ascii="PT Astra Serif" w:eastAsia="Calibri" w:hAnsi="PT Astra Serif"/>
          <w:sz w:val="28"/>
          <w:szCs w:val="28"/>
          <w:lang w:eastAsia="en-US"/>
        </w:rPr>
        <w:t xml:space="preserve">., расположенное по адресу </w:t>
      </w:r>
      <w:r w:rsidR="002D71BE" w:rsidRPr="002D71BE">
        <w:rPr>
          <w:rFonts w:ascii="PT Astra Serif" w:eastAsia="PT Astra Serif" w:hAnsi="PT Astra Serif" w:cs="PT Astra Serif"/>
          <w:sz w:val="28"/>
          <w:szCs w:val="22"/>
        </w:rPr>
        <w:t xml:space="preserve">623825, </w:t>
      </w:r>
      <w:r w:rsidR="002D71BE" w:rsidRPr="002D71BE">
        <w:rPr>
          <w:rFonts w:ascii="PT Astra Serif" w:eastAsia="Calibri" w:hAnsi="PT Astra Serif" w:cs="Calibri"/>
          <w:sz w:val="28"/>
          <w:szCs w:val="22"/>
        </w:rPr>
        <w:t>Российская</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Федерация</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Свердловская</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область</w:t>
      </w:r>
      <w:r w:rsidR="002D71BE" w:rsidRPr="002D71BE">
        <w:rPr>
          <w:rFonts w:ascii="PT Astra Serif" w:eastAsia="PT Astra Serif" w:hAnsi="PT Astra Serif" w:cs="PT Astra Serif"/>
          <w:sz w:val="28"/>
          <w:szCs w:val="22"/>
        </w:rPr>
        <w:t xml:space="preserve">, </w:t>
      </w:r>
      <w:proofErr w:type="spellStart"/>
      <w:r w:rsidR="002D71BE" w:rsidRPr="002D71BE">
        <w:rPr>
          <w:rFonts w:ascii="PT Astra Serif" w:eastAsia="Calibri" w:hAnsi="PT Astra Serif" w:cs="Calibri"/>
          <w:sz w:val="28"/>
          <w:szCs w:val="22"/>
        </w:rPr>
        <w:t>Ирбитский</w:t>
      </w:r>
      <w:proofErr w:type="spellEnd"/>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район</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с</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Горки</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ул</w:t>
      </w:r>
      <w:r w:rsidR="002D71BE" w:rsidRPr="002D71BE">
        <w:rPr>
          <w:rFonts w:ascii="PT Astra Serif" w:eastAsia="PT Astra Serif" w:hAnsi="PT Astra Serif" w:cs="PT Astra Serif"/>
          <w:sz w:val="28"/>
          <w:szCs w:val="22"/>
        </w:rPr>
        <w:t xml:space="preserve">. </w:t>
      </w:r>
      <w:r w:rsidR="002D71BE" w:rsidRPr="002D71BE">
        <w:rPr>
          <w:rFonts w:ascii="PT Astra Serif" w:eastAsia="Calibri" w:hAnsi="PT Astra Serif" w:cs="Calibri"/>
          <w:sz w:val="28"/>
          <w:szCs w:val="22"/>
        </w:rPr>
        <w:t>Советская</w:t>
      </w:r>
      <w:r w:rsidR="002D71BE" w:rsidRPr="002D71BE">
        <w:rPr>
          <w:rFonts w:ascii="PT Astra Serif" w:eastAsia="PT Astra Serif" w:hAnsi="PT Astra Serif" w:cs="PT Astra Serif"/>
          <w:sz w:val="28"/>
          <w:szCs w:val="22"/>
        </w:rPr>
        <w:t>, 3.</w:t>
      </w:r>
      <w:r w:rsidR="0090427E" w:rsidRPr="002D71BE">
        <w:rPr>
          <w:rFonts w:ascii="PT Astra Serif" w:eastAsia="Calibri" w:hAnsi="PT Astra Serif"/>
          <w:sz w:val="28"/>
          <w:szCs w:val="28"/>
          <w:lang w:eastAsia="en-US"/>
        </w:rPr>
        <w:t xml:space="preserve">Балансовая стоимость </w:t>
      </w:r>
      <w:r w:rsidR="007263CD" w:rsidRPr="002D71BE">
        <w:rPr>
          <w:rFonts w:ascii="PT Astra Serif" w:eastAsia="Calibri" w:hAnsi="PT Astra Serif"/>
          <w:sz w:val="28"/>
          <w:szCs w:val="28"/>
          <w:lang w:eastAsia="en-US"/>
        </w:rPr>
        <w:t xml:space="preserve">                       11 620 939,05</w:t>
      </w:r>
      <w:r w:rsidR="0090427E" w:rsidRPr="002D71BE">
        <w:rPr>
          <w:rFonts w:ascii="PT Astra Serif" w:eastAsia="Calibri" w:hAnsi="PT Astra Serif"/>
          <w:sz w:val="28"/>
          <w:szCs w:val="28"/>
          <w:lang w:eastAsia="en-US"/>
        </w:rPr>
        <w:t xml:space="preserve"> </w:t>
      </w:r>
      <w:proofErr w:type="spellStart"/>
      <w:r w:rsidR="0090427E" w:rsidRPr="002D71BE">
        <w:rPr>
          <w:rFonts w:ascii="PT Astra Serif" w:eastAsia="Calibri" w:hAnsi="PT Astra Serif"/>
          <w:sz w:val="28"/>
          <w:szCs w:val="28"/>
          <w:lang w:eastAsia="en-US"/>
        </w:rPr>
        <w:t>тыс.руб</w:t>
      </w:r>
      <w:proofErr w:type="spellEnd"/>
      <w:r w:rsidR="0090427E" w:rsidRPr="002D71BE">
        <w:rPr>
          <w:rFonts w:ascii="PT Astra Serif" w:eastAsia="Calibri" w:hAnsi="PT Astra Serif"/>
          <w:sz w:val="28"/>
          <w:szCs w:val="28"/>
          <w:lang w:eastAsia="en-US"/>
        </w:rPr>
        <w:t>.</w:t>
      </w:r>
      <w:r w:rsidR="007263CD" w:rsidRPr="002D71BE">
        <w:rPr>
          <w:rFonts w:ascii="PT Astra Serif" w:eastAsia="Calibri" w:hAnsi="PT Astra Serif"/>
          <w:sz w:val="28"/>
          <w:szCs w:val="28"/>
          <w:lang w:eastAsia="en-US"/>
        </w:rPr>
        <w:t xml:space="preserve"> – часть гаражного бокса </w:t>
      </w:r>
      <w:r w:rsidR="002D71BE" w:rsidRPr="002D71BE">
        <w:rPr>
          <w:rFonts w:ascii="PT Astra Serif" w:eastAsia="Calibri" w:hAnsi="PT Astra Serif"/>
          <w:sz w:val="28"/>
          <w:szCs w:val="28"/>
          <w:lang w:eastAsia="en-US"/>
        </w:rPr>
        <w:t xml:space="preserve"> площадью 90 </w:t>
      </w:r>
      <w:proofErr w:type="spellStart"/>
      <w:r w:rsidR="002D71BE" w:rsidRPr="002D71BE">
        <w:rPr>
          <w:rFonts w:ascii="PT Astra Serif" w:eastAsia="Calibri" w:hAnsi="PT Astra Serif"/>
          <w:sz w:val="28"/>
          <w:szCs w:val="28"/>
          <w:lang w:eastAsia="en-US"/>
        </w:rPr>
        <w:t>кв.м</w:t>
      </w:r>
      <w:proofErr w:type="spellEnd"/>
      <w:r w:rsidR="002D71BE" w:rsidRPr="002D71BE">
        <w:rPr>
          <w:rFonts w:ascii="PT Astra Serif" w:eastAsia="Calibri" w:hAnsi="PT Astra Serif"/>
          <w:sz w:val="28"/>
          <w:szCs w:val="28"/>
          <w:lang w:eastAsia="en-US"/>
        </w:rPr>
        <w:t xml:space="preserve">. </w:t>
      </w:r>
      <w:r w:rsidR="007263CD" w:rsidRPr="002D71BE">
        <w:rPr>
          <w:rFonts w:ascii="PT Astra Serif" w:eastAsia="Calibri" w:hAnsi="PT Astra Serif"/>
          <w:sz w:val="28"/>
          <w:szCs w:val="28"/>
          <w:lang w:eastAsia="en-US"/>
        </w:rPr>
        <w:t xml:space="preserve">по адресу </w:t>
      </w:r>
      <w:proofErr w:type="spellStart"/>
      <w:r w:rsidR="007263CD" w:rsidRPr="002D71BE">
        <w:rPr>
          <w:rFonts w:ascii="PT Astra Serif" w:eastAsia="Calibri" w:hAnsi="PT Astra Serif"/>
          <w:sz w:val="28"/>
          <w:szCs w:val="28"/>
          <w:lang w:eastAsia="en-US"/>
        </w:rPr>
        <w:t>с</w:t>
      </w:r>
      <w:proofErr w:type="gramStart"/>
      <w:r w:rsidR="007263CD" w:rsidRPr="002D71BE">
        <w:rPr>
          <w:rFonts w:ascii="PT Astra Serif" w:eastAsia="Calibri" w:hAnsi="PT Astra Serif"/>
          <w:sz w:val="28"/>
          <w:szCs w:val="28"/>
          <w:lang w:eastAsia="en-US"/>
        </w:rPr>
        <w:t>.Г</w:t>
      </w:r>
      <w:proofErr w:type="gramEnd"/>
      <w:r w:rsidR="007263CD" w:rsidRPr="002D71BE">
        <w:rPr>
          <w:rFonts w:ascii="PT Astra Serif" w:eastAsia="Calibri" w:hAnsi="PT Astra Serif"/>
          <w:sz w:val="28"/>
          <w:szCs w:val="28"/>
          <w:lang w:eastAsia="en-US"/>
        </w:rPr>
        <w:t>орки</w:t>
      </w:r>
      <w:proofErr w:type="spellEnd"/>
      <w:r w:rsidR="007263CD" w:rsidRPr="002D71BE">
        <w:rPr>
          <w:rFonts w:ascii="PT Astra Serif" w:eastAsia="Calibri" w:hAnsi="PT Astra Serif"/>
          <w:sz w:val="28"/>
          <w:szCs w:val="28"/>
          <w:lang w:eastAsia="en-US"/>
        </w:rPr>
        <w:t xml:space="preserve">, </w:t>
      </w:r>
      <w:proofErr w:type="spellStart"/>
      <w:r w:rsidR="007263CD" w:rsidRPr="002D71BE">
        <w:rPr>
          <w:rFonts w:ascii="PT Astra Serif" w:eastAsia="Calibri" w:hAnsi="PT Astra Serif"/>
          <w:sz w:val="28"/>
          <w:szCs w:val="28"/>
          <w:lang w:eastAsia="en-US"/>
        </w:rPr>
        <w:t>ул.Советская</w:t>
      </w:r>
      <w:proofErr w:type="spellEnd"/>
      <w:r w:rsidR="007263CD" w:rsidRPr="002D71BE">
        <w:rPr>
          <w:rFonts w:ascii="PT Astra Serif" w:eastAsia="Calibri" w:hAnsi="PT Astra Serif"/>
          <w:sz w:val="28"/>
          <w:szCs w:val="28"/>
          <w:lang w:eastAsia="en-US"/>
        </w:rPr>
        <w:t>, 10</w:t>
      </w:r>
      <w:r w:rsidR="002D71BE">
        <w:rPr>
          <w:rFonts w:ascii="PT Astra Serif" w:eastAsia="Calibri" w:hAnsi="PT Astra Serif"/>
          <w:sz w:val="28"/>
          <w:szCs w:val="28"/>
          <w:lang w:eastAsia="en-US"/>
        </w:rPr>
        <w:t>,</w:t>
      </w:r>
      <w:r w:rsidR="007263CD" w:rsidRPr="002D71BE">
        <w:rPr>
          <w:rFonts w:ascii="PT Astra Serif" w:eastAsia="Calibri" w:hAnsi="PT Astra Serif"/>
          <w:sz w:val="28"/>
          <w:szCs w:val="28"/>
          <w:lang w:eastAsia="en-US"/>
        </w:rPr>
        <w:t xml:space="preserve"> балансовая стоимость 74 334,39 руб.</w:t>
      </w:r>
    </w:p>
    <w:p w:rsidR="0090427E" w:rsidRDefault="0090427E" w:rsidP="0090427E">
      <w:pPr>
        <w:tabs>
          <w:tab w:val="left" w:pos="284"/>
        </w:tabs>
        <w:spacing w:after="200"/>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на основании Распоряжения </w:t>
      </w:r>
      <w:r w:rsidR="00AB3B88">
        <w:rPr>
          <w:rFonts w:ascii="PT Astra Serif" w:eastAsia="Calibri" w:hAnsi="PT Astra Serif"/>
          <w:sz w:val="28"/>
          <w:szCs w:val="28"/>
          <w:lang w:eastAsia="en-US"/>
        </w:rPr>
        <w:t xml:space="preserve"> администрации</w:t>
      </w:r>
      <w:r>
        <w:rPr>
          <w:rFonts w:ascii="PT Astra Serif" w:eastAsia="Calibri" w:hAnsi="PT Astra Serif"/>
          <w:sz w:val="28"/>
          <w:szCs w:val="28"/>
          <w:lang w:eastAsia="en-US"/>
        </w:rPr>
        <w:t xml:space="preserve">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w:t>
      </w:r>
      <w:r w:rsidR="00AB3B88">
        <w:rPr>
          <w:rFonts w:ascii="PT Astra Serif" w:eastAsia="Calibri" w:hAnsi="PT Astra Serif"/>
          <w:sz w:val="28"/>
          <w:szCs w:val="28"/>
          <w:lang w:eastAsia="en-US"/>
        </w:rPr>
        <w:t xml:space="preserve">муниципального образования </w:t>
      </w:r>
      <w:r w:rsidR="002D71BE">
        <w:rPr>
          <w:rFonts w:ascii="PT Astra Serif" w:eastAsia="Calibri" w:hAnsi="PT Astra Serif"/>
          <w:sz w:val="28"/>
          <w:szCs w:val="28"/>
          <w:lang w:eastAsia="en-US"/>
        </w:rPr>
        <w:t>(</w:t>
      </w:r>
      <w:r w:rsidR="005A5F85">
        <w:rPr>
          <w:rFonts w:ascii="PT Astra Serif" w:eastAsia="Calibri" w:hAnsi="PT Astra Serif"/>
          <w:sz w:val="28"/>
          <w:szCs w:val="28"/>
          <w:lang w:eastAsia="en-US"/>
        </w:rPr>
        <w:t xml:space="preserve">далее – Распоряжение) </w:t>
      </w:r>
      <w:r w:rsidR="00AB3B88">
        <w:rPr>
          <w:rFonts w:ascii="PT Astra Serif" w:eastAsia="Calibri" w:hAnsi="PT Astra Serif"/>
          <w:sz w:val="28"/>
          <w:szCs w:val="28"/>
          <w:lang w:eastAsia="en-US"/>
        </w:rPr>
        <w:t>от 25.10.2016г. № 503-РА</w:t>
      </w:r>
      <w:r>
        <w:rPr>
          <w:rFonts w:ascii="PT Astra Serif" w:eastAsia="Calibri" w:hAnsi="PT Astra Serif"/>
          <w:sz w:val="28"/>
          <w:szCs w:val="28"/>
          <w:lang w:eastAsia="en-US"/>
        </w:rPr>
        <w:t xml:space="preserve"> по дополнительному соглашению </w:t>
      </w:r>
      <w:r w:rsidR="002D71BE">
        <w:rPr>
          <w:rFonts w:ascii="PT Astra Serif" w:eastAsia="Calibri" w:hAnsi="PT Astra Serif"/>
          <w:sz w:val="28"/>
          <w:szCs w:val="28"/>
          <w:lang w:eastAsia="en-US"/>
        </w:rPr>
        <w:t>от 2</w:t>
      </w:r>
      <w:r w:rsidR="002D71BE" w:rsidRPr="001D3159">
        <w:rPr>
          <w:rFonts w:ascii="PT Astra Serif" w:eastAsia="Calibri" w:hAnsi="PT Astra Serif" w:cs="Calibri"/>
          <w:sz w:val="28"/>
        </w:rPr>
        <w:t xml:space="preserve">5.10.2016г. № 5 </w:t>
      </w:r>
      <w:r>
        <w:rPr>
          <w:rFonts w:ascii="PT Astra Serif" w:eastAsia="Calibri" w:hAnsi="PT Astra Serif"/>
          <w:sz w:val="28"/>
          <w:szCs w:val="28"/>
          <w:lang w:eastAsia="en-US"/>
        </w:rPr>
        <w:t>к Договору о передаче муниципального имущества на праве</w:t>
      </w:r>
      <w:r w:rsidR="00AB3B88">
        <w:rPr>
          <w:rFonts w:ascii="PT Astra Serif" w:eastAsia="Calibri" w:hAnsi="PT Astra Serif"/>
          <w:sz w:val="28"/>
          <w:szCs w:val="28"/>
          <w:lang w:eastAsia="en-US"/>
        </w:rPr>
        <w:t xml:space="preserve"> оперативного управления</w:t>
      </w:r>
      <w:r>
        <w:rPr>
          <w:rFonts w:ascii="PT Astra Serif" w:eastAsia="Calibri" w:hAnsi="PT Astra Serif"/>
          <w:sz w:val="28"/>
          <w:szCs w:val="28"/>
          <w:lang w:eastAsia="en-US"/>
        </w:rPr>
        <w:t xml:space="preserve"> здание </w:t>
      </w:r>
      <w:r w:rsidR="00AB3B88">
        <w:rPr>
          <w:rFonts w:ascii="PT Astra Serif" w:eastAsia="Calibri" w:hAnsi="PT Astra Serif"/>
          <w:sz w:val="28"/>
          <w:szCs w:val="28"/>
          <w:lang w:eastAsia="en-US"/>
        </w:rPr>
        <w:t>детского сада</w:t>
      </w:r>
      <w:r w:rsidR="0046659D">
        <w:rPr>
          <w:rFonts w:ascii="PT Astra Serif" w:eastAsia="Calibri" w:hAnsi="PT Astra Serif"/>
          <w:sz w:val="28"/>
          <w:szCs w:val="28"/>
          <w:lang w:eastAsia="en-US"/>
        </w:rPr>
        <w:t>.</w:t>
      </w:r>
      <w:r w:rsidR="00AB3B88">
        <w:rPr>
          <w:rFonts w:ascii="PT Astra Serif" w:eastAsia="Calibri" w:hAnsi="PT Astra Serif"/>
          <w:sz w:val="28"/>
          <w:szCs w:val="28"/>
          <w:lang w:eastAsia="en-US"/>
        </w:rPr>
        <w:t xml:space="preserve"> </w:t>
      </w:r>
    </w:p>
    <w:p w:rsidR="00283F31" w:rsidRDefault="0090427E" w:rsidP="0090427E">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Распоряжением </w:t>
      </w:r>
      <w:r w:rsidR="00AB3B88">
        <w:rPr>
          <w:rFonts w:ascii="PT Astra Serif" w:hAnsi="PT Astra Serif"/>
          <w:sz w:val="28"/>
          <w:szCs w:val="28"/>
        </w:rPr>
        <w:t>от 28.11.2018г. № 770</w:t>
      </w:r>
      <w:r>
        <w:rPr>
          <w:rFonts w:ascii="PT Astra Serif" w:hAnsi="PT Astra Serif"/>
          <w:sz w:val="28"/>
          <w:szCs w:val="28"/>
        </w:rPr>
        <w:t> – РА утверждён Перечень особо ценного движимого имущества МОУ «</w:t>
      </w:r>
      <w:proofErr w:type="spellStart"/>
      <w:r w:rsidR="00AB3B88">
        <w:rPr>
          <w:rFonts w:ascii="PT Astra Serif" w:hAnsi="PT Astra Serif"/>
          <w:sz w:val="28"/>
          <w:szCs w:val="28"/>
        </w:rPr>
        <w:t>Горкинская</w:t>
      </w:r>
      <w:proofErr w:type="spellEnd"/>
      <w:r>
        <w:rPr>
          <w:rFonts w:ascii="PT Astra Serif" w:hAnsi="PT Astra Serif"/>
          <w:sz w:val="28"/>
          <w:szCs w:val="28"/>
        </w:rPr>
        <w:t xml:space="preserve"> СОШ»</w:t>
      </w:r>
      <w:r w:rsidR="00283F31">
        <w:rPr>
          <w:rFonts w:ascii="PT Astra Serif" w:hAnsi="PT Astra Serif"/>
          <w:sz w:val="28"/>
          <w:szCs w:val="28"/>
        </w:rPr>
        <w:t xml:space="preserve"> (далее – Перечень)</w:t>
      </w:r>
      <w:r w:rsidR="00AB3B88">
        <w:rPr>
          <w:rFonts w:ascii="PT Astra Serif" w:hAnsi="PT Astra Serif"/>
          <w:sz w:val="28"/>
          <w:szCs w:val="28"/>
        </w:rPr>
        <w:t xml:space="preserve"> в количестве 15 единиц на сумму 2 582 712 руб. В перечень особо ценного движимого имущества включены основные средства на основании Распоряжения от 04.08.2020г. № 395-РА на сумму 67 000 руб., от 16.12.2020г. № 629-РА на сумму </w:t>
      </w:r>
      <w:r w:rsidR="005A5F85">
        <w:rPr>
          <w:rFonts w:ascii="PT Astra Serif" w:hAnsi="PT Astra Serif"/>
          <w:sz w:val="28"/>
          <w:szCs w:val="28"/>
        </w:rPr>
        <w:t>509 600 руб., от 01.06.2021г</w:t>
      </w:r>
      <w:proofErr w:type="gramEnd"/>
      <w:r w:rsidR="005A5F85">
        <w:rPr>
          <w:rFonts w:ascii="PT Astra Serif" w:hAnsi="PT Astra Serif"/>
          <w:sz w:val="28"/>
          <w:szCs w:val="28"/>
        </w:rPr>
        <w:t xml:space="preserve">. № 275-РА на сумму 119 480 руб. Распоряжением администрации </w:t>
      </w:r>
      <w:r w:rsidR="00283F31">
        <w:rPr>
          <w:rFonts w:ascii="PT Astra Serif" w:hAnsi="PT Astra Serif"/>
          <w:sz w:val="28"/>
          <w:szCs w:val="28"/>
        </w:rPr>
        <w:t>от 27.12.2021г. № 594-РА утвержден обновленный Перечень в количестве 114 единиц на сумму 7 503 569,16 руб.</w:t>
      </w:r>
    </w:p>
    <w:p w:rsidR="0090427E" w:rsidRDefault="00283F31" w:rsidP="0090427E">
      <w:pPr>
        <w:autoSpaceDE w:val="0"/>
        <w:autoSpaceDN w:val="0"/>
        <w:adjustRightInd w:val="0"/>
        <w:ind w:firstLine="708"/>
        <w:jc w:val="both"/>
        <w:rPr>
          <w:rFonts w:ascii="PT Astra Serif" w:eastAsia="Calibri" w:hAnsi="PT Astra Serif" w:cs="Arial"/>
          <w:sz w:val="28"/>
          <w:szCs w:val="28"/>
          <w:lang w:eastAsia="en-US"/>
        </w:rPr>
      </w:pPr>
      <w:r>
        <w:rPr>
          <w:rFonts w:ascii="PT Astra Serif" w:hAnsi="PT Astra Serif"/>
          <w:sz w:val="28"/>
          <w:szCs w:val="28"/>
        </w:rPr>
        <w:t xml:space="preserve">В нарушение </w:t>
      </w:r>
      <w:r w:rsidRPr="002E612D">
        <w:rPr>
          <w:rFonts w:ascii="PT Astra Serif" w:eastAsiaTheme="minorHAnsi" w:hAnsi="PT Astra Serif" w:cs="Arial"/>
          <w:sz w:val="28"/>
          <w:szCs w:val="28"/>
          <w:lang w:eastAsia="en-US"/>
        </w:rPr>
        <w:t xml:space="preserve">«Порядка  определения видов особо ценного движимого имущества бюджетных учреждений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от 31.08.2011 №327-ПГ</w:t>
      </w:r>
      <w:r>
        <w:rPr>
          <w:rFonts w:ascii="PT Astra Serif" w:eastAsiaTheme="minorHAnsi" w:hAnsi="PT Astra Serif" w:cs="Arial"/>
          <w:sz w:val="28"/>
          <w:szCs w:val="28"/>
          <w:lang w:eastAsia="en-US"/>
        </w:rPr>
        <w:t xml:space="preserve"> в перечень особо ценного движимого имущества не включены основные средства стоимостью свыше 50 000 руб. в количестве 6 единиц на сумму 619 176 руб.</w:t>
      </w:r>
      <w:r w:rsidR="0090427E">
        <w:rPr>
          <w:rFonts w:ascii="PT Astra Serif" w:eastAsia="Calibri" w:hAnsi="PT Astra Serif" w:cs="Arial"/>
          <w:sz w:val="28"/>
          <w:szCs w:val="28"/>
          <w:lang w:eastAsia="en-US"/>
        </w:rPr>
        <w:t xml:space="preserve"> </w:t>
      </w:r>
    </w:p>
    <w:p w:rsidR="0090427E" w:rsidRDefault="00283F31" w:rsidP="0090427E">
      <w:pPr>
        <w:autoSpaceDE w:val="0"/>
        <w:autoSpaceDN w:val="0"/>
        <w:adjustRightInd w:val="0"/>
        <w:ind w:firstLine="708"/>
        <w:jc w:val="both"/>
        <w:rPr>
          <w:rFonts w:ascii="PT Astra Serif" w:eastAsia="Calibri" w:hAnsi="PT Astra Serif" w:cs="Arial"/>
          <w:sz w:val="28"/>
          <w:szCs w:val="28"/>
          <w:lang w:eastAsia="en-US"/>
        </w:rPr>
      </w:pPr>
      <w:proofErr w:type="gramStart"/>
      <w:r>
        <w:rPr>
          <w:rFonts w:ascii="PT Astra Serif" w:eastAsia="Calibri" w:hAnsi="PT Astra Serif" w:cs="Arial"/>
          <w:sz w:val="28"/>
          <w:szCs w:val="28"/>
          <w:lang w:eastAsia="en-US"/>
        </w:rPr>
        <w:t>На 31.12</w:t>
      </w:r>
      <w:r w:rsidR="0090427E">
        <w:rPr>
          <w:rFonts w:ascii="PT Astra Serif" w:eastAsia="Calibri" w:hAnsi="PT Astra Serif" w:cs="Arial"/>
          <w:sz w:val="28"/>
          <w:szCs w:val="28"/>
          <w:lang w:eastAsia="en-US"/>
        </w:rPr>
        <w:t xml:space="preserve">.2022 года на балансе учреждения числится имущество на сумму </w:t>
      </w:r>
      <w:r>
        <w:rPr>
          <w:rFonts w:ascii="PT Astra Serif" w:eastAsia="Calibri" w:hAnsi="PT Astra Serif" w:cs="Arial"/>
          <w:sz w:val="28"/>
          <w:szCs w:val="28"/>
          <w:lang w:eastAsia="en-US"/>
        </w:rPr>
        <w:t>24 745 431,14</w:t>
      </w:r>
      <w:r w:rsidR="0090427E">
        <w:rPr>
          <w:rFonts w:ascii="PT Astra Serif" w:eastAsia="Calibri" w:hAnsi="PT Astra Serif" w:cs="Arial"/>
          <w:sz w:val="28"/>
          <w:szCs w:val="28"/>
          <w:lang w:eastAsia="en-US"/>
        </w:rPr>
        <w:t xml:space="preserve"> руб., в том числе: зд</w:t>
      </w:r>
      <w:r>
        <w:rPr>
          <w:rFonts w:ascii="PT Astra Serif" w:eastAsia="Calibri" w:hAnsi="PT Astra Serif" w:cs="Arial"/>
          <w:sz w:val="28"/>
          <w:szCs w:val="28"/>
          <w:lang w:eastAsia="en-US"/>
        </w:rPr>
        <w:t xml:space="preserve">ания и сооружения в количестве </w:t>
      </w:r>
      <w:r w:rsidR="00486FB6">
        <w:rPr>
          <w:rFonts w:ascii="PT Astra Serif" w:eastAsia="Calibri" w:hAnsi="PT Astra Serif" w:cs="Arial"/>
          <w:sz w:val="28"/>
          <w:szCs w:val="28"/>
          <w:lang w:eastAsia="en-US"/>
        </w:rPr>
        <w:t>5 единиц на сумму  13 830 898,25</w:t>
      </w:r>
      <w:r w:rsidR="0090427E">
        <w:rPr>
          <w:rFonts w:ascii="PT Astra Serif" w:eastAsia="Calibri" w:hAnsi="PT Astra Serif" w:cs="Arial"/>
          <w:sz w:val="28"/>
          <w:szCs w:val="28"/>
          <w:lang w:eastAsia="en-US"/>
        </w:rPr>
        <w:t xml:space="preserve"> руб., тран</w:t>
      </w:r>
      <w:r w:rsidR="00486FB6">
        <w:rPr>
          <w:rFonts w:ascii="PT Astra Serif" w:eastAsia="Calibri" w:hAnsi="PT Astra Serif" w:cs="Arial"/>
          <w:sz w:val="28"/>
          <w:szCs w:val="28"/>
          <w:lang w:eastAsia="en-US"/>
        </w:rPr>
        <w:t>спортные средства в количестве 2 единиц на сумму 2 978 087,64</w:t>
      </w:r>
      <w:r w:rsidR="0090427E">
        <w:rPr>
          <w:rFonts w:ascii="PT Astra Serif" w:eastAsia="Calibri" w:hAnsi="PT Astra Serif" w:cs="Arial"/>
          <w:sz w:val="28"/>
          <w:szCs w:val="28"/>
          <w:lang w:eastAsia="en-US"/>
        </w:rPr>
        <w:t xml:space="preserve"> руб., машины и оборудование на сумму </w:t>
      </w:r>
      <w:r w:rsidR="00486FB6">
        <w:rPr>
          <w:rFonts w:ascii="PT Astra Serif" w:eastAsia="Calibri" w:hAnsi="PT Astra Serif" w:cs="Arial"/>
          <w:sz w:val="28"/>
          <w:szCs w:val="28"/>
          <w:lang w:eastAsia="en-US"/>
        </w:rPr>
        <w:t>5 096 953,49</w:t>
      </w:r>
      <w:r w:rsidR="0090427E">
        <w:rPr>
          <w:rFonts w:ascii="PT Astra Serif" w:eastAsia="Calibri" w:hAnsi="PT Astra Serif" w:cs="Arial"/>
          <w:sz w:val="28"/>
          <w:szCs w:val="28"/>
          <w:lang w:eastAsia="en-US"/>
        </w:rPr>
        <w:t xml:space="preserve"> руб., производственный и хозяйственный</w:t>
      </w:r>
      <w:r w:rsidR="00486FB6">
        <w:rPr>
          <w:rFonts w:ascii="PT Astra Serif" w:eastAsia="Calibri" w:hAnsi="PT Astra Serif" w:cs="Arial"/>
          <w:sz w:val="28"/>
          <w:szCs w:val="28"/>
          <w:lang w:eastAsia="en-US"/>
        </w:rPr>
        <w:t xml:space="preserve"> инвентарь на сумму 885 009,35</w:t>
      </w:r>
      <w:r w:rsidR="0090427E">
        <w:rPr>
          <w:rFonts w:ascii="PT Astra Serif" w:eastAsia="Calibri" w:hAnsi="PT Astra Serif" w:cs="Arial"/>
          <w:sz w:val="28"/>
          <w:szCs w:val="28"/>
          <w:lang w:eastAsia="en-US"/>
        </w:rPr>
        <w:t xml:space="preserve">  руб</w:t>
      </w:r>
      <w:proofErr w:type="gramEnd"/>
      <w:r w:rsidR="0090427E">
        <w:rPr>
          <w:rFonts w:ascii="PT Astra Serif" w:eastAsia="Calibri" w:hAnsi="PT Astra Serif" w:cs="Arial"/>
          <w:sz w:val="28"/>
          <w:szCs w:val="28"/>
          <w:lang w:eastAsia="en-US"/>
        </w:rPr>
        <w:t>., прочие основ</w:t>
      </w:r>
      <w:r w:rsidR="00486FB6">
        <w:rPr>
          <w:rFonts w:ascii="PT Astra Serif" w:eastAsia="Calibri" w:hAnsi="PT Astra Serif" w:cs="Arial"/>
          <w:sz w:val="28"/>
          <w:szCs w:val="28"/>
          <w:lang w:eastAsia="en-US"/>
        </w:rPr>
        <w:t>ные средства на сумму 1 954 482,41</w:t>
      </w:r>
      <w:r w:rsidR="0090427E">
        <w:rPr>
          <w:rFonts w:ascii="PT Astra Serif" w:eastAsia="Calibri" w:hAnsi="PT Astra Serif" w:cs="Arial"/>
          <w:sz w:val="28"/>
          <w:szCs w:val="28"/>
          <w:lang w:eastAsia="en-US"/>
        </w:rPr>
        <w:t>руб.</w:t>
      </w:r>
    </w:p>
    <w:p w:rsidR="0090427E" w:rsidRDefault="0090427E" w:rsidP="0090427E">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 xml:space="preserve">          </w:t>
      </w:r>
      <w:proofErr w:type="gramStart"/>
      <w:r>
        <w:rPr>
          <w:rFonts w:ascii="PT Astra Serif" w:eastAsia="Calibri" w:hAnsi="PT Astra Serif" w:cs="Arial"/>
          <w:sz w:val="28"/>
          <w:szCs w:val="28"/>
          <w:lang w:eastAsia="en-US"/>
        </w:rPr>
        <w:t>В нарушение пункта 53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(ред. от 14.09.2020) (далее – Приказ Минфина РФ № 157н)  и пункта 3 Методических указаний по применению федерального стандарта бухгалтерского учета для</w:t>
      </w:r>
      <w:proofErr w:type="gramEnd"/>
      <w:r>
        <w:rPr>
          <w:rFonts w:ascii="PT Astra Serif" w:eastAsia="Calibri" w:hAnsi="PT Astra Serif" w:cs="Arial"/>
          <w:sz w:val="28"/>
          <w:szCs w:val="28"/>
          <w:lang w:eastAsia="en-US"/>
        </w:rPr>
        <w:t xml:space="preserve"> </w:t>
      </w:r>
      <w:proofErr w:type="gramStart"/>
      <w:r>
        <w:rPr>
          <w:rFonts w:ascii="PT Astra Serif" w:eastAsia="Calibri" w:hAnsi="PT Astra Serif" w:cs="Arial"/>
          <w:sz w:val="28"/>
          <w:szCs w:val="28"/>
          <w:lang w:eastAsia="en-US"/>
        </w:rPr>
        <w:t xml:space="preserve">организаций государственного сектора «Основные средства», утвержденных Приказом Минфина России от 31.12.2016 N 257н, (далее – Приказ Минфина РФ № 257н) на счете 101.36 «производственный и хозяйственный инвентарь» учитываются объекты основных средств на сумму  </w:t>
      </w:r>
      <w:r w:rsidR="00230DA5">
        <w:rPr>
          <w:rFonts w:ascii="PT Astra Serif" w:eastAsia="Calibri" w:hAnsi="PT Astra Serif" w:cs="Arial"/>
          <w:sz w:val="28"/>
          <w:szCs w:val="28"/>
          <w:lang w:eastAsia="en-US"/>
        </w:rPr>
        <w:t>219 610,35</w:t>
      </w:r>
      <w:r>
        <w:rPr>
          <w:rFonts w:ascii="PT Astra Serif" w:eastAsia="Calibri" w:hAnsi="PT Astra Serif" w:cs="Arial"/>
          <w:sz w:val="28"/>
          <w:szCs w:val="28"/>
          <w:lang w:eastAsia="en-US"/>
        </w:rPr>
        <w:t xml:space="preserve"> руб., которые по своим характеристикам относятся к машинам и оборудованию, а именно: </w:t>
      </w:r>
      <w:r w:rsidR="00230DA5">
        <w:rPr>
          <w:rFonts w:ascii="PT Astra Serif" w:eastAsia="Calibri" w:hAnsi="PT Astra Serif" w:cs="Arial"/>
          <w:sz w:val="28"/>
          <w:szCs w:val="28"/>
          <w:lang w:eastAsia="en-US"/>
        </w:rPr>
        <w:t>микроскоп</w:t>
      </w:r>
      <w:r>
        <w:rPr>
          <w:rFonts w:ascii="PT Astra Serif" w:eastAsia="Calibri" w:hAnsi="PT Astra Serif" w:cs="Arial"/>
          <w:sz w:val="28"/>
          <w:szCs w:val="28"/>
          <w:lang w:eastAsia="en-US"/>
        </w:rPr>
        <w:t xml:space="preserve">, </w:t>
      </w:r>
      <w:r w:rsidR="00230DA5">
        <w:rPr>
          <w:rFonts w:ascii="PT Astra Serif" w:eastAsia="Calibri" w:hAnsi="PT Astra Serif" w:cs="Arial"/>
          <w:sz w:val="28"/>
          <w:szCs w:val="28"/>
          <w:lang w:eastAsia="en-US"/>
        </w:rPr>
        <w:t xml:space="preserve">овощерезка-протирка, плита электрическая, проектор, холодильник, морозильный шкаф, </w:t>
      </w:r>
      <w:proofErr w:type="spellStart"/>
      <w:r w:rsidR="00230DA5">
        <w:rPr>
          <w:rFonts w:ascii="PT Astra Serif" w:eastAsia="Calibri" w:hAnsi="PT Astra Serif" w:cs="Arial"/>
          <w:sz w:val="28"/>
          <w:szCs w:val="28"/>
          <w:lang w:eastAsia="en-US"/>
        </w:rPr>
        <w:t>электромясорубка</w:t>
      </w:r>
      <w:proofErr w:type="spellEnd"/>
      <w:r>
        <w:rPr>
          <w:rFonts w:ascii="PT Astra Serif" w:eastAsia="Calibri" w:hAnsi="PT Astra Serif" w:cs="Arial"/>
          <w:sz w:val="28"/>
          <w:szCs w:val="28"/>
          <w:lang w:eastAsia="en-US"/>
        </w:rPr>
        <w:t>, которые должны учитываться на счет</w:t>
      </w:r>
      <w:r w:rsidR="008B35B3">
        <w:rPr>
          <w:rFonts w:ascii="PT Astra Serif" w:eastAsia="Calibri" w:hAnsi="PT Astra Serif" w:cs="Arial"/>
          <w:sz w:val="28"/>
          <w:szCs w:val="28"/>
          <w:lang w:eastAsia="en-US"/>
        </w:rPr>
        <w:t>е</w:t>
      </w:r>
      <w:r>
        <w:rPr>
          <w:rFonts w:ascii="PT Astra Serif" w:eastAsia="Calibri" w:hAnsi="PT Astra Serif" w:cs="Arial"/>
          <w:sz w:val="28"/>
          <w:szCs w:val="28"/>
          <w:lang w:eastAsia="en-US"/>
        </w:rPr>
        <w:t xml:space="preserve"> 101.34</w:t>
      </w:r>
      <w:proofErr w:type="gramEnd"/>
      <w:r>
        <w:rPr>
          <w:rFonts w:ascii="PT Astra Serif" w:eastAsia="Calibri" w:hAnsi="PT Astra Serif" w:cs="Arial"/>
          <w:sz w:val="28"/>
          <w:szCs w:val="28"/>
          <w:lang w:eastAsia="en-US"/>
        </w:rPr>
        <w:t xml:space="preserve"> «машины и оборудование».</w:t>
      </w:r>
    </w:p>
    <w:p w:rsidR="00F24441" w:rsidRDefault="00230DA5" w:rsidP="00F24441">
      <w:pPr>
        <w:autoSpaceDE w:val="0"/>
        <w:autoSpaceDN w:val="0"/>
        <w:adjustRightInd w:val="0"/>
        <w:jc w:val="both"/>
        <w:rPr>
          <w:rFonts w:ascii="PT Astra Serif" w:eastAsiaTheme="minorHAnsi" w:hAnsi="PT Astra Serif" w:cs="Arial"/>
          <w:sz w:val="28"/>
          <w:szCs w:val="28"/>
          <w:lang w:eastAsia="en-US"/>
        </w:rPr>
      </w:pPr>
      <w:r>
        <w:rPr>
          <w:rFonts w:ascii="PT Astra Serif" w:eastAsia="Calibri" w:hAnsi="PT Astra Serif" w:cs="Arial"/>
          <w:sz w:val="28"/>
          <w:szCs w:val="28"/>
          <w:lang w:eastAsia="en-US"/>
        </w:rPr>
        <w:t xml:space="preserve">       Все объекты основных средств и материальных запасов</w:t>
      </w:r>
      <w:r w:rsidR="00E759FC">
        <w:rPr>
          <w:rFonts w:ascii="PT Astra Serif" w:eastAsia="Calibri" w:hAnsi="PT Astra Serif" w:cs="Arial"/>
          <w:sz w:val="28"/>
          <w:szCs w:val="28"/>
          <w:lang w:eastAsia="en-US"/>
        </w:rPr>
        <w:t>,</w:t>
      </w:r>
      <w:r>
        <w:rPr>
          <w:rFonts w:ascii="PT Astra Serif" w:eastAsia="Calibri" w:hAnsi="PT Astra Serif" w:cs="Arial"/>
          <w:sz w:val="28"/>
          <w:szCs w:val="28"/>
          <w:lang w:eastAsia="en-US"/>
        </w:rPr>
        <w:t xml:space="preserve"> приобретенные в проверяемом периоде</w:t>
      </w:r>
      <w:r w:rsidR="00E759FC">
        <w:rPr>
          <w:rFonts w:ascii="PT Astra Serif" w:eastAsia="Calibri" w:hAnsi="PT Astra Serif" w:cs="Arial"/>
          <w:sz w:val="28"/>
          <w:szCs w:val="28"/>
          <w:lang w:eastAsia="en-US"/>
        </w:rPr>
        <w:t>,</w:t>
      </w:r>
      <w:r>
        <w:rPr>
          <w:rFonts w:ascii="PT Astra Serif" w:eastAsia="Calibri" w:hAnsi="PT Astra Serif" w:cs="Arial"/>
          <w:sz w:val="28"/>
          <w:szCs w:val="28"/>
          <w:lang w:eastAsia="en-US"/>
        </w:rPr>
        <w:t xml:space="preserve"> приняты к бухгалтерскому учету </w:t>
      </w:r>
      <w:r w:rsidR="00A74EAB">
        <w:rPr>
          <w:rFonts w:ascii="PT Astra Serif" w:eastAsia="Calibri" w:hAnsi="PT Astra Serif" w:cs="Arial"/>
          <w:sz w:val="28"/>
          <w:szCs w:val="28"/>
          <w:lang w:eastAsia="en-US"/>
        </w:rPr>
        <w:t>в</w:t>
      </w:r>
      <w:r>
        <w:rPr>
          <w:rFonts w:ascii="PT Astra Serif" w:eastAsia="Calibri" w:hAnsi="PT Astra Serif" w:cs="Arial"/>
          <w:sz w:val="28"/>
          <w:szCs w:val="28"/>
          <w:lang w:eastAsia="en-US"/>
        </w:rPr>
        <w:t xml:space="preserve"> полном объеме на </w:t>
      </w:r>
      <w:r>
        <w:rPr>
          <w:rFonts w:ascii="PT Astra Serif" w:eastAsia="Calibri" w:hAnsi="PT Astra Serif" w:cs="Arial"/>
          <w:sz w:val="28"/>
          <w:szCs w:val="28"/>
          <w:lang w:eastAsia="en-US"/>
        </w:rPr>
        <w:lastRenderedPageBreak/>
        <w:t>основании первичных учетных документов поставщиков.</w:t>
      </w:r>
      <w:r w:rsidR="00E759FC">
        <w:rPr>
          <w:rFonts w:ascii="PT Astra Serif" w:eastAsia="Calibri" w:hAnsi="PT Astra Serif" w:cs="Arial"/>
          <w:sz w:val="28"/>
          <w:szCs w:val="28"/>
          <w:lang w:eastAsia="en-US"/>
        </w:rPr>
        <w:t xml:space="preserve"> </w:t>
      </w:r>
      <w:r w:rsidR="00A74EAB">
        <w:rPr>
          <w:rFonts w:ascii="PT Astra Serif" w:eastAsia="Calibri" w:hAnsi="PT Astra Serif" w:cs="Arial"/>
          <w:sz w:val="28"/>
          <w:szCs w:val="28"/>
          <w:lang w:eastAsia="en-US"/>
        </w:rPr>
        <w:t>В нарушение</w:t>
      </w:r>
      <w:r w:rsidR="00A74EAB" w:rsidRPr="00A74EAB">
        <w:rPr>
          <w:rFonts w:ascii="PT Astra Serif" w:eastAsia="Calibri" w:hAnsi="PT Astra Serif" w:cs="Arial"/>
          <w:sz w:val="28"/>
          <w:szCs w:val="28"/>
          <w:lang w:eastAsia="en-US"/>
        </w:rPr>
        <w:t xml:space="preserve"> ч. 1 ст. 10</w:t>
      </w:r>
      <w:r w:rsidR="00A74EAB">
        <w:rPr>
          <w:rFonts w:ascii="PT Astra Serif" w:eastAsia="Calibri" w:hAnsi="PT Astra Serif" w:cs="Arial"/>
          <w:sz w:val="28"/>
          <w:szCs w:val="28"/>
          <w:lang w:eastAsia="en-US"/>
        </w:rPr>
        <w:t xml:space="preserve"> Федерального</w:t>
      </w:r>
      <w:r w:rsidR="00A74EAB" w:rsidRPr="00A74EAB">
        <w:rPr>
          <w:rFonts w:ascii="PT Astra Serif" w:eastAsia="Calibri" w:hAnsi="PT Astra Serif" w:cs="Arial"/>
          <w:sz w:val="28"/>
          <w:szCs w:val="28"/>
          <w:lang w:eastAsia="en-US"/>
        </w:rPr>
        <w:t xml:space="preserve"> закон</w:t>
      </w:r>
      <w:r w:rsidR="00A74EAB">
        <w:rPr>
          <w:rFonts w:ascii="PT Astra Serif" w:eastAsia="Calibri" w:hAnsi="PT Astra Serif" w:cs="Arial"/>
          <w:sz w:val="28"/>
          <w:szCs w:val="28"/>
          <w:lang w:eastAsia="en-US"/>
        </w:rPr>
        <w:t>а</w:t>
      </w:r>
      <w:r w:rsidR="00A74EAB" w:rsidRPr="00A74EAB">
        <w:rPr>
          <w:rFonts w:ascii="PT Astra Serif" w:eastAsia="Calibri" w:hAnsi="PT Astra Serif" w:cs="Arial"/>
          <w:sz w:val="28"/>
          <w:szCs w:val="28"/>
          <w:lang w:eastAsia="en-US"/>
        </w:rPr>
        <w:t xml:space="preserve"> от 06.12.2011 N 402-ФЗ</w:t>
      </w:r>
      <w:r w:rsidR="00A74EAB">
        <w:rPr>
          <w:rFonts w:ascii="PT Astra Serif" w:eastAsia="Calibri" w:hAnsi="PT Astra Serif" w:cs="Arial"/>
          <w:sz w:val="28"/>
          <w:szCs w:val="28"/>
          <w:lang w:eastAsia="en-US"/>
        </w:rPr>
        <w:t xml:space="preserve"> </w:t>
      </w:r>
      <w:r w:rsidR="00A74EAB" w:rsidRPr="00A74EAB">
        <w:rPr>
          <w:rFonts w:ascii="PT Astra Serif" w:eastAsia="Calibri" w:hAnsi="PT Astra Serif" w:cs="Arial"/>
          <w:sz w:val="28"/>
          <w:szCs w:val="28"/>
          <w:lang w:eastAsia="en-US"/>
        </w:rPr>
        <w:t>(ред. от 05.12.2022)</w:t>
      </w:r>
      <w:r w:rsidR="00A74EAB">
        <w:rPr>
          <w:rFonts w:ascii="PT Astra Serif" w:eastAsia="Calibri" w:hAnsi="PT Astra Serif" w:cs="Arial"/>
          <w:sz w:val="28"/>
          <w:szCs w:val="28"/>
          <w:lang w:eastAsia="en-US"/>
        </w:rPr>
        <w:t xml:space="preserve"> «О бухгалтерском учете» (далее -  Федеральный закон</w:t>
      </w:r>
      <w:r w:rsidR="00A74EAB" w:rsidRPr="00A74EAB">
        <w:rPr>
          <w:rFonts w:ascii="PT Astra Serif" w:eastAsia="Calibri" w:hAnsi="PT Astra Serif" w:cs="Arial"/>
          <w:sz w:val="28"/>
          <w:szCs w:val="28"/>
          <w:lang w:eastAsia="en-US"/>
        </w:rPr>
        <w:t xml:space="preserve"> N 402-ФЗ</w:t>
      </w:r>
      <w:r w:rsidR="00A74EAB">
        <w:rPr>
          <w:rFonts w:ascii="PT Astra Serif" w:eastAsia="Calibri" w:hAnsi="PT Astra Serif" w:cs="Arial"/>
          <w:sz w:val="28"/>
          <w:szCs w:val="28"/>
          <w:lang w:eastAsia="en-US"/>
        </w:rPr>
        <w:t>)</w:t>
      </w:r>
      <w:r w:rsidR="00A74EAB" w:rsidRPr="00A74EAB">
        <w:rPr>
          <w:rFonts w:ascii="PT Astra Serif" w:eastAsia="Calibri" w:hAnsi="PT Astra Serif" w:cs="Arial"/>
          <w:sz w:val="28"/>
          <w:szCs w:val="28"/>
          <w:lang w:eastAsia="en-US"/>
        </w:rPr>
        <w:t xml:space="preserve">, </w:t>
      </w:r>
      <w:proofErr w:type="spellStart"/>
      <w:r w:rsidR="00A74EAB" w:rsidRPr="00A74EAB">
        <w:rPr>
          <w:rFonts w:ascii="PT Astra Serif" w:eastAsia="Calibri" w:hAnsi="PT Astra Serif" w:cs="Arial"/>
          <w:sz w:val="28"/>
          <w:szCs w:val="28"/>
          <w:lang w:eastAsia="en-US"/>
        </w:rPr>
        <w:t>абз</w:t>
      </w:r>
      <w:proofErr w:type="spellEnd"/>
      <w:r w:rsidR="00A74EAB" w:rsidRPr="00A74EAB">
        <w:rPr>
          <w:rFonts w:ascii="PT Astra Serif" w:eastAsia="Calibri" w:hAnsi="PT Astra Serif" w:cs="Arial"/>
          <w:sz w:val="28"/>
          <w:szCs w:val="28"/>
          <w:lang w:eastAsia="en-US"/>
        </w:rPr>
        <w:t xml:space="preserve">. 25 п. 11 </w:t>
      </w:r>
      <w:r w:rsidR="00A74EAB">
        <w:rPr>
          <w:rFonts w:ascii="PT Astra Serif" w:eastAsia="Calibri" w:hAnsi="PT Astra Serif" w:cs="Arial"/>
          <w:sz w:val="28"/>
          <w:szCs w:val="28"/>
          <w:lang w:eastAsia="en-US"/>
        </w:rPr>
        <w:t>Приказа Минфина РФ</w:t>
      </w:r>
      <w:r w:rsidR="00A74EAB" w:rsidRPr="00A74EAB">
        <w:rPr>
          <w:rFonts w:ascii="PT Astra Serif" w:eastAsia="Calibri" w:hAnsi="PT Astra Serif" w:cs="Arial"/>
          <w:sz w:val="28"/>
          <w:szCs w:val="28"/>
          <w:lang w:eastAsia="en-US"/>
        </w:rPr>
        <w:t xml:space="preserve"> </w:t>
      </w:r>
      <w:r w:rsidR="00A74EAB">
        <w:rPr>
          <w:rFonts w:ascii="PT Astra Serif" w:eastAsia="Calibri" w:hAnsi="PT Astra Serif" w:cs="Arial"/>
          <w:sz w:val="28"/>
          <w:szCs w:val="28"/>
          <w:lang w:eastAsia="en-US"/>
        </w:rPr>
        <w:t xml:space="preserve">  </w:t>
      </w:r>
      <w:r w:rsidR="00A74EAB" w:rsidRPr="00A74EAB">
        <w:rPr>
          <w:rFonts w:ascii="PT Astra Serif" w:eastAsia="Calibri" w:hAnsi="PT Astra Serif" w:cs="Arial"/>
          <w:sz w:val="28"/>
          <w:szCs w:val="28"/>
          <w:lang w:eastAsia="en-US"/>
        </w:rPr>
        <w:t>N 157н</w:t>
      </w:r>
      <w:r w:rsidR="00A74EAB">
        <w:rPr>
          <w:rFonts w:ascii="PT Astra Serif" w:eastAsia="Calibri" w:hAnsi="PT Astra Serif" w:cs="Arial"/>
          <w:sz w:val="28"/>
          <w:szCs w:val="28"/>
          <w:lang w:eastAsia="en-US"/>
        </w:rPr>
        <w:t xml:space="preserve"> </w:t>
      </w:r>
      <w:r w:rsidR="00EA19D1">
        <w:rPr>
          <w:rFonts w:ascii="Arial" w:eastAsiaTheme="minorHAnsi" w:hAnsi="Arial" w:cs="Arial"/>
          <w:sz w:val="20"/>
          <w:szCs w:val="20"/>
          <w:lang w:eastAsia="en-US"/>
        </w:rPr>
        <w:t xml:space="preserve"> </w:t>
      </w:r>
      <w:r w:rsidR="00EA19D1">
        <w:rPr>
          <w:rFonts w:ascii="PT Astra Serif" w:eastAsiaTheme="minorHAnsi" w:hAnsi="PT Astra Serif" w:cs="Arial"/>
          <w:sz w:val="28"/>
          <w:szCs w:val="28"/>
          <w:lang w:eastAsia="en-US"/>
        </w:rPr>
        <w:t>допускается</w:t>
      </w:r>
      <w:r w:rsidR="00EA19D1" w:rsidRPr="00EA19D1">
        <w:rPr>
          <w:rFonts w:ascii="PT Astra Serif" w:eastAsiaTheme="minorHAnsi" w:hAnsi="PT Astra Serif" w:cs="Arial"/>
          <w:sz w:val="28"/>
          <w:szCs w:val="28"/>
          <w:lang w:eastAsia="en-US"/>
        </w:rPr>
        <w:t xml:space="preserve"> несвоевременное отражение в бюджетном (бухгалтерском) учете фактов хозяйственной жизни (</w:t>
      </w:r>
      <w:r w:rsidR="00F24441">
        <w:rPr>
          <w:rFonts w:ascii="PT Astra Serif" w:eastAsiaTheme="minorHAnsi" w:hAnsi="PT Astra Serif" w:cs="Arial"/>
          <w:sz w:val="28"/>
          <w:szCs w:val="28"/>
          <w:lang w:eastAsia="en-US"/>
        </w:rPr>
        <w:t xml:space="preserve">постановка на учет </w:t>
      </w:r>
      <w:r w:rsidR="00EA19D1">
        <w:rPr>
          <w:rFonts w:ascii="PT Astra Serif" w:eastAsiaTheme="minorHAnsi" w:hAnsi="PT Astra Serif" w:cs="Arial"/>
          <w:sz w:val="28"/>
          <w:szCs w:val="28"/>
          <w:lang w:eastAsia="en-US"/>
        </w:rPr>
        <w:t>объектов основных средств</w:t>
      </w:r>
      <w:r w:rsidR="00EA19D1" w:rsidRPr="00EA19D1">
        <w:rPr>
          <w:rFonts w:ascii="PT Astra Serif" w:eastAsiaTheme="minorHAnsi" w:hAnsi="PT Astra Serif" w:cs="Arial"/>
          <w:sz w:val="28"/>
          <w:szCs w:val="28"/>
          <w:lang w:eastAsia="en-US"/>
        </w:rPr>
        <w:t>)</w:t>
      </w:r>
      <w:r w:rsidR="00F24441">
        <w:rPr>
          <w:rFonts w:ascii="PT Astra Serif" w:eastAsiaTheme="minorHAnsi" w:hAnsi="PT Astra Serif" w:cs="Arial"/>
          <w:sz w:val="28"/>
          <w:szCs w:val="28"/>
          <w:lang w:eastAsia="en-US"/>
        </w:rPr>
        <w:t>:</w:t>
      </w:r>
    </w:p>
    <w:p w:rsidR="00F24441" w:rsidRDefault="00F24441" w:rsidP="00F24441">
      <w:pPr>
        <w:autoSpaceDE w:val="0"/>
        <w:autoSpaceDN w:val="0"/>
        <w:adjustRightInd w:val="0"/>
        <w:jc w:val="both"/>
        <w:rPr>
          <w:rFonts w:ascii="PT Astra Serif" w:eastAsia="Calibri" w:hAnsi="PT Astra Serif" w:cs="PT Astra Serif"/>
          <w:color w:val="000000" w:themeColor="text1"/>
          <w:sz w:val="28"/>
          <w:szCs w:val="28"/>
          <w:lang w:eastAsia="en-US"/>
        </w:rPr>
      </w:pPr>
      <w:r w:rsidRPr="00F24441">
        <w:rPr>
          <w:rFonts w:ascii="PT Astra Serif" w:eastAsia="Calibri" w:hAnsi="PT Astra Serif" w:cs="PT Astra Serif"/>
          <w:color w:val="000000" w:themeColor="text1"/>
          <w:sz w:val="28"/>
          <w:szCs w:val="28"/>
          <w:lang w:eastAsia="en-US"/>
        </w:rPr>
        <w:t xml:space="preserve"> </w:t>
      </w:r>
      <w:proofErr w:type="gramStart"/>
      <w:r>
        <w:rPr>
          <w:rFonts w:ascii="PT Astra Serif" w:eastAsia="Calibri" w:hAnsi="PT Astra Serif" w:cs="PT Astra Serif"/>
          <w:color w:val="000000" w:themeColor="text1"/>
          <w:sz w:val="28"/>
          <w:szCs w:val="28"/>
          <w:lang w:eastAsia="en-US"/>
        </w:rPr>
        <w:t xml:space="preserve">- согласно Распоряжения администрации </w:t>
      </w:r>
      <w:proofErr w:type="spellStart"/>
      <w:r>
        <w:rPr>
          <w:rFonts w:ascii="PT Astra Serif" w:eastAsia="Calibri" w:hAnsi="PT Astra Serif" w:cs="PT Astra Serif"/>
          <w:color w:val="000000" w:themeColor="text1"/>
          <w:sz w:val="28"/>
          <w:szCs w:val="28"/>
          <w:lang w:eastAsia="en-US"/>
        </w:rPr>
        <w:t>Ирбитского</w:t>
      </w:r>
      <w:proofErr w:type="spellEnd"/>
      <w:r>
        <w:rPr>
          <w:rFonts w:ascii="PT Astra Serif" w:eastAsia="Calibri" w:hAnsi="PT Astra Serif" w:cs="PT Astra Serif"/>
          <w:color w:val="000000" w:themeColor="text1"/>
          <w:sz w:val="28"/>
          <w:szCs w:val="28"/>
          <w:lang w:eastAsia="en-US"/>
        </w:rPr>
        <w:t xml:space="preserve"> МО от 13.04.2021г. № 150-РА и дополнительного соглашения от 13.04.2021г. №8 к договору о передаче имущества в оперативное управление 26.03.2021г. учреждению передано имущество: мат гимнастический 1 шт. и платформа  для отжиманий 1 шт. на сумму 6 000 руб. На бухгалтерский учет данное имущество поставлено в мае 2021г. </w:t>
      </w:r>
      <w:proofErr w:type="gramEnd"/>
    </w:p>
    <w:p w:rsidR="00F24441" w:rsidRDefault="00F24441" w:rsidP="00F24441">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в мае 2021 года на бухгалтерский учет, согласно  УПД от 26.04.2021г. № 19 «ООО Стиль мебель 96», поставлены основные средства (стол для охранника 2 шт. и </w:t>
      </w:r>
      <w:proofErr w:type="spellStart"/>
      <w:r>
        <w:rPr>
          <w:rFonts w:ascii="PT Astra Serif" w:eastAsia="Calibri" w:hAnsi="PT Astra Serif" w:cs="PT Astra Serif"/>
          <w:color w:val="000000" w:themeColor="text1"/>
          <w:sz w:val="28"/>
          <w:szCs w:val="28"/>
          <w:lang w:eastAsia="en-US"/>
        </w:rPr>
        <w:t>металлодетектор</w:t>
      </w:r>
      <w:proofErr w:type="spellEnd"/>
      <w:r>
        <w:rPr>
          <w:rFonts w:ascii="PT Astra Serif" w:eastAsia="Calibri" w:hAnsi="PT Astra Serif" w:cs="PT Astra Serif"/>
          <w:color w:val="000000" w:themeColor="text1"/>
          <w:sz w:val="28"/>
          <w:szCs w:val="28"/>
          <w:lang w:eastAsia="en-US"/>
        </w:rPr>
        <w:t xml:space="preserve"> 2 шт.) на сумму 22 296 руб. Согласно УПД материальные ценности получены 30.04.2021г. </w:t>
      </w:r>
    </w:p>
    <w:p w:rsidR="00F24441" w:rsidRPr="00F24441" w:rsidRDefault="00F24441" w:rsidP="00F24441">
      <w:pPr>
        <w:autoSpaceDE w:val="0"/>
        <w:autoSpaceDN w:val="0"/>
        <w:adjustRightInd w:val="0"/>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 </w:t>
      </w:r>
      <w:r w:rsidRPr="00F24441">
        <w:rPr>
          <w:rFonts w:ascii="PT Astra Serif" w:eastAsiaTheme="minorHAnsi" w:hAnsi="PT Astra Serif" w:cs="Arial"/>
          <w:sz w:val="28"/>
          <w:szCs w:val="28"/>
          <w:lang w:eastAsia="en-US"/>
        </w:rPr>
        <w:t>в августе 2021г. поставлена на бухгалтерский учет учебная литература на сумму</w:t>
      </w:r>
      <w:r>
        <w:rPr>
          <w:rFonts w:ascii="PT Astra Serif" w:eastAsiaTheme="minorHAnsi" w:hAnsi="PT Astra Serif" w:cs="Arial"/>
          <w:sz w:val="28"/>
          <w:szCs w:val="28"/>
          <w:lang w:eastAsia="en-US"/>
        </w:rPr>
        <w:t xml:space="preserve"> </w:t>
      </w:r>
      <w:r w:rsidRPr="00F24441">
        <w:rPr>
          <w:rFonts w:ascii="PT Astra Serif" w:eastAsiaTheme="minorHAnsi" w:hAnsi="PT Astra Serif" w:cs="Arial"/>
          <w:sz w:val="28"/>
          <w:szCs w:val="28"/>
          <w:lang w:eastAsia="en-US"/>
        </w:rPr>
        <w:t xml:space="preserve"> 78 094,83 руб., приобретенная в июне, товарная накладная от 21.06.2021г. № 27301 АО «Издательство «Просвещение».</w:t>
      </w:r>
    </w:p>
    <w:p w:rsidR="00F24441" w:rsidRPr="00F24441" w:rsidRDefault="00F24441" w:rsidP="00F24441">
      <w:pPr>
        <w:autoSpaceDE w:val="0"/>
        <w:autoSpaceDN w:val="0"/>
        <w:adjustRightInd w:val="0"/>
        <w:jc w:val="both"/>
        <w:rPr>
          <w:rFonts w:ascii="PT Astra Serif" w:eastAsiaTheme="minorHAnsi" w:hAnsi="PT Astra Serif" w:cs="Arial"/>
          <w:sz w:val="28"/>
          <w:szCs w:val="28"/>
          <w:lang w:eastAsia="en-US"/>
        </w:rPr>
      </w:pPr>
      <w:r w:rsidRPr="00F24441">
        <w:rPr>
          <w:rFonts w:ascii="PT Astra Serif" w:eastAsiaTheme="minorHAnsi" w:hAnsi="PT Astra Serif" w:cs="Arial"/>
          <w:sz w:val="28"/>
          <w:szCs w:val="28"/>
          <w:lang w:eastAsia="en-US"/>
        </w:rPr>
        <w:t xml:space="preserve">- в сентябре 2021г. поставлено на бухгалтерский учет оборудование для столовой (плита электрическая 1 шт. и шкаф холодильный 2 шт.) на сумму 213 676 руб. </w:t>
      </w:r>
      <w:proofErr w:type="gramStart"/>
      <w:r w:rsidRPr="00F24441">
        <w:rPr>
          <w:rFonts w:ascii="PT Astra Serif" w:eastAsiaTheme="minorHAnsi" w:hAnsi="PT Astra Serif" w:cs="Arial"/>
          <w:sz w:val="28"/>
          <w:szCs w:val="28"/>
          <w:lang w:eastAsia="en-US"/>
        </w:rPr>
        <w:t>согласно Договора</w:t>
      </w:r>
      <w:proofErr w:type="gramEnd"/>
      <w:r w:rsidRPr="00F24441">
        <w:rPr>
          <w:rFonts w:ascii="PT Astra Serif" w:eastAsiaTheme="minorHAnsi" w:hAnsi="PT Astra Serif" w:cs="Arial"/>
          <w:sz w:val="28"/>
          <w:szCs w:val="28"/>
          <w:lang w:eastAsia="en-US"/>
        </w:rPr>
        <w:t xml:space="preserve"> от 30.06.2021г. № АТВ-026 ООО «</w:t>
      </w:r>
      <w:proofErr w:type="spellStart"/>
      <w:r w:rsidRPr="00F24441">
        <w:rPr>
          <w:rFonts w:ascii="PT Astra Serif" w:eastAsiaTheme="minorHAnsi" w:hAnsi="PT Astra Serif" w:cs="Arial"/>
          <w:sz w:val="28"/>
          <w:szCs w:val="28"/>
          <w:lang w:eastAsia="en-US"/>
        </w:rPr>
        <w:t>Квелле</w:t>
      </w:r>
      <w:proofErr w:type="spellEnd"/>
      <w:r w:rsidRPr="00F24441">
        <w:rPr>
          <w:rFonts w:ascii="PT Astra Serif" w:eastAsiaTheme="minorHAnsi" w:hAnsi="PT Astra Serif" w:cs="Arial"/>
          <w:sz w:val="28"/>
          <w:szCs w:val="28"/>
          <w:lang w:eastAsia="en-US"/>
        </w:rPr>
        <w:t>», полученные 29.07.2021г., товарная накладная и акт приема-передачи от 29.07.2021г. № 72906.</w:t>
      </w:r>
    </w:p>
    <w:p w:rsidR="00F24441" w:rsidRPr="00F24441" w:rsidRDefault="00F24441" w:rsidP="00F24441">
      <w:pPr>
        <w:autoSpaceDE w:val="0"/>
        <w:autoSpaceDN w:val="0"/>
        <w:adjustRightInd w:val="0"/>
        <w:jc w:val="both"/>
        <w:rPr>
          <w:rFonts w:ascii="PT Astra Serif" w:eastAsiaTheme="minorHAnsi" w:hAnsi="PT Astra Serif" w:cs="Arial"/>
          <w:sz w:val="28"/>
          <w:szCs w:val="28"/>
          <w:lang w:eastAsia="en-US"/>
        </w:rPr>
      </w:pPr>
      <w:r w:rsidRPr="00F24441">
        <w:rPr>
          <w:rFonts w:ascii="PT Astra Serif" w:eastAsiaTheme="minorHAnsi" w:hAnsi="PT Astra Serif" w:cs="Arial"/>
          <w:sz w:val="28"/>
          <w:szCs w:val="28"/>
          <w:lang w:eastAsia="en-US"/>
        </w:rPr>
        <w:t>- в ноябре 2021г. на бухгалтерский учет поставлен объект основных средств «ограждение территории» на счет 101.22  в сумме 993 001 руб. объект завершен и принят в октябре, Акт выполненных работ от 25.10.2021г. №1.</w:t>
      </w:r>
    </w:p>
    <w:p w:rsidR="00EA19D1" w:rsidRPr="00EA19D1" w:rsidRDefault="00F24441" w:rsidP="00F24441">
      <w:pPr>
        <w:autoSpaceDE w:val="0"/>
        <w:autoSpaceDN w:val="0"/>
        <w:adjustRightInd w:val="0"/>
        <w:jc w:val="both"/>
        <w:rPr>
          <w:rFonts w:ascii="PT Astra Serif" w:eastAsiaTheme="minorHAnsi" w:hAnsi="PT Astra Serif" w:cs="Arial"/>
          <w:sz w:val="28"/>
          <w:szCs w:val="28"/>
          <w:lang w:eastAsia="en-US"/>
        </w:rPr>
      </w:pPr>
      <w:r w:rsidRPr="00F24441">
        <w:rPr>
          <w:rFonts w:ascii="PT Astra Serif" w:eastAsiaTheme="minorHAnsi" w:hAnsi="PT Astra Serif" w:cs="Arial"/>
          <w:sz w:val="28"/>
          <w:szCs w:val="28"/>
          <w:lang w:eastAsia="en-US"/>
        </w:rPr>
        <w:t xml:space="preserve">- в декабре 2021г. на бухгалтерский учет поставлены основные средства в сумме </w:t>
      </w:r>
      <w:r w:rsidR="002321D2">
        <w:rPr>
          <w:rFonts w:ascii="PT Astra Serif" w:eastAsiaTheme="minorHAnsi" w:hAnsi="PT Astra Serif" w:cs="Arial"/>
          <w:sz w:val="28"/>
          <w:szCs w:val="28"/>
          <w:lang w:eastAsia="en-US"/>
        </w:rPr>
        <w:t xml:space="preserve">           </w:t>
      </w:r>
      <w:r w:rsidRPr="00F24441">
        <w:rPr>
          <w:rFonts w:ascii="PT Astra Serif" w:eastAsiaTheme="minorHAnsi" w:hAnsi="PT Astra Serif" w:cs="Arial"/>
          <w:sz w:val="28"/>
          <w:szCs w:val="28"/>
          <w:lang w:eastAsia="en-US"/>
        </w:rPr>
        <w:t xml:space="preserve">49 205 руб., приобретенные в ноябре (Договор ИП </w:t>
      </w:r>
      <w:proofErr w:type="spellStart"/>
      <w:r w:rsidRPr="00F24441">
        <w:rPr>
          <w:rFonts w:ascii="PT Astra Serif" w:eastAsiaTheme="minorHAnsi" w:hAnsi="PT Astra Serif" w:cs="Arial"/>
          <w:sz w:val="28"/>
          <w:szCs w:val="28"/>
          <w:lang w:eastAsia="en-US"/>
        </w:rPr>
        <w:t>Руксов</w:t>
      </w:r>
      <w:proofErr w:type="spellEnd"/>
      <w:r w:rsidRPr="00F24441">
        <w:rPr>
          <w:rFonts w:ascii="PT Astra Serif" w:eastAsiaTheme="minorHAnsi" w:hAnsi="PT Astra Serif" w:cs="Arial"/>
          <w:sz w:val="28"/>
          <w:szCs w:val="28"/>
          <w:lang w:eastAsia="en-US"/>
        </w:rPr>
        <w:t xml:space="preserve"> А.Г. от 28.11.2021г.              № 302/</w:t>
      </w:r>
      <w:proofErr w:type="gramStart"/>
      <w:r w:rsidRPr="00F24441">
        <w:rPr>
          <w:rFonts w:ascii="PT Astra Serif" w:eastAsiaTheme="minorHAnsi" w:hAnsi="PT Astra Serif" w:cs="Arial"/>
          <w:sz w:val="28"/>
          <w:szCs w:val="28"/>
          <w:lang w:eastAsia="en-US"/>
        </w:rPr>
        <w:t>П</w:t>
      </w:r>
      <w:proofErr w:type="gramEnd"/>
      <w:r w:rsidRPr="00F24441">
        <w:rPr>
          <w:rFonts w:ascii="PT Astra Serif" w:eastAsiaTheme="minorHAnsi" w:hAnsi="PT Astra Serif" w:cs="Arial"/>
          <w:sz w:val="28"/>
          <w:szCs w:val="28"/>
          <w:lang w:eastAsia="en-US"/>
        </w:rPr>
        <w:t>, товарная накладная от 28.11.2021г. № 872.</w:t>
      </w:r>
    </w:p>
    <w:p w:rsidR="00230DA5" w:rsidRDefault="00685E50" w:rsidP="0090427E">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 xml:space="preserve">        </w:t>
      </w:r>
      <w:r w:rsidR="00E759FC">
        <w:rPr>
          <w:rFonts w:ascii="PT Astra Serif" w:eastAsia="Calibri" w:hAnsi="PT Astra Serif" w:cs="Arial"/>
          <w:sz w:val="28"/>
          <w:szCs w:val="28"/>
          <w:lang w:eastAsia="en-US"/>
        </w:rPr>
        <w:t>За проверяемый период списаны основные средства: система видеонаблюдения</w:t>
      </w:r>
      <w:r>
        <w:rPr>
          <w:rFonts w:ascii="PT Astra Serif" w:eastAsia="Calibri" w:hAnsi="PT Astra Serif" w:cs="Arial"/>
          <w:sz w:val="28"/>
          <w:szCs w:val="28"/>
          <w:lang w:eastAsia="en-US"/>
        </w:rPr>
        <w:t xml:space="preserve"> стоимостью </w:t>
      </w:r>
      <w:r w:rsidR="00E759FC">
        <w:rPr>
          <w:rFonts w:ascii="PT Astra Serif" w:eastAsia="Calibri" w:hAnsi="PT Astra Serif" w:cs="Arial"/>
          <w:sz w:val="28"/>
          <w:szCs w:val="28"/>
          <w:lang w:eastAsia="en-US"/>
        </w:rPr>
        <w:t>25 000 руб. (акт от 11.04.2022г. № 1), основание демонтирована в результате установки нового оборудования, учебные пособия</w:t>
      </w:r>
      <w:r w:rsidR="008B35B3">
        <w:rPr>
          <w:rFonts w:ascii="PT Astra Serif" w:eastAsia="Calibri" w:hAnsi="PT Astra Serif" w:cs="Arial"/>
          <w:sz w:val="28"/>
          <w:szCs w:val="28"/>
          <w:lang w:eastAsia="en-US"/>
        </w:rPr>
        <w:t>,</w:t>
      </w:r>
      <w:r w:rsidR="00E759FC">
        <w:rPr>
          <w:rFonts w:ascii="PT Astra Serif" w:eastAsia="Calibri" w:hAnsi="PT Astra Serif" w:cs="Arial"/>
          <w:sz w:val="28"/>
          <w:szCs w:val="28"/>
          <w:lang w:eastAsia="en-US"/>
        </w:rPr>
        <w:t xml:space="preserve"> пришедшие в негодность на сумму 8 629,59 руб. (справка от 23.12.2022г. № 22). Списание материальных запасов осуществляется своевременно по мере расходования на основании актов о списании материальных запасов (ф.0504230). </w:t>
      </w:r>
    </w:p>
    <w:p w:rsidR="00685E50" w:rsidRDefault="00685E50" w:rsidP="0090427E">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 xml:space="preserve">       </w:t>
      </w:r>
      <w:proofErr w:type="gramStart"/>
      <w:r>
        <w:rPr>
          <w:rFonts w:ascii="PT Astra Serif" w:eastAsia="Calibri" w:hAnsi="PT Astra Serif" w:cs="Arial"/>
          <w:sz w:val="28"/>
          <w:szCs w:val="28"/>
          <w:lang w:eastAsia="en-US"/>
        </w:rPr>
        <w:t xml:space="preserve">На основании Приказа от 01.02.2023г. № 47-од «О проведении инвентаризации» в ходе ревизии проведена  выборочная инвентаризация основных средств и продуктов, в ходе которой установлены излишки продуктов в количестве </w:t>
      </w:r>
      <w:r w:rsidR="008B35B3">
        <w:rPr>
          <w:rFonts w:ascii="PT Astra Serif" w:eastAsia="Calibri" w:hAnsi="PT Astra Serif" w:cs="Arial"/>
          <w:sz w:val="28"/>
          <w:szCs w:val="28"/>
          <w:lang w:eastAsia="en-US"/>
        </w:rPr>
        <w:t>1, 474 кг на сумму 418,37 руб. и недостача  в количестве 0,045 кг на сумму 19,83 руб. (Инвентаризационные описи от 01.02.2023г. № 5, №6).</w:t>
      </w:r>
      <w:proofErr w:type="gramEnd"/>
    </w:p>
    <w:p w:rsidR="0090427E" w:rsidRDefault="0090427E" w:rsidP="0090427E">
      <w:pPr>
        <w:autoSpaceDE w:val="0"/>
        <w:autoSpaceDN w:val="0"/>
        <w:adjustRightInd w:val="0"/>
        <w:ind w:firstLine="708"/>
        <w:jc w:val="both"/>
        <w:rPr>
          <w:rFonts w:ascii="PT Astra Serif" w:eastAsia="Calibri" w:hAnsi="PT Astra Serif" w:cs="Arial"/>
          <w:sz w:val="28"/>
          <w:szCs w:val="28"/>
          <w:lang w:eastAsia="en-US"/>
        </w:rPr>
      </w:pPr>
    </w:p>
    <w:p w:rsidR="0090427E" w:rsidRDefault="0090427E" w:rsidP="0090427E">
      <w:pPr>
        <w:autoSpaceDE w:val="0"/>
        <w:autoSpaceDN w:val="0"/>
        <w:adjustRightInd w:val="0"/>
        <w:jc w:val="center"/>
        <w:rPr>
          <w:rFonts w:ascii="PT Astra Serif" w:eastAsia="Calibri" w:hAnsi="PT Astra Serif" w:cs="PT Astra Serif"/>
          <w:i/>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807F6A">
        <w:rPr>
          <w:rFonts w:ascii="PT Astra Serif" w:eastAsia="Calibri" w:hAnsi="PT Astra Serif" w:cs="PT Astra Serif"/>
          <w:i/>
          <w:color w:val="000000" w:themeColor="text1"/>
          <w:sz w:val="28"/>
          <w:szCs w:val="28"/>
          <w:lang w:eastAsia="en-US"/>
        </w:rPr>
        <w:t>8</w:t>
      </w:r>
      <w:r>
        <w:rPr>
          <w:rFonts w:ascii="PT Astra Serif" w:eastAsia="Calibri" w:hAnsi="PT Astra Serif" w:cs="PT Astra Serif"/>
          <w:i/>
          <w:color w:val="000000" w:themeColor="text1"/>
          <w:sz w:val="28"/>
          <w:szCs w:val="28"/>
          <w:lang w:eastAsia="en-US"/>
        </w:rPr>
        <w:t>. Наличие нормативных правовых актов  по ведению бухгалтерского учета, правильность осуществления бухгалтерского учета, достоверность информации отраженной в годовых отчетах.</w:t>
      </w:r>
    </w:p>
    <w:p w:rsidR="0090427E" w:rsidRDefault="0090427E" w:rsidP="0090427E">
      <w:pPr>
        <w:autoSpaceDE w:val="0"/>
        <w:autoSpaceDN w:val="0"/>
        <w:adjustRightInd w:val="0"/>
        <w:jc w:val="both"/>
        <w:rPr>
          <w:rFonts w:ascii="PT Astra Serif" w:eastAsia="Calibri" w:hAnsi="PT Astra Serif" w:cs="PT Astra Serif"/>
          <w:color w:val="000000" w:themeColor="text1"/>
          <w:sz w:val="28"/>
          <w:szCs w:val="28"/>
          <w:lang w:eastAsia="en-US"/>
        </w:rPr>
      </w:pPr>
    </w:p>
    <w:p w:rsidR="0090427E" w:rsidRDefault="00685E50"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90427E">
        <w:rPr>
          <w:rFonts w:ascii="PT Astra Serif" w:eastAsia="Calibri" w:hAnsi="PT Astra Serif" w:cs="PT Astra Serif"/>
          <w:color w:val="000000" w:themeColor="text1"/>
          <w:sz w:val="28"/>
          <w:szCs w:val="28"/>
          <w:lang w:eastAsia="en-US"/>
        </w:rPr>
        <w:t>Бухгалтерский учет осуществляется в соответствии с «Положением об учетной полити</w:t>
      </w:r>
      <w:r>
        <w:rPr>
          <w:rFonts w:ascii="PT Astra Serif" w:eastAsia="Calibri" w:hAnsi="PT Astra Serif" w:cs="PT Astra Serif"/>
          <w:color w:val="000000" w:themeColor="text1"/>
          <w:sz w:val="28"/>
          <w:szCs w:val="28"/>
          <w:lang w:eastAsia="en-US"/>
        </w:rPr>
        <w:t>ке», утвержденной Приказом от 31.12.2019г. № 438</w:t>
      </w:r>
      <w:r w:rsidR="0090427E">
        <w:rPr>
          <w:rFonts w:ascii="PT Astra Serif" w:eastAsia="Calibri" w:hAnsi="PT Astra Serif" w:cs="PT Astra Serif"/>
          <w:color w:val="000000" w:themeColor="text1"/>
          <w:sz w:val="28"/>
          <w:szCs w:val="28"/>
          <w:lang w:eastAsia="en-US"/>
        </w:rPr>
        <w:t>-</w:t>
      </w:r>
      <w:r>
        <w:rPr>
          <w:rFonts w:ascii="PT Astra Serif" w:eastAsia="Calibri" w:hAnsi="PT Astra Serif" w:cs="PT Astra Serif"/>
          <w:color w:val="000000" w:themeColor="text1"/>
          <w:sz w:val="28"/>
          <w:szCs w:val="28"/>
          <w:lang w:eastAsia="en-US"/>
        </w:rPr>
        <w:t>од на 2020</w:t>
      </w:r>
      <w:r w:rsidR="0090427E">
        <w:rPr>
          <w:rFonts w:ascii="PT Astra Serif" w:eastAsia="Calibri" w:hAnsi="PT Astra Serif" w:cs="PT Astra Serif"/>
          <w:color w:val="000000" w:themeColor="text1"/>
          <w:sz w:val="28"/>
          <w:szCs w:val="28"/>
          <w:lang w:eastAsia="en-US"/>
        </w:rPr>
        <w:t xml:space="preserve"> год</w:t>
      </w:r>
      <w:r>
        <w:rPr>
          <w:rFonts w:ascii="PT Astra Serif" w:eastAsia="Calibri" w:hAnsi="PT Astra Serif" w:cs="PT Astra Serif"/>
          <w:color w:val="000000" w:themeColor="text1"/>
          <w:sz w:val="28"/>
          <w:szCs w:val="28"/>
          <w:lang w:eastAsia="en-US"/>
        </w:rPr>
        <w:t xml:space="preserve"> с изменениями от 09.01.2020г. Приказ № 1/3-од.</w:t>
      </w:r>
      <w:r w:rsidR="0090427E">
        <w:rPr>
          <w:rFonts w:ascii="PT Astra Serif" w:eastAsia="Calibri" w:hAnsi="PT Astra Serif" w:cs="PT Astra Serif"/>
          <w:color w:val="000000" w:themeColor="text1"/>
          <w:sz w:val="28"/>
          <w:szCs w:val="28"/>
          <w:lang w:eastAsia="en-US"/>
        </w:rPr>
        <w:t xml:space="preserve"> </w:t>
      </w:r>
    </w:p>
    <w:p w:rsidR="0090427E" w:rsidRDefault="0090427E"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C3635B">
        <w:rPr>
          <w:rFonts w:ascii="PT Astra Serif" w:eastAsia="Calibri" w:hAnsi="PT Astra Serif" w:cs="PT Astra Serif"/>
          <w:color w:val="000000" w:themeColor="text1"/>
          <w:sz w:val="28"/>
          <w:szCs w:val="28"/>
          <w:lang w:eastAsia="en-US"/>
        </w:rPr>
        <w:t xml:space="preserve"> </w:t>
      </w:r>
      <w:proofErr w:type="gramStart"/>
      <w:r w:rsidR="00F24441">
        <w:rPr>
          <w:rFonts w:ascii="PT Astra Serif" w:eastAsia="Calibri" w:hAnsi="PT Astra Serif" w:cs="PT Astra Serif"/>
          <w:color w:val="000000" w:themeColor="text1"/>
          <w:sz w:val="28"/>
          <w:szCs w:val="28"/>
          <w:lang w:eastAsia="en-US"/>
        </w:rPr>
        <w:t>Проверкой правильности осуществления бухгалтерского учета и отражения бухгалтерских операций установлено: в</w:t>
      </w:r>
      <w:r w:rsidR="002B74D1">
        <w:rPr>
          <w:rFonts w:ascii="PT Astra Serif" w:eastAsia="Calibri" w:hAnsi="PT Astra Serif" w:cs="PT Astra Serif"/>
          <w:color w:val="000000" w:themeColor="text1"/>
          <w:sz w:val="28"/>
          <w:szCs w:val="28"/>
          <w:lang w:eastAsia="en-US"/>
        </w:rPr>
        <w:t xml:space="preserve"> 2021 году </w:t>
      </w:r>
      <w:r w:rsidR="002B74D1" w:rsidRPr="002D2CE9">
        <w:rPr>
          <w:rFonts w:ascii="PT Astra Serif" w:eastAsia="Calibri" w:hAnsi="PT Astra Serif" w:cs="PT Astra Serif"/>
          <w:color w:val="000000" w:themeColor="text1"/>
          <w:sz w:val="28"/>
          <w:szCs w:val="28"/>
          <w:lang w:eastAsia="en-US"/>
        </w:rPr>
        <w:t>в</w:t>
      </w:r>
      <w:r w:rsidRPr="002D2CE9">
        <w:rPr>
          <w:rFonts w:ascii="PT Astra Serif" w:eastAsia="Calibri" w:hAnsi="PT Astra Serif" w:cs="PT Astra Serif"/>
          <w:color w:val="000000" w:themeColor="text1"/>
          <w:sz w:val="28"/>
          <w:szCs w:val="28"/>
          <w:lang w:eastAsia="en-US"/>
        </w:rPr>
        <w:t xml:space="preserve"> нарушение </w:t>
      </w:r>
      <w:hyperlink r:id="rId9" w:history="1">
        <w:r w:rsidRPr="002D2CE9">
          <w:rPr>
            <w:rStyle w:val="a5"/>
            <w:rFonts w:ascii="PT Astra Serif" w:eastAsia="Calibri" w:hAnsi="PT Astra Serif" w:cs="PT Astra Serif"/>
            <w:color w:val="000000" w:themeColor="text1"/>
            <w:sz w:val="28"/>
            <w:szCs w:val="28"/>
            <w:u w:val="none"/>
            <w:lang w:eastAsia="en-US"/>
          </w:rPr>
          <w:t>пункта 2 статьи 20</w:t>
        </w:r>
      </w:hyperlink>
      <w:r w:rsidRPr="002D2CE9">
        <w:rPr>
          <w:rFonts w:ascii="PT Astra Serif" w:eastAsia="Calibri" w:hAnsi="PT Astra Serif" w:cs="PT Astra Serif"/>
          <w:color w:val="000000" w:themeColor="text1"/>
          <w:sz w:val="28"/>
          <w:szCs w:val="28"/>
          <w:lang w:eastAsia="en-US"/>
        </w:rPr>
        <w:t xml:space="preserve">, </w:t>
      </w:r>
      <w:hyperlink r:id="rId10" w:history="1">
        <w:r w:rsidRPr="002D2CE9">
          <w:rPr>
            <w:rStyle w:val="a5"/>
            <w:rFonts w:ascii="PT Astra Serif" w:eastAsia="Calibri" w:hAnsi="PT Astra Serif" w:cs="PT Astra Serif"/>
            <w:color w:val="000000" w:themeColor="text1"/>
            <w:sz w:val="28"/>
            <w:szCs w:val="28"/>
            <w:u w:val="none"/>
            <w:lang w:eastAsia="en-US"/>
          </w:rPr>
          <w:t>пункта 1 части 1</w:t>
        </w:r>
      </w:hyperlink>
      <w:r w:rsidRPr="002D2CE9">
        <w:rPr>
          <w:rFonts w:ascii="PT Astra Serif" w:eastAsia="Calibri" w:hAnsi="PT Astra Serif" w:cs="PT Astra Serif"/>
          <w:color w:val="000000" w:themeColor="text1"/>
          <w:sz w:val="28"/>
          <w:szCs w:val="28"/>
          <w:lang w:eastAsia="en-US"/>
        </w:rPr>
        <w:t xml:space="preserve">, </w:t>
      </w:r>
      <w:hyperlink r:id="rId11" w:history="1">
        <w:r w:rsidRPr="002D2CE9">
          <w:rPr>
            <w:rStyle w:val="a5"/>
            <w:rFonts w:ascii="PT Astra Serif" w:eastAsia="Calibri" w:hAnsi="PT Astra Serif" w:cs="PT Astra Serif"/>
            <w:color w:val="000000" w:themeColor="text1"/>
            <w:sz w:val="28"/>
            <w:szCs w:val="28"/>
            <w:u w:val="none"/>
            <w:lang w:eastAsia="en-US"/>
          </w:rPr>
          <w:t>частей 2</w:t>
        </w:r>
      </w:hyperlink>
      <w:r w:rsidRPr="002D2CE9">
        <w:rPr>
          <w:rFonts w:ascii="PT Astra Serif" w:eastAsia="Calibri" w:hAnsi="PT Astra Serif" w:cs="PT Astra Serif"/>
          <w:color w:val="000000" w:themeColor="text1"/>
          <w:sz w:val="28"/>
          <w:szCs w:val="28"/>
          <w:lang w:eastAsia="en-US"/>
        </w:rPr>
        <w:t xml:space="preserve">, </w:t>
      </w:r>
      <w:hyperlink r:id="rId12" w:history="1">
        <w:r w:rsidRPr="002D2CE9">
          <w:rPr>
            <w:rStyle w:val="a5"/>
            <w:rFonts w:ascii="PT Astra Serif" w:eastAsia="Calibri" w:hAnsi="PT Astra Serif" w:cs="PT Astra Serif"/>
            <w:color w:val="000000" w:themeColor="text1"/>
            <w:sz w:val="28"/>
            <w:szCs w:val="28"/>
            <w:u w:val="none"/>
            <w:lang w:eastAsia="en-US"/>
          </w:rPr>
          <w:t>2.1 статьи 21</w:t>
        </w:r>
      </w:hyperlink>
      <w:r w:rsidR="00F24441">
        <w:rPr>
          <w:rFonts w:ascii="PT Astra Serif" w:eastAsia="Calibri" w:hAnsi="PT Astra Serif" w:cs="PT Astra Serif"/>
          <w:sz w:val="28"/>
          <w:szCs w:val="28"/>
          <w:lang w:eastAsia="en-US"/>
        </w:rPr>
        <w:t xml:space="preserve"> Федерального закона</w:t>
      </w:r>
      <w:r w:rsidRPr="002D2CE9">
        <w:rPr>
          <w:rFonts w:ascii="PT Astra Serif" w:eastAsia="Calibri" w:hAnsi="PT Astra Serif" w:cs="PT Astra Serif"/>
          <w:sz w:val="28"/>
          <w:szCs w:val="28"/>
          <w:lang w:eastAsia="en-US"/>
        </w:rPr>
        <w:t xml:space="preserve"> № 402-ФЗ</w:t>
      </w:r>
      <w:r w:rsidRPr="002D2CE9">
        <w:rPr>
          <w:rFonts w:ascii="PT Astra Serif" w:eastAsia="Calibri" w:hAnsi="PT Astra Serif" w:cs="PT Astra Serif"/>
          <w:color w:val="000000" w:themeColor="text1"/>
          <w:sz w:val="28"/>
          <w:szCs w:val="28"/>
          <w:lang w:eastAsia="en-US"/>
        </w:rPr>
        <w:t xml:space="preserve">, </w:t>
      </w:r>
      <w:hyperlink r:id="rId13" w:history="1">
        <w:r w:rsidRPr="002D2CE9">
          <w:rPr>
            <w:rStyle w:val="a5"/>
            <w:rFonts w:ascii="PT Astra Serif" w:eastAsia="Calibri" w:hAnsi="PT Astra Serif" w:cs="PT Astra Serif"/>
            <w:color w:val="000000" w:themeColor="text1"/>
            <w:sz w:val="28"/>
            <w:szCs w:val="28"/>
            <w:u w:val="none"/>
            <w:lang w:eastAsia="en-US"/>
          </w:rPr>
          <w:t>пункта 18</w:t>
        </w:r>
      </w:hyperlink>
      <w:r w:rsidRPr="002D2CE9">
        <w:rPr>
          <w:rFonts w:ascii="PT Astra Serif" w:eastAsia="Calibri" w:hAnsi="PT Astra Serif" w:cs="PT Astra Serif"/>
          <w:color w:val="000000" w:themeColor="text1"/>
          <w:sz w:val="28"/>
          <w:szCs w:val="28"/>
          <w:lang w:eastAsia="en-US"/>
        </w:rPr>
        <w:t xml:space="preserve"> </w:t>
      </w:r>
      <w:r w:rsidRPr="002D2CE9">
        <w:rPr>
          <w:rFonts w:ascii="PT Astra Serif" w:eastAsia="Calibri" w:hAnsi="PT Astra Serif" w:cs="PT Astra Serif"/>
          <w:color w:val="000000" w:themeColor="text1"/>
          <w:sz w:val="28"/>
          <w:szCs w:val="28"/>
          <w:lang w:eastAsia="en-US"/>
        </w:rPr>
        <w:lastRenderedPageBreak/>
        <w:t xml:space="preserve">Приказа </w:t>
      </w:r>
      <w:r w:rsidRPr="002D2CE9">
        <w:rPr>
          <w:rFonts w:ascii="PT Astra Serif" w:eastAsia="Calibri" w:hAnsi="PT Astra Serif" w:cs="PT Astra Serif"/>
          <w:sz w:val="28"/>
          <w:szCs w:val="28"/>
          <w:lang w:eastAsia="en-US"/>
        </w:rPr>
        <w:t xml:space="preserve">Минфина России  N 256н, </w:t>
      </w:r>
      <w:hyperlink r:id="rId14" w:history="1">
        <w:r w:rsidRPr="002D2CE9">
          <w:rPr>
            <w:rStyle w:val="a5"/>
            <w:rFonts w:ascii="PT Astra Serif" w:eastAsia="Calibri" w:hAnsi="PT Astra Serif" w:cs="PT Astra Serif"/>
            <w:color w:val="000000" w:themeColor="text1"/>
            <w:sz w:val="28"/>
            <w:szCs w:val="28"/>
            <w:u w:val="none"/>
            <w:lang w:eastAsia="en-US"/>
          </w:rPr>
          <w:t>пункта 202</w:t>
        </w:r>
      </w:hyperlink>
      <w:r w:rsidRPr="002D2CE9">
        <w:rPr>
          <w:rFonts w:ascii="PT Astra Serif" w:eastAsia="Calibri" w:hAnsi="PT Astra Serif" w:cs="PT Astra Serif"/>
          <w:color w:val="000000" w:themeColor="text1"/>
          <w:sz w:val="28"/>
          <w:szCs w:val="28"/>
          <w:lang w:eastAsia="en-US"/>
        </w:rPr>
        <w:t xml:space="preserve"> </w:t>
      </w:r>
      <w:r w:rsidRPr="002D2CE9">
        <w:rPr>
          <w:rFonts w:ascii="PT Astra Serif" w:eastAsia="Calibri" w:hAnsi="PT Astra Serif" w:cs="PT Astra Serif"/>
          <w:sz w:val="28"/>
          <w:szCs w:val="28"/>
          <w:lang w:eastAsia="en-US"/>
        </w:rPr>
        <w:t xml:space="preserve">Приказа Минфина России N 157н </w:t>
      </w:r>
      <w:r w:rsidRPr="002D2CE9">
        <w:rPr>
          <w:rFonts w:ascii="PT Astra Serif" w:eastAsia="Calibri" w:hAnsi="PT Astra Serif" w:cs="PT Astra Serif"/>
          <w:color w:val="000000" w:themeColor="text1"/>
          <w:sz w:val="28"/>
          <w:szCs w:val="28"/>
          <w:lang w:eastAsia="en-US"/>
        </w:rPr>
        <w:t>авансовые</w:t>
      </w:r>
      <w:r>
        <w:rPr>
          <w:rFonts w:ascii="PT Astra Serif" w:eastAsia="Calibri" w:hAnsi="PT Astra Serif" w:cs="PT Astra Serif"/>
          <w:color w:val="000000" w:themeColor="text1"/>
          <w:sz w:val="28"/>
          <w:szCs w:val="28"/>
          <w:lang w:eastAsia="en-US"/>
        </w:rPr>
        <w:t xml:space="preserve"> платежи, переч</w:t>
      </w:r>
      <w:r w:rsidR="002B74D1">
        <w:rPr>
          <w:rFonts w:ascii="PT Astra Serif" w:eastAsia="Calibri" w:hAnsi="PT Astra Serif" w:cs="PT Astra Serif"/>
          <w:color w:val="000000" w:themeColor="text1"/>
          <w:sz w:val="28"/>
          <w:szCs w:val="28"/>
          <w:lang w:eastAsia="en-US"/>
        </w:rPr>
        <w:t>исленные учреждением отражались</w:t>
      </w:r>
      <w:r>
        <w:rPr>
          <w:rFonts w:ascii="PT Astra Serif" w:eastAsia="Calibri" w:hAnsi="PT Astra Serif" w:cs="PT Astra Serif"/>
          <w:color w:val="000000" w:themeColor="text1"/>
          <w:sz w:val="28"/>
          <w:szCs w:val="28"/>
          <w:lang w:eastAsia="en-US"/>
        </w:rPr>
        <w:t xml:space="preserve"> на счете 302, а не 206</w:t>
      </w:r>
      <w:r w:rsidR="002B74D1">
        <w:rPr>
          <w:rFonts w:ascii="PT Astra Serif" w:eastAsia="Calibri" w:hAnsi="PT Astra Serif" w:cs="PT Astra Serif"/>
          <w:color w:val="000000" w:themeColor="text1"/>
          <w:sz w:val="28"/>
          <w:szCs w:val="28"/>
          <w:lang w:eastAsia="en-US"/>
        </w:rPr>
        <w:t>:</w:t>
      </w:r>
      <w:proofErr w:type="gramEnd"/>
    </w:p>
    <w:p w:rsidR="009F7626" w:rsidRDefault="009F7626"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roofErr w:type="gramStart"/>
      <w:r>
        <w:rPr>
          <w:rFonts w:ascii="PT Astra Serif" w:eastAsia="Calibri" w:hAnsi="PT Astra Serif" w:cs="PT Astra Serif"/>
          <w:color w:val="000000" w:themeColor="text1"/>
          <w:sz w:val="28"/>
          <w:szCs w:val="28"/>
          <w:lang w:eastAsia="en-US"/>
        </w:rPr>
        <w:t>п</w:t>
      </w:r>
      <w:proofErr w:type="gramEnd"/>
      <w:r>
        <w:rPr>
          <w:rFonts w:ascii="PT Astra Serif" w:eastAsia="Calibri" w:hAnsi="PT Astra Serif" w:cs="PT Astra Serif"/>
          <w:color w:val="000000" w:themeColor="text1"/>
          <w:sz w:val="28"/>
          <w:szCs w:val="28"/>
          <w:lang w:eastAsia="en-US"/>
        </w:rPr>
        <w:t>/п от 15.04.2021г. № 263 на сумму 10 500 руб. ООО «</w:t>
      </w:r>
      <w:proofErr w:type="spellStart"/>
      <w:r>
        <w:rPr>
          <w:rFonts w:ascii="PT Astra Serif" w:eastAsia="Calibri" w:hAnsi="PT Astra Serif" w:cs="PT Astra Serif"/>
          <w:color w:val="000000" w:themeColor="text1"/>
          <w:sz w:val="28"/>
          <w:szCs w:val="28"/>
          <w:lang w:eastAsia="en-US"/>
        </w:rPr>
        <w:t>Офискомплект</w:t>
      </w:r>
      <w:proofErr w:type="spellEnd"/>
      <w:r>
        <w:rPr>
          <w:rFonts w:ascii="PT Astra Serif" w:eastAsia="Calibri" w:hAnsi="PT Astra Serif" w:cs="PT Astra Serif"/>
          <w:color w:val="000000" w:themeColor="text1"/>
          <w:sz w:val="28"/>
          <w:szCs w:val="28"/>
          <w:lang w:eastAsia="en-US"/>
        </w:rPr>
        <w:t>» в размере 30% за специальную оценку труда,</w:t>
      </w:r>
      <w:r w:rsidRPr="009F7626">
        <w:rPr>
          <w:rFonts w:ascii="PT Astra Serif" w:eastAsia="Calibri" w:hAnsi="PT Astra Serif" w:cs="PT Astra Serif"/>
          <w:color w:val="000000" w:themeColor="text1"/>
          <w:sz w:val="28"/>
          <w:szCs w:val="28"/>
          <w:lang w:eastAsia="en-US"/>
        </w:rPr>
        <w:t xml:space="preserve"> </w:t>
      </w:r>
      <w:r>
        <w:rPr>
          <w:rFonts w:ascii="PT Astra Serif" w:eastAsia="Calibri" w:hAnsi="PT Astra Serif" w:cs="PT Astra Serif"/>
          <w:color w:val="000000" w:themeColor="text1"/>
          <w:sz w:val="28"/>
          <w:szCs w:val="28"/>
          <w:lang w:eastAsia="en-US"/>
        </w:rPr>
        <w:t>п. 3.3.1. Договора от 19.03.2021г. № 2953  ООО «</w:t>
      </w:r>
      <w:proofErr w:type="spellStart"/>
      <w:r>
        <w:rPr>
          <w:rFonts w:ascii="PT Astra Serif" w:eastAsia="Calibri" w:hAnsi="PT Astra Serif" w:cs="PT Astra Serif"/>
          <w:color w:val="000000" w:themeColor="text1"/>
          <w:sz w:val="28"/>
          <w:szCs w:val="28"/>
          <w:lang w:eastAsia="en-US"/>
        </w:rPr>
        <w:t>Офискомплект</w:t>
      </w:r>
      <w:proofErr w:type="spellEnd"/>
      <w:r>
        <w:rPr>
          <w:rFonts w:ascii="PT Astra Serif" w:eastAsia="Calibri" w:hAnsi="PT Astra Serif" w:cs="PT Astra Serif"/>
          <w:color w:val="000000" w:themeColor="text1"/>
          <w:sz w:val="28"/>
          <w:szCs w:val="28"/>
          <w:lang w:eastAsia="en-US"/>
        </w:rPr>
        <w:t>».</w:t>
      </w:r>
    </w:p>
    <w:p w:rsidR="00D36308" w:rsidRDefault="00D36308"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roofErr w:type="gramStart"/>
      <w:r>
        <w:rPr>
          <w:rFonts w:ascii="PT Astra Serif" w:eastAsia="Calibri" w:hAnsi="PT Astra Serif" w:cs="PT Astra Serif"/>
          <w:color w:val="000000" w:themeColor="text1"/>
          <w:sz w:val="28"/>
          <w:szCs w:val="28"/>
          <w:lang w:eastAsia="en-US"/>
        </w:rPr>
        <w:t>п</w:t>
      </w:r>
      <w:proofErr w:type="gramEnd"/>
      <w:r>
        <w:rPr>
          <w:rFonts w:ascii="PT Astra Serif" w:eastAsia="Calibri" w:hAnsi="PT Astra Serif" w:cs="PT Astra Serif"/>
          <w:color w:val="000000" w:themeColor="text1"/>
          <w:sz w:val="28"/>
          <w:szCs w:val="28"/>
          <w:lang w:eastAsia="en-US"/>
        </w:rPr>
        <w:t>/п от 11.05.2021г. № 352 на сумму 33 180 руб. ГАУЗ СО «</w:t>
      </w:r>
      <w:proofErr w:type="spellStart"/>
      <w:r>
        <w:rPr>
          <w:rFonts w:ascii="PT Astra Serif" w:eastAsia="Calibri" w:hAnsi="PT Astra Serif" w:cs="PT Astra Serif"/>
          <w:color w:val="000000" w:themeColor="text1"/>
          <w:sz w:val="28"/>
          <w:szCs w:val="28"/>
          <w:lang w:eastAsia="en-US"/>
        </w:rPr>
        <w:t>Ирбитская</w:t>
      </w:r>
      <w:proofErr w:type="spellEnd"/>
      <w:r>
        <w:rPr>
          <w:rFonts w:ascii="PT Astra Serif" w:eastAsia="Calibri" w:hAnsi="PT Astra Serif" w:cs="PT Astra Serif"/>
          <w:color w:val="000000" w:themeColor="text1"/>
          <w:sz w:val="28"/>
          <w:szCs w:val="28"/>
          <w:lang w:eastAsia="en-US"/>
        </w:rPr>
        <w:t xml:space="preserve"> ЦГБ» в размере 30% за периодический</w:t>
      </w:r>
      <w:r w:rsidR="009F7626">
        <w:rPr>
          <w:rFonts w:ascii="PT Astra Serif" w:eastAsia="Calibri" w:hAnsi="PT Astra Serif" w:cs="PT Astra Serif"/>
          <w:color w:val="000000" w:themeColor="text1"/>
          <w:sz w:val="28"/>
          <w:szCs w:val="28"/>
          <w:lang w:eastAsia="en-US"/>
        </w:rPr>
        <w:t xml:space="preserve"> медицинский осмотр сотрудников, п.4.5. Договора от 12.04.2021г. №163 ПМО/р.</w:t>
      </w:r>
    </w:p>
    <w:p w:rsidR="0090427E" w:rsidRDefault="0090427E"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roofErr w:type="gramStart"/>
      <w:r w:rsidR="009E7EB6">
        <w:rPr>
          <w:rFonts w:ascii="PT Astra Serif" w:eastAsia="Calibri" w:hAnsi="PT Astra Serif" w:cs="PT Astra Serif"/>
          <w:color w:val="000000" w:themeColor="text1"/>
          <w:sz w:val="28"/>
          <w:szCs w:val="28"/>
          <w:lang w:eastAsia="en-US"/>
        </w:rPr>
        <w:t>п</w:t>
      </w:r>
      <w:proofErr w:type="gramEnd"/>
      <w:r w:rsidR="009E7EB6">
        <w:rPr>
          <w:rFonts w:ascii="PT Astra Serif" w:eastAsia="Calibri" w:hAnsi="PT Astra Serif" w:cs="PT Astra Serif"/>
          <w:color w:val="000000" w:themeColor="text1"/>
          <w:sz w:val="28"/>
          <w:szCs w:val="28"/>
          <w:lang w:eastAsia="en-US"/>
        </w:rPr>
        <w:t>/п от 26.05.2021г. № 390,391на сумму 30 000 руб.  ИРО ВДПО в размере 30 % за разработку проектно-сметной документации на монт</w:t>
      </w:r>
      <w:r w:rsidR="009F7626">
        <w:rPr>
          <w:rFonts w:ascii="PT Astra Serif" w:eastAsia="Calibri" w:hAnsi="PT Astra Serif" w:cs="PT Astra Serif"/>
          <w:color w:val="000000" w:themeColor="text1"/>
          <w:sz w:val="28"/>
          <w:szCs w:val="28"/>
          <w:lang w:eastAsia="en-US"/>
        </w:rPr>
        <w:t>аж системы аварийного освещения, п. 2.2 Договора от 11.05.2021г. № 274 и п.2.2. Договора от 18.05.2021г. №276.</w:t>
      </w:r>
    </w:p>
    <w:p w:rsidR="00C3635B" w:rsidRDefault="00F24441"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
    <w:p w:rsidR="009E7EB6" w:rsidRDefault="00C3635B"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F24441">
        <w:rPr>
          <w:rFonts w:ascii="PT Astra Serif" w:eastAsia="Calibri" w:hAnsi="PT Astra Serif" w:cs="PT Astra Serif"/>
          <w:color w:val="000000" w:themeColor="text1"/>
          <w:sz w:val="28"/>
          <w:szCs w:val="28"/>
          <w:lang w:eastAsia="en-US"/>
        </w:rPr>
        <w:t xml:space="preserve"> </w:t>
      </w:r>
      <w:r w:rsidR="009E7EB6">
        <w:rPr>
          <w:rFonts w:ascii="PT Astra Serif" w:eastAsia="Calibri" w:hAnsi="PT Astra Serif" w:cs="PT Astra Serif"/>
          <w:color w:val="000000" w:themeColor="text1"/>
          <w:sz w:val="28"/>
          <w:szCs w:val="28"/>
          <w:lang w:eastAsia="en-US"/>
        </w:rPr>
        <w:t xml:space="preserve">В нарушение </w:t>
      </w:r>
      <w:r w:rsidR="00F24441" w:rsidRPr="00A74EAB">
        <w:rPr>
          <w:rFonts w:ascii="PT Astra Serif" w:eastAsia="Calibri" w:hAnsi="PT Astra Serif" w:cs="Arial"/>
          <w:sz w:val="28"/>
          <w:szCs w:val="28"/>
          <w:lang w:eastAsia="en-US"/>
        </w:rPr>
        <w:t>ч. 1 ст. 10</w:t>
      </w:r>
      <w:r w:rsidR="00F24441">
        <w:rPr>
          <w:rFonts w:ascii="PT Astra Serif" w:eastAsia="Calibri" w:hAnsi="PT Astra Serif" w:cs="Arial"/>
          <w:sz w:val="28"/>
          <w:szCs w:val="28"/>
          <w:lang w:eastAsia="en-US"/>
        </w:rPr>
        <w:t xml:space="preserve">  Федерального закона</w:t>
      </w:r>
      <w:r w:rsidR="00F24441" w:rsidRPr="00A74EAB">
        <w:rPr>
          <w:rFonts w:ascii="PT Astra Serif" w:eastAsia="Calibri" w:hAnsi="PT Astra Serif" w:cs="Arial"/>
          <w:sz w:val="28"/>
          <w:szCs w:val="28"/>
          <w:lang w:eastAsia="en-US"/>
        </w:rPr>
        <w:t xml:space="preserve"> N 402-ФЗ, </w:t>
      </w:r>
      <w:proofErr w:type="spellStart"/>
      <w:r w:rsidR="00F24441" w:rsidRPr="00A74EAB">
        <w:rPr>
          <w:rFonts w:ascii="PT Astra Serif" w:eastAsia="Calibri" w:hAnsi="PT Astra Serif" w:cs="Arial"/>
          <w:sz w:val="28"/>
          <w:szCs w:val="28"/>
          <w:lang w:eastAsia="en-US"/>
        </w:rPr>
        <w:t>абз</w:t>
      </w:r>
      <w:proofErr w:type="spellEnd"/>
      <w:r w:rsidR="00F24441" w:rsidRPr="00A74EAB">
        <w:rPr>
          <w:rFonts w:ascii="PT Astra Serif" w:eastAsia="Calibri" w:hAnsi="PT Astra Serif" w:cs="Arial"/>
          <w:sz w:val="28"/>
          <w:szCs w:val="28"/>
          <w:lang w:eastAsia="en-US"/>
        </w:rPr>
        <w:t xml:space="preserve">. 25 п. 11 </w:t>
      </w:r>
      <w:r w:rsidR="00F24441">
        <w:rPr>
          <w:rFonts w:ascii="PT Astra Serif" w:eastAsia="Calibri" w:hAnsi="PT Astra Serif" w:cs="Arial"/>
          <w:sz w:val="28"/>
          <w:szCs w:val="28"/>
          <w:lang w:eastAsia="en-US"/>
        </w:rPr>
        <w:t>Приказа Минфина РФ</w:t>
      </w:r>
      <w:r w:rsidR="00F24441" w:rsidRPr="00A74EAB">
        <w:rPr>
          <w:rFonts w:ascii="PT Astra Serif" w:eastAsia="Calibri" w:hAnsi="PT Astra Serif" w:cs="Arial"/>
          <w:sz w:val="28"/>
          <w:szCs w:val="28"/>
          <w:lang w:eastAsia="en-US"/>
        </w:rPr>
        <w:t xml:space="preserve"> </w:t>
      </w:r>
      <w:r w:rsidR="00F24441">
        <w:rPr>
          <w:rFonts w:ascii="PT Astra Serif" w:eastAsia="Calibri" w:hAnsi="PT Astra Serif" w:cs="Arial"/>
          <w:sz w:val="28"/>
          <w:szCs w:val="28"/>
          <w:lang w:eastAsia="en-US"/>
        </w:rPr>
        <w:t xml:space="preserve">  </w:t>
      </w:r>
      <w:r w:rsidR="00F24441" w:rsidRPr="00A74EAB">
        <w:rPr>
          <w:rFonts w:ascii="PT Astra Serif" w:eastAsia="Calibri" w:hAnsi="PT Astra Serif" w:cs="Arial"/>
          <w:sz w:val="28"/>
          <w:szCs w:val="28"/>
          <w:lang w:eastAsia="en-US"/>
        </w:rPr>
        <w:t>N 157н</w:t>
      </w:r>
      <w:r w:rsidR="00F24441">
        <w:rPr>
          <w:rFonts w:ascii="PT Astra Serif" w:eastAsia="Calibri" w:hAnsi="PT Astra Serif" w:cs="Arial"/>
          <w:sz w:val="28"/>
          <w:szCs w:val="28"/>
          <w:lang w:eastAsia="en-US"/>
        </w:rPr>
        <w:t xml:space="preserve"> </w:t>
      </w:r>
      <w:r w:rsidR="00F24441">
        <w:rPr>
          <w:rFonts w:ascii="Arial" w:eastAsiaTheme="minorHAnsi" w:hAnsi="Arial" w:cs="Arial"/>
          <w:sz w:val="20"/>
          <w:szCs w:val="20"/>
          <w:lang w:eastAsia="en-US"/>
        </w:rPr>
        <w:t xml:space="preserve"> </w:t>
      </w:r>
      <w:r w:rsidR="00F24441">
        <w:rPr>
          <w:rFonts w:ascii="PT Astra Serif" w:eastAsiaTheme="minorHAnsi" w:hAnsi="PT Astra Serif" w:cs="Arial"/>
          <w:sz w:val="28"/>
          <w:szCs w:val="28"/>
          <w:lang w:eastAsia="en-US"/>
        </w:rPr>
        <w:t>допускается</w:t>
      </w:r>
      <w:r w:rsidR="00F24441" w:rsidRPr="00EA19D1">
        <w:rPr>
          <w:rFonts w:ascii="PT Astra Serif" w:eastAsiaTheme="minorHAnsi" w:hAnsi="PT Astra Serif" w:cs="Arial"/>
          <w:sz w:val="28"/>
          <w:szCs w:val="28"/>
          <w:lang w:eastAsia="en-US"/>
        </w:rPr>
        <w:t xml:space="preserve"> несвоевременное отражение в бюджетном (бухгалтерском) учете фактов хозяйственной жизни</w:t>
      </w:r>
      <w:r w:rsidR="009E7EB6">
        <w:rPr>
          <w:rFonts w:ascii="PT Astra Serif" w:eastAsia="Calibri" w:hAnsi="PT Astra Serif" w:cs="PT Astra Serif"/>
          <w:color w:val="000000" w:themeColor="text1"/>
          <w:sz w:val="28"/>
          <w:szCs w:val="28"/>
          <w:lang w:eastAsia="en-US"/>
        </w:rPr>
        <w:t>:</w:t>
      </w:r>
    </w:p>
    <w:p w:rsidR="009F7626" w:rsidRDefault="009F7626"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за проверяемый период </w:t>
      </w:r>
      <w:r w:rsidR="00877A71">
        <w:rPr>
          <w:rFonts w:ascii="PT Astra Serif" w:eastAsia="Calibri" w:hAnsi="PT Astra Serif" w:cs="PT Astra Serif"/>
          <w:color w:val="000000" w:themeColor="text1"/>
          <w:sz w:val="28"/>
          <w:szCs w:val="28"/>
          <w:lang w:eastAsia="en-US"/>
        </w:rPr>
        <w:t>расходы по коммунальным услугам (отопление, электрическая энергия, водоснабжение, ТКО, ЖБО) отражены в периоде (месяце) следующим за периодом (месяцем) в котором они оказаны.</w:t>
      </w:r>
    </w:p>
    <w:p w:rsidR="009F7626" w:rsidRDefault="009F7626" w:rsidP="009E7EB6">
      <w:pPr>
        <w:autoSpaceDE w:val="0"/>
        <w:autoSpaceDN w:val="0"/>
        <w:adjustRightInd w:val="0"/>
        <w:jc w:val="both"/>
        <w:rPr>
          <w:rFonts w:ascii="PT Astra Serif" w:eastAsia="Calibri" w:hAnsi="PT Astra Serif" w:cs="PT Astra Serif"/>
          <w:color w:val="000000" w:themeColor="text1"/>
          <w:sz w:val="28"/>
          <w:szCs w:val="28"/>
          <w:lang w:eastAsia="en-US"/>
        </w:rPr>
      </w:pPr>
      <w:proofErr w:type="gramStart"/>
      <w:r>
        <w:rPr>
          <w:rFonts w:ascii="PT Astra Serif" w:eastAsia="Calibri" w:hAnsi="PT Astra Serif" w:cs="PT Astra Serif"/>
          <w:color w:val="000000" w:themeColor="text1"/>
          <w:sz w:val="28"/>
          <w:szCs w:val="28"/>
          <w:lang w:eastAsia="en-US"/>
        </w:rPr>
        <w:t>- в апреле 2021г. по бухгалтерскому учету проведены расходы на специальную оценку условий труда в сумме 35 000 руб. (Договор от 19.03.2021г. № 2953  ООО «</w:t>
      </w:r>
      <w:proofErr w:type="spellStart"/>
      <w:r>
        <w:rPr>
          <w:rFonts w:ascii="PT Astra Serif" w:eastAsia="Calibri" w:hAnsi="PT Astra Serif" w:cs="PT Astra Serif"/>
          <w:color w:val="000000" w:themeColor="text1"/>
          <w:sz w:val="28"/>
          <w:szCs w:val="28"/>
          <w:lang w:eastAsia="en-US"/>
        </w:rPr>
        <w:t>Офискомплект</w:t>
      </w:r>
      <w:proofErr w:type="spellEnd"/>
      <w:r>
        <w:rPr>
          <w:rFonts w:ascii="PT Astra Serif" w:eastAsia="Calibri" w:hAnsi="PT Astra Serif" w:cs="PT Astra Serif"/>
          <w:color w:val="000000" w:themeColor="text1"/>
          <w:sz w:val="28"/>
          <w:szCs w:val="28"/>
          <w:lang w:eastAsia="en-US"/>
        </w:rPr>
        <w:t>» оказанные в мае 2021г., акт  от 31.05.2021г. № 113.</w:t>
      </w:r>
      <w:proofErr w:type="gramEnd"/>
    </w:p>
    <w:p w:rsidR="009E7EB6" w:rsidRDefault="00D36308"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9E7EB6">
        <w:rPr>
          <w:rFonts w:ascii="PT Astra Serif" w:eastAsia="Calibri" w:hAnsi="PT Astra Serif" w:cs="PT Astra Serif"/>
          <w:color w:val="000000" w:themeColor="text1"/>
          <w:sz w:val="28"/>
          <w:szCs w:val="28"/>
          <w:lang w:eastAsia="en-US"/>
        </w:rPr>
        <w:t xml:space="preserve">в июне 2021г. на фактические расходы отнесены </w:t>
      </w:r>
      <w:r w:rsidR="00321185">
        <w:rPr>
          <w:rFonts w:ascii="PT Astra Serif" w:eastAsia="Calibri" w:hAnsi="PT Astra Serif" w:cs="PT Astra Serif"/>
          <w:color w:val="000000" w:themeColor="text1"/>
          <w:sz w:val="28"/>
          <w:szCs w:val="28"/>
          <w:lang w:eastAsia="en-US"/>
        </w:rPr>
        <w:t>расходы учреждения на проведени</w:t>
      </w:r>
      <w:r w:rsidR="009E7EB6">
        <w:rPr>
          <w:rFonts w:ascii="PT Astra Serif" w:eastAsia="Calibri" w:hAnsi="PT Astra Serif" w:cs="PT Astra Serif"/>
          <w:color w:val="000000" w:themeColor="text1"/>
          <w:sz w:val="28"/>
          <w:szCs w:val="28"/>
          <w:lang w:eastAsia="en-US"/>
        </w:rPr>
        <w:t>е гигиенического воспитания работников</w:t>
      </w:r>
      <w:r w:rsidR="00321185">
        <w:rPr>
          <w:rFonts w:ascii="PT Astra Serif" w:eastAsia="Calibri" w:hAnsi="PT Astra Serif" w:cs="PT Astra Serif"/>
          <w:color w:val="000000" w:themeColor="text1"/>
          <w:sz w:val="28"/>
          <w:szCs w:val="28"/>
          <w:lang w:eastAsia="en-US"/>
        </w:rPr>
        <w:t xml:space="preserve"> в сумме 1 823,80 руб., оказанные в июле 2021г. (Акт от28.07.2021г. №3480) согласно Договора от 02.06.2021г. № 1622 ФБУЗ </w:t>
      </w:r>
      <w:r w:rsidR="00031434">
        <w:rPr>
          <w:rFonts w:ascii="PT Astra Serif" w:eastAsia="Calibri" w:hAnsi="PT Astra Serif" w:cs="PT Astra Serif"/>
          <w:color w:val="000000" w:themeColor="text1"/>
          <w:sz w:val="28"/>
          <w:szCs w:val="28"/>
          <w:lang w:eastAsia="en-US"/>
        </w:rPr>
        <w:t>«</w:t>
      </w:r>
      <w:proofErr w:type="spellStart"/>
      <w:r w:rsidR="00031434">
        <w:rPr>
          <w:rFonts w:ascii="PT Astra Serif" w:eastAsia="Calibri" w:hAnsi="PT Astra Serif" w:cs="PT Astra Serif"/>
          <w:color w:val="000000" w:themeColor="text1"/>
          <w:sz w:val="28"/>
          <w:szCs w:val="28"/>
          <w:lang w:eastAsia="en-US"/>
        </w:rPr>
        <w:t>ЦГи</w:t>
      </w:r>
      <w:r w:rsidR="00321185">
        <w:rPr>
          <w:rFonts w:ascii="PT Astra Serif" w:eastAsia="Calibri" w:hAnsi="PT Astra Serif" w:cs="PT Astra Serif"/>
          <w:color w:val="000000" w:themeColor="text1"/>
          <w:sz w:val="28"/>
          <w:szCs w:val="28"/>
          <w:lang w:eastAsia="en-US"/>
        </w:rPr>
        <w:t>Э</w:t>
      </w:r>
      <w:proofErr w:type="spellEnd"/>
      <w:r w:rsidR="00031434">
        <w:rPr>
          <w:rFonts w:ascii="PT Astra Serif" w:eastAsia="Calibri" w:hAnsi="PT Astra Serif" w:cs="PT Astra Serif"/>
          <w:color w:val="000000" w:themeColor="text1"/>
          <w:sz w:val="28"/>
          <w:szCs w:val="28"/>
          <w:lang w:eastAsia="en-US"/>
        </w:rPr>
        <w:t xml:space="preserve"> Свердловской области </w:t>
      </w:r>
      <w:proofErr w:type="spellStart"/>
      <w:r w:rsidR="00031434">
        <w:rPr>
          <w:rFonts w:ascii="PT Astra Serif" w:eastAsia="Calibri" w:hAnsi="PT Astra Serif" w:cs="PT Astra Serif"/>
          <w:color w:val="000000" w:themeColor="text1"/>
          <w:sz w:val="28"/>
          <w:szCs w:val="28"/>
          <w:lang w:eastAsia="en-US"/>
        </w:rPr>
        <w:t>г</w:t>
      </w:r>
      <w:proofErr w:type="gramStart"/>
      <w:r w:rsidR="00031434">
        <w:rPr>
          <w:rFonts w:ascii="PT Astra Serif" w:eastAsia="Calibri" w:hAnsi="PT Astra Serif" w:cs="PT Astra Serif"/>
          <w:color w:val="000000" w:themeColor="text1"/>
          <w:sz w:val="28"/>
          <w:szCs w:val="28"/>
          <w:lang w:eastAsia="en-US"/>
        </w:rPr>
        <w:t>.И</w:t>
      </w:r>
      <w:proofErr w:type="gramEnd"/>
      <w:r w:rsidR="00031434">
        <w:rPr>
          <w:rFonts w:ascii="PT Astra Serif" w:eastAsia="Calibri" w:hAnsi="PT Astra Serif" w:cs="PT Astra Serif"/>
          <w:color w:val="000000" w:themeColor="text1"/>
          <w:sz w:val="28"/>
          <w:szCs w:val="28"/>
          <w:lang w:eastAsia="en-US"/>
        </w:rPr>
        <w:t>рбита</w:t>
      </w:r>
      <w:proofErr w:type="spellEnd"/>
      <w:r w:rsidR="00031434">
        <w:rPr>
          <w:rFonts w:ascii="PT Astra Serif" w:eastAsia="Calibri" w:hAnsi="PT Astra Serif" w:cs="PT Astra Serif"/>
          <w:color w:val="000000" w:themeColor="text1"/>
          <w:sz w:val="28"/>
          <w:szCs w:val="28"/>
          <w:lang w:eastAsia="en-US"/>
        </w:rPr>
        <w:t>».</w:t>
      </w:r>
    </w:p>
    <w:p w:rsidR="004A3E96" w:rsidRDefault="004A3E96"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 в июле 2021г. в бухгалтерском учете отражены расходы учреждения за оказанные услуги на проведение медицинских исследований, согласно Договора от 18.03.2021г. №4055 ФФБУЗ «</w:t>
      </w:r>
      <w:proofErr w:type="spellStart"/>
      <w:r>
        <w:rPr>
          <w:rFonts w:ascii="PT Astra Serif" w:eastAsia="Calibri" w:hAnsi="PT Astra Serif" w:cs="PT Astra Serif"/>
          <w:color w:val="000000" w:themeColor="text1"/>
          <w:sz w:val="28"/>
          <w:szCs w:val="28"/>
          <w:lang w:eastAsia="en-US"/>
        </w:rPr>
        <w:t>ЦГиЭ</w:t>
      </w:r>
      <w:proofErr w:type="spellEnd"/>
      <w:r>
        <w:rPr>
          <w:rFonts w:ascii="PT Astra Serif" w:eastAsia="Calibri" w:hAnsi="PT Astra Serif" w:cs="PT Astra Serif"/>
          <w:color w:val="000000" w:themeColor="text1"/>
          <w:sz w:val="28"/>
          <w:szCs w:val="28"/>
          <w:lang w:eastAsia="en-US"/>
        </w:rPr>
        <w:t xml:space="preserve"> Свердловской области </w:t>
      </w:r>
      <w:proofErr w:type="spellStart"/>
      <w:r>
        <w:rPr>
          <w:rFonts w:ascii="PT Astra Serif" w:eastAsia="Calibri" w:hAnsi="PT Astra Serif" w:cs="PT Astra Serif"/>
          <w:color w:val="000000" w:themeColor="text1"/>
          <w:sz w:val="28"/>
          <w:szCs w:val="28"/>
          <w:lang w:eastAsia="en-US"/>
        </w:rPr>
        <w:t>г</w:t>
      </w:r>
      <w:proofErr w:type="gramStart"/>
      <w:r>
        <w:rPr>
          <w:rFonts w:ascii="PT Astra Serif" w:eastAsia="Calibri" w:hAnsi="PT Astra Serif" w:cs="PT Astra Serif"/>
          <w:color w:val="000000" w:themeColor="text1"/>
          <w:sz w:val="28"/>
          <w:szCs w:val="28"/>
          <w:lang w:eastAsia="en-US"/>
        </w:rPr>
        <w:t>.И</w:t>
      </w:r>
      <w:proofErr w:type="gramEnd"/>
      <w:r>
        <w:rPr>
          <w:rFonts w:ascii="PT Astra Serif" w:eastAsia="Calibri" w:hAnsi="PT Astra Serif" w:cs="PT Astra Serif"/>
          <w:color w:val="000000" w:themeColor="text1"/>
          <w:sz w:val="28"/>
          <w:szCs w:val="28"/>
          <w:lang w:eastAsia="en-US"/>
        </w:rPr>
        <w:t>рбит</w:t>
      </w:r>
      <w:proofErr w:type="spellEnd"/>
      <w:r>
        <w:rPr>
          <w:rFonts w:ascii="PT Astra Serif" w:eastAsia="Calibri" w:hAnsi="PT Astra Serif" w:cs="PT Astra Serif"/>
          <w:color w:val="000000" w:themeColor="text1"/>
          <w:sz w:val="28"/>
          <w:szCs w:val="28"/>
          <w:lang w:eastAsia="en-US"/>
        </w:rPr>
        <w:t>», оказанные в августе, акт от 31.08.2021г. № 4055.</w:t>
      </w:r>
    </w:p>
    <w:p w:rsidR="003D1A4C" w:rsidRDefault="003D1A4C"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в июле 2022г. на бухгалтерский учет поставлены материальные запасы (строительные материалы) на основании УПД ИП Кузнецова Т.В. от 28.06.2022г.          № 1165 на сумму 16 310 руб.</w:t>
      </w:r>
    </w:p>
    <w:p w:rsidR="007C4F06" w:rsidRDefault="007C4F06"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в августе 2022г. по бухгалтерскому учету отражены расходы за оказанные услуги лабораторных исследований ФФБУЗ «</w:t>
      </w:r>
      <w:proofErr w:type="spellStart"/>
      <w:r>
        <w:rPr>
          <w:rFonts w:ascii="PT Astra Serif" w:eastAsia="Calibri" w:hAnsi="PT Astra Serif" w:cs="PT Astra Serif"/>
          <w:color w:val="000000" w:themeColor="text1"/>
          <w:sz w:val="28"/>
          <w:szCs w:val="28"/>
          <w:lang w:eastAsia="en-US"/>
        </w:rPr>
        <w:t>ЦГиЭ</w:t>
      </w:r>
      <w:proofErr w:type="spellEnd"/>
      <w:r>
        <w:rPr>
          <w:rFonts w:ascii="PT Astra Serif" w:eastAsia="Calibri" w:hAnsi="PT Astra Serif" w:cs="PT Astra Serif"/>
          <w:color w:val="000000" w:themeColor="text1"/>
          <w:sz w:val="28"/>
          <w:szCs w:val="28"/>
          <w:lang w:eastAsia="en-US"/>
        </w:rPr>
        <w:t xml:space="preserve"> Свердловской области </w:t>
      </w:r>
      <w:proofErr w:type="spellStart"/>
      <w:r>
        <w:rPr>
          <w:rFonts w:ascii="PT Astra Serif" w:eastAsia="Calibri" w:hAnsi="PT Astra Serif" w:cs="PT Astra Serif"/>
          <w:color w:val="000000" w:themeColor="text1"/>
          <w:sz w:val="28"/>
          <w:szCs w:val="28"/>
          <w:lang w:eastAsia="en-US"/>
        </w:rPr>
        <w:t>г</w:t>
      </w:r>
      <w:proofErr w:type="gramStart"/>
      <w:r>
        <w:rPr>
          <w:rFonts w:ascii="PT Astra Serif" w:eastAsia="Calibri" w:hAnsi="PT Astra Serif" w:cs="PT Astra Serif"/>
          <w:color w:val="000000" w:themeColor="text1"/>
          <w:sz w:val="28"/>
          <w:szCs w:val="28"/>
          <w:lang w:eastAsia="en-US"/>
        </w:rPr>
        <w:t>.И</w:t>
      </w:r>
      <w:proofErr w:type="gramEnd"/>
      <w:r>
        <w:rPr>
          <w:rFonts w:ascii="PT Astra Serif" w:eastAsia="Calibri" w:hAnsi="PT Astra Serif" w:cs="PT Astra Serif"/>
          <w:color w:val="000000" w:themeColor="text1"/>
          <w:sz w:val="28"/>
          <w:szCs w:val="28"/>
          <w:lang w:eastAsia="en-US"/>
        </w:rPr>
        <w:t>рбита</w:t>
      </w:r>
      <w:proofErr w:type="spellEnd"/>
      <w:r>
        <w:rPr>
          <w:rFonts w:ascii="PT Astra Serif" w:eastAsia="Calibri" w:hAnsi="PT Astra Serif" w:cs="PT Astra Serif"/>
          <w:color w:val="000000" w:themeColor="text1"/>
          <w:sz w:val="28"/>
          <w:szCs w:val="28"/>
          <w:lang w:eastAsia="en-US"/>
        </w:rPr>
        <w:t>» в сентябре 2022г., акт от 08.09.2022г. № 4226 на сумму 14 916 руб.</w:t>
      </w:r>
    </w:p>
    <w:p w:rsidR="007C4F06" w:rsidRPr="0094393F" w:rsidRDefault="007C4F06" w:rsidP="009E7EB6">
      <w:pPr>
        <w:autoSpaceDE w:val="0"/>
        <w:autoSpaceDN w:val="0"/>
        <w:adjustRightInd w:val="0"/>
        <w:jc w:val="both"/>
        <w:rPr>
          <w:rFonts w:ascii="PT Astra Serif" w:eastAsia="Calibri" w:hAnsi="PT Astra Serif" w:cs="PT Astra Serif"/>
          <w:color w:val="000000" w:themeColor="text1"/>
          <w:sz w:val="28"/>
          <w:szCs w:val="28"/>
          <w:lang w:eastAsia="en-US"/>
        </w:rPr>
      </w:pPr>
      <w:proofErr w:type="gramStart"/>
      <w:r>
        <w:rPr>
          <w:rFonts w:ascii="PT Astra Serif" w:eastAsia="Calibri" w:hAnsi="PT Astra Serif" w:cs="PT Astra Serif"/>
          <w:color w:val="000000" w:themeColor="text1"/>
          <w:sz w:val="28"/>
          <w:szCs w:val="28"/>
          <w:lang w:eastAsia="en-US"/>
        </w:rPr>
        <w:t>- в августе 2022г. приняты к бухгалтерскому учеты расходы разработке рабочей документации системы автоматической пожарной сигнализации ООО «РДПО», оказанные в сентябре 2022г., акт сдачи-приемки от 14.09.2022г. № 543 на сумму 30 000руб.</w:t>
      </w:r>
      <w:r w:rsidR="003B0416">
        <w:rPr>
          <w:rFonts w:ascii="PT Astra Serif" w:eastAsia="Calibri" w:hAnsi="PT Astra Serif" w:cs="PT Astra Serif"/>
          <w:color w:val="000000" w:themeColor="text1"/>
          <w:sz w:val="28"/>
          <w:szCs w:val="28"/>
          <w:lang w:eastAsia="en-US"/>
        </w:rPr>
        <w:t xml:space="preserve"> </w:t>
      </w:r>
      <w:r w:rsidR="005C3DB7">
        <w:rPr>
          <w:rFonts w:ascii="PT Astra Serif" w:eastAsia="Calibri" w:hAnsi="PT Astra Serif" w:cs="PT Astra Serif"/>
          <w:color w:val="000000" w:themeColor="text1"/>
          <w:sz w:val="28"/>
          <w:szCs w:val="28"/>
          <w:lang w:eastAsia="en-US"/>
        </w:rPr>
        <w:t xml:space="preserve"> </w:t>
      </w:r>
      <w:proofErr w:type="gramEnd"/>
    </w:p>
    <w:p w:rsidR="00F73998" w:rsidRDefault="00F73998" w:rsidP="009E7EB6">
      <w:pPr>
        <w:autoSpaceDE w:val="0"/>
        <w:autoSpaceDN w:val="0"/>
        <w:adjustRightInd w:val="0"/>
        <w:jc w:val="both"/>
        <w:rPr>
          <w:rFonts w:ascii="PT Astra Serif" w:eastAsia="Calibri" w:hAnsi="PT Astra Serif" w:cs="PT Astra Serif"/>
          <w:color w:val="000000" w:themeColor="text1"/>
          <w:sz w:val="28"/>
          <w:szCs w:val="28"/>
          <w:lang w:eastAsia="en-US"/>
        </w:rPr>
      </w:pPr>
    </w:p>
    <w:p w:rsidR="00D36308" w:rsidRDefault="00F73998"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В нарушение пункта 20 </w:t>
      </w:r>
      <w:r w:rsidRPr="002D2CE9">
        <w:rPr>
          <w:rFonts w:ascii="PT Astra Serif" w:eastAsia="Calibri" w:hAnsi="PT Astra Serif" w:cs="PT Astra Serif"/>
          <w:color w:val="000000" w:themeColor="text1"/>
          <w:sz w:val="28"/>
          <w:szCs w:val="28"/>
          <w:lang w:eastAsia="en-US"/>
        </w:rPr>
        <w:t xml:space="preserve">Приказа </w:t>
      </w:r>
      <w:r w:rsidRPr="002D2CE9">
        <w:rPr>
          <w:rFonts w:ascii="PT Astra Serif" w:eastAsia="Calibri" w:hAnsi="PT Astra Serif" w:cs="PT Astra Serif"/>
          <w:sz w:val="28"/>
          <w:szCs w:val="28"/>
          <w:lang w:eastAsia="en-US"/>
        </w:rPr>
        <w:t>Минфина России  N 256н</w:t>
      </w:r>
      <w:r>
        <w:rPr>
          <w:rFonts w:ascii="PT Astra Serif" w:eastAsia="Calibri" w:hAnsi="PT Astra Serif" w:cs="PT Astra Serif"/>
          <w:color w:val="000000" w:themeColor="text1"/>
          <w:sz w:val="28"/>
          <w:szCs w:val="28"/>
          <w:lang w:eastAsia="en-US"/>
        </w:rPr>
        <w:t xml:space="preserve"> </w:t>
      </w:r>
      <w:r w:rsidR="00C3635B">
        <w:rPr>
          <w:rFonts w:ascii="PT Astra Serif" w:eastAsia="Calibri" w:hAnsi="PT Astra Serif" w:cs="PT Astra Serif"/>
          <w:color w:val="000000" w:themeColor="text1"/>
          <w:sz w:val="28"/>
          <w:szCs w:val="28"/>
          <w:lang w:eastAsia="en-US"/>
        </w:rPr>
        <w:t xml:space="preserve">допускается </w:t>
      </w:r>
      <w:r>
        <w:rPr>
          <w:rFonts w:ascii="PT Astra Serif" w:eastAsia="Calibri" w:hAnsi="PT Astra Serif" w:cs="PT Astra Serif"/>
          <w:color w:val="000000" w:themeColor="text1"/>
          <w:sz w:val="28"/>
          <w:szCs w:val="28"/>
          <w:lang w:eastAsia="en-US"/>
        </w:rPr>
        <w:t xml:space="preserve">отражение </w:t>
      </w:r>
      <w:r w:rsidR="00C3635B">
        <w:rPr>
          <w:rFonts w:ascii="PT Astra Serif" w:eastAsia="Calibri" w:hAnsi="PT Astra Serif" w:cs="PT Astra Serif"/>
          <w:color w:val="000000" w:themeColor="text1"/>
          <w:sz w:val="28"/>
          <w:szCs w:val="28"/>
          <w:lang w:eastAsia="en-US"/>
        </w:rPr>
        <w:t>в</w:t>
      </w:r>
      <w:r>
        <w:rPr>
          <w:rFonts w:ascii="PT Astra Serif" w:eastAsia="Calibri" w:hAnsi="PT Astra Serif" w:cs="PT Astra Serif"/>
          <w:color w:val="000000" w:themeColor="text1"/>
          <w:sz w:val="28"/>
          <w:szCs w:val="28"/>
          <w:lang w:eastAsia="en-US"/>
        </w:rPr>
        <w:t xml:space="preserve"> бухгалтерском учете фактов хозяйственной жизни на основании документа (счета), который не соответствует </w:t>
      </w:r>
      <w:r w:rsidR="00EA183A">
        <w:rPr>
          <w:rFonts w:ascii="PT Astra Serif" w:eastAsia="Calibri" w:hAnsi="PT Astra Serif" w:cs="PT Astra Serif"/>
          <w:color w:val="000000" w:themeColor="text1"/>
          <w:sz w:val="28"/>
          <w:szCs w:val="28"/>
          <w:lang w:eastAsia="en-US"/>
        </w:rPr>
        <w:t xml:space="preserve"> </w:t>
      </w:r>
      <w:r>
        <w:rPr>
          <w:rFonts w:ascii="PT Astra Serif" w:eastAsia="Calibri" w:hAnsi="PT Astra Serif" w:cs="PT Astra Serif"/>
          <w:color w:val="000000" w:themeColor="text1"/>
          <w:sz w:val="28"/>
          <w:szCs w:val="28"/>
          <w:lang w:eastAsia="en-US"/>
        </w:rPr>
        <w:t>требованиям унифицированного первичного учетного</w:t>
      </w:r>
      <w:r w:rsidR="00877A71">
        <w:rPr>
          <w:rFonts w:ascii="PT Astra Serif" w:eastAsia="Calibri" w:hAnsi="PT Astra Serif" w:cs="PT Astra Serif"/>
          <w:color w:val="000000" w:themeColor="text1"/>
          <w:sz w:val="28"/>
          <w:szCs w:val="28"/>
          <w:lang w:eastAsia="en-US"/>
        </w:rPr>
        <w:t xml:space="preserve"> документ</w:t>
      </w:r>
      <w:r>
        <w:rPr>
          <w:rFonts w:ascii="PT Astra Serif" w:eastAsia="Calibri" w:hAnsi="PT Astra Serif" w:cs="PT Astra Serif"/>
          <w:color w:val="000000" w:themeColor="text1"/>
          <w:sz w:val="28"/>
          <w:szCs w:val="28"/>
          <w:lang w:eastAsia="en-US"/>
        </w:rPr>
        <w:t>а, отражающего операции по оказанным услугам, работам</w:t>
      </w:r>
      <w:r w:rsidR="00D36308">
        <w:rPr>
          <w:rFonts w:ascii="PT Astra Serif" w:eastAsia="Calibri" w:hAnsi="PT Astra Serif" w:cs="PT Astra Serif"/>
          <w:color w:val="000000" w:themeColor="text1"/>
          <w:sz w:val="28"/>
          <w:szCs w:val="28"/>
          <w:lang w:eastAsia="en-US"/>
        </w:rPr>
        <w:t>:</w:t>
      </w:r>
    </w:p>
    <w:p w:rsidR="00D36308" w:rsidRDefault="00D36308"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в мае 2021г. отражены расходы  по проведению медицинского осмотра сотрудников в сумме 110 600 руб. на основании счета от 15.04.2021г. № 00000569, </w:t>
      </w:r>
      <w:r>
        <w:rPr>
          <w:rFonts w:ascii="PT Astra Serif" w:eastAsia="Calibri" w:hAnsi="PT Astra Serif" w:cs="PT Astra Serif"/>
          <w:color w:val="000000" w:themeColor="text1"/>
          <w:sz w:val="28"/>
          <w:szCs w:val="28"/>
          <w:lang w:eastAsia="en-US"/>
        </w:rPr>
        <w:lastRenderedPageBreak/>
        <w:t>согласно п.4.4 Договора от 12.04.2021г. № 163 ПМО/</w:t>
      </w:r>
      <w:proofErr w:type="gramStart"/>
      <w:r>
        <w:rPr>
          <w:rFonts w:ascii="PT Astra Serif" w:eastAsia="Calibri" w:hAnsi="PT Astra Serif" w:cs="PT Astra Serif"/>
          <w:color w:val="000000" w:themeColor="text1"/>
          <w:sz w:val="28"/>
          <w:szCs w:val="28"/>
          <w:lang w:eastAsia="en-US"/>
        </w:rPr>
        <w:t>р</w:t>
      </w:r>
      <w:proofErr w:type="gramEnd"/>
      <w:r>
        <w:rPr>
          <w:rFonts w:ascii="PT Astra Serif" w:eastAsia="Calibri" w:hAnsi="PT Astra Serif" w:cs="PT Astra Serif"/>
          <w:color w:val="000000" w:themeColor="text1"/>
          <w:sz w:val="28"/>
          <w:szCs w:val="28"/>
          <w:lang w:eastAsia="en-US"/>
        </w:rPr>
        <w:t xml:space="preserve"> ГАУЗ СО «</w:t>
      </w:r>
      <w:proofErr w:type="spellStart"/>
      <w:r>
        <w:rPr>
          <w:rFonts w:ascii="PT Astra Serif" w:eastAsia="Calibri" w:hAnsi="PT Astra Serif" w:cs="PT Astra Serif"/>
          <w:color w:val="000000" w:themeColor="text1"/>
          <w:sz w:val="28"/>
          <w:szCs w:val="28"/>
          <w:lang w:eastAsia="en-US"/>
        </w:rPr>
        <w:t>Ирбитская</w:t>
      </w:r>
      <w:proofErr w:type="spellEnd"/>
      <w:r>
        <w:rPr>
          <w:rFonts w:ascii="PT Astra Serif" w:eastAsia="Calibri" w:hAnsi="PT Astra Serif" w:cs="PT Astra Serif"/>
          <w:color w:val="000000" w:themeColor="text1"/>
          <w:sz w:val="28"/>
          <w:szCs w:val="28"/>
          <w:lang w:eastAsia="en-US"/>
        </w:rPr>
        <w:t xml:space="preserve"> ЦГБ» факт оказания услуг оформляется а</w:t>
      </w:r>
      <w:r w:rsidR="00EA183A">
        <w:rPr>
          <w:rFonts w:ascii="PT Astra Serif" w:eastAsia="Calibri" w:hAnsi="PT Astra Serif" w:cs="PT Astra Serif"/>
          <w:color w:val="000000" w:themeColor="text1"/>
          <w:sz w:val="28"/>
          <w:szCs w:val="28"/>
          <w:lang w:eastAsia="en-US"/>
        </w:rPr>
        <w:t>к</w:t>
      </w:r>
      <w:r>
        <w:rPr>
          <w:rFonts w:ascii="PT Astra Serif" w:eastAsia="Calibri" w:hAnsi="PT Astra Serif" w:cs="PT Astra Serif"/>
          <w:color w:val="000000" w:themeColor="text1"/>
          <w:sz w:val="28"/>
          <w:szCs w:val="28"/>
          <w:lang w:eastAsia="en-US"/>
        </w:rPr>
        <w:t>том сдачи-приемки оказанных услуг.</w:t>
      </w:r>
    </w:p>
    <w:p w:rsidR="00031434" w:rsidRDefault="00D36308"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w:t>
      </w:r>
      <w:r w:rsidR="00031434">
        <w:rPr>
          <w:rFonts w:ascii="PT Astra Serif" w:eastAsia="Calibri" w:hAnsi="PT Astra Serif" w:cs="PT Astra Serif"/>
          <w:color w:val="000000" w:themeColor="text1"/>
          <w:sz w:val="28"/>
          <w:szCs w:val="28"/>
          <w:lang w:eastAsia="en-US"/>
        </w:rPr>
        <w:t>в июне 2021г.</w:t>
      </w:r>
      <w:r w:rsidR="00877A71">
        <w:rPr>
          <w:rFonts w:ascii="PT Astra Serif" w:eastAsia="Calibri" w:hAnsi="PT Astra Serif" w:cs="PT Astra Serif"/>
          <w:color w:val="000000" w:themeColor="text1"/>
          <w:sz w:val="28"/>
          <w:szCs w:val="28"/>
          <w:lang w:eastAsia="en-US"/>
        </w:rPr>
        <w:t xml:space="preserve"> </w:t>
      </w:r>
      <w:r w:rsidR="00031434">
        <w:rPr>
          <w:rFonts w:ascii="PT Astra Serif" w:eastAsia="Calibri" w:hAnsi="PT Astra Serif" w:cs="PT Astra Serif"/>
          <w:color w:val="000000" w:themeColor="text1"/>
          <w:sz w:val="28"/>
          <w:szCs w:val="28"/>
          <w:lang w:eastAsia="en-US"/>
        </w:rPr>
        <w:t xml:space="preserve">отражены расходы по услугам «обрезка деревьев» на сумму </w:t>
      </w:r>
      <w:r w:rsidR="007D03A7">
        <w:rPr>
          <w:rFonts w:ascii="PT Astra Serif" w:eastAsia="Calibri" w:hAnsi="PT Astra Serif" w:cs="PT Astra Serif"/>
          <w:color w:val="000000" w:themeColor="text1"/>
          <w:sz w:val="28"/>
          <w:szCs w:val="28"/>
          <w:lang w:eastAsia="en-US"/>
        </w:rPr>
        <w:t xml:space="preserve">       </w:t>
      </w:r>
      <w:r w:rsidR="00031434">
        <w:rPr>
          <w:rFonts w:ascii="PT Astra Serif" w:eastAsia="Calibri" w:hAnsi="PT Astra Serif" w:cs="PT Astra Serif"/>
          <w:color w:val="000000" w:themeColor="text1"/>
          <w:sz w:val="28"/>
          <w:szCs w:val="28"/>
          <w:lang w:eastAsia="en-US"/>
        </w:rPr>
        <w:t xml:space="preserve">49 200 руб. на основании </w:t>
      </w:r>
      <w:r w:rsidR="000265CE">
        <w:rPr>
          <w:rFonts w:ascii="PT Astra Serif" w:eastAsia="Calibri" w:hAnsi="PT Astra Serif" w:cs="PT Astra Serif"/>
          <w:color w:val="000000" w:themeColor="text1"/>
          <w:sz w:val="28"/>
          <w:szCs w:val="28"/>
          <w:lang w:eastAsia="en-US"/>
        </w:rPr>
        <w:t>УПД от 17.06.2021г. № 20 ООО «</w:t>
      </w:r>
      <w:proofErr w:type="spellStart"/>
      <w:r w:rsidR="000265CE">
        <w:rPr>
          <w:rFonts w:ascii="PT Astra Serif" w:eastAsia="Calibri" w:hAnsi="PT Astra Serif" w:cs="PT Astra Serif"/>
          <w:color w:val="000000" w:themeColor="text1"/>
          <w:sz w:val="28"/>
          <w:szCs w:val="28"/>
          <w:lang w:eastAsia="en-US"/>
        </w:rPr>
        <w:t>Транстехмонтаж</w:t>
      </w:r>
      <w:proofErr w:type="spellEnd"/>
      <w:r w:rsidR="000265CE">
        <w:rPr>
          <w:rFonts w:ascii="PT Astra Serif" w:eastAsia="Calibri" w:hAnsi="PT Astra Serif" w:cs="PT Astra Serif"/>
          <w:color w:val="000000" w:themeColor="text1"/>
          <w:sz w:val="28"/>
          <w:szCs w:val="28"/>
          <w:lang w:eastAsia="en-US"/>
        </w:rPr>
        <w:t>». Согласно 3.1. и 4.2.2 Договора от 01.06.2021г. № 9 расчеты производятся после подписания акта выполненных работ.</w:t>
      </w:r>
    </w:p>
    <w:p w:rsidR="00EA183A" w:rsidRDefault="00EA183A"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в июне 2021 года на фактические расходы отнесена сумма авансовых платежей в размере 30 000 руб. ИРО ВДПО за разработку проектно-сметной документации на основании счета на оплату</w:t>
      </w:r>
      <w:r w:rsidR="00F73998">
        <w:rPr>
          <w:rFonts w:ascii="PT Astra Serif" w:eastAsia="Calibri" w:hAnsi="PT Astra Serif" w:cs="PT Astra Serif"/>
          <w:color w:val="000000" w:themeColor="text1"/>
          <w:sz w:val="28"/>
          <w:szCs w:val="28"/>
          <w:lang w:eastAsia="en-US"/>
        </w:rPr>
        <w:t>.</w:t>
      </w:r>
    </w:p>
    <w:p w:rsidR="00F73998" w:rsidRDefault="00F73998"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Информация, отраженная в годовых отчетах, соответствует данным бухгалтерского учета.</w:t>
      </w:r>
    </w:p>
    <w:p w:rsidR="0090427E" w:rsidRDefault="0090427E" w:rsidP="0090427E">
      <w:pPr>
        <w:jc w:val="both"/>
        <w:rPr>
          <w:rFonts w:ascii="PT Astra Serif" w:hAnsi="PT Astra Serif"/>
          <w:sz w:val="28"/>
          <w:szCs w:val="28"/>
        </w:rPr>
      </w:pPr>
    </w:p>
    <w:p w:rsidR="0090427E" w:rsidRDefault="0090427E" w:rsidP="0090427E">
      <w:pPr>
        <w:jc w:val="both"/>
        <w:rPr>
          <w:rFonts w:ascii="PT Astra Serif" w:eastAsia="Calibri" w:hAnsi="PT Astra Serif" w:cs="PT Astra Serif"/>
          <w:i/>
          <w:color w:val="000000" w:themeColor="text1"/>
          <w:sz w:val="28"/>
          <w:szCs w:val="28"/>
          <w:lang w:eastAsia="en-US"/>
        </w:rPr>
      </w:pPr>
      <w:r>
        <w:rPr>
          <w:rFonts w:ascii="PT Astra Serif" w:hAnsi="PT Astra Serif"/>
          <w:sz w:val="28"/>
          <w:szCs w:val="28"/>
        </w:rPr>
        <w:t xml:space="preserve">         </w:t>
      </w:r>
      <w:r w:rsidR="00807F6A">
        <w:rPr>
          <w:rFonts w:ascii="PT Astra Serif" w:eastAsia="Calibri" w:hAnsi="PT Astra Serif" w:cs="PT Astra Serif"/>
          <w:i/>
          <w:color w:val="000000" w:themeColor="text1"/>
          <w:sz w:val="28"/>
          <w:szCs w:val="28"/>
          <w:lang w:eastAsia="en-US"/>
        </w:rPr>
        <w:t>9</w:t>
      </w:r>
      <w:r>
        <w:rPr>
          <w:rFonts w:ascii="PT Astra Serif" w:eastAsia="Calibri" w:hAnsi="PT Astra Serif" w:cs="PT Astra Serif"/>
          <w:i/>
          <w:color w:val="000000" w:themeColor="text1"/>
          <w:sz w:val="28"/>
          <w:szCs w:val="28"/>
          <w:lang w:eastAsia="en-US"/>
        </w:rPr>
        <w:t>. Проверка устранения нарушений выявленных предыдущей проверкой</w:t>
      </w:r>
    </w:p>
    <w:p w:rsidR="0090427E" w:rsidRDefault="0090427E" w:rsidP="0090427E">
      <w:pPr>
        <w:tabs>
          <w:tab w:val="left" w:pos="993"/>
        </w:tabs>
        <w:jc w:val="both"/>
        <w:rPr>
          <w:rFonts w:ascii="PT Astra Serif" w:hAnsi="PT Astra Serif"/>
          <w:sz w:val="28"/>
          <w:szCs w:val="28"/>
        </w:rPr>
      </w:pP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 xml:space="preserve">    Предыдущее контрольное мероприятие (ревизия финансово-хозяйственной деятельности) была </w:t>
      </w:r>
      <w:r w:rsidR="00F73998">
        <w:rPr>
          <w:rFonts w:ascii="PT Astra Serif" w:hAnsi="PT Astra Serif"/>
          <w:sz w:val="28"/>
          <w:szCs w:val="28"/>
        </w:rPr>
        <w:t>проведена за период с 01.01.2018г. по 31.12.2019г., Акт от 30.04.2020</w:t>
      </w:r>
      <w:r>
        <w:rPr>
          <w:rFonts w:ascii="PT Astra Serif" w:hAnsi="PT Astra Serif"/>
          <w:sz w:val="28"/>
          <w:szCs w:val="28"/>
        </w:rPr>
        <w:t>г. Нарушения, выявленные в ходе контрольного мероприятия устранены.</w:t>
      </w:r>
    </w:p>
    <w:p w:rsidR="0090427E" w:rsidRDefault="0090427E" w:rsidP="0090427E">
      <w:pPr>
        <w:tabs>
          <w:tab w:val="left" w:pos="993"/>
        </w:tabs>
        <w:jc w:val="both"/>
        <w:rPr>
          <w:rFonts w:ascii="PT Astra Serif" w:hAnsi="PT Astra Serif"/>
          <w:sz w:val="28"/>
          <w:szCs w:val="28"/>
        </w:rPr>
      </w:pP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Информация о результатах контрольного мероприятия:</w:t>
      </w: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 xml:space="preserve">     Плановой камеральной ревизией финансово-хозяйственной деятельности МОУ «</w:t>
      </w:r>
      <w:proofErr w:type="spellStart"/>
      <w:r w:rsidR="00877A71">
        <w:rPr>
          <w:rFonts w:ascii="PT Astra Serif" w:hAnsi="PT Astra Serif"/>
          <w:sz w:val="28"/>
          <w:szCs w:val="28"/>
        </w:rPr>
        <w:t>Горкинская</w:t>
      </w:r>
      <w:proofErr w:type="spellEnd"/>
      <w:r>
        <w:rPr>
          <w:rFonts w:ascii="PT Astra Serif" w:hAnsi="PT Astra Serif"/>
          <w:sz w:val="28"/>
          <w:szCs w:val="28"/>
        </w:rPr>
        <w:t xml:space="preserve"> СО</w:t>
      </w:r>
      <w:r w:rsidR="00877A71">
        <w:rPr>
          <w:rFonts w:ascii="PT Astra Serif" w:hAnsi="PT Astra Serif"/>
          <w:sz w:val="28"/>
          <w:szCs w:val="28"/>
        </w:rPr>
        <w:t>Ш за период с 01.01.2021г. по 31.12</w:t>
      </w:r>
      <w:r>
        <w:rPr>
          <w:rFonts w:ascii="PT Astra Serif" w:hAnsi="PT Astra Serif"/>
          <w:sz w:val="28"/>
          <w:szCs w:val="28"/>
        </w:rPr>
        <w:t>.2022 года установлены иные нарушения:</w:t>
      </w:r>
    </w:p>
    <w:p w:rsidR="00F4299D" w:rsidRDefault="00F4299D" w:rsidP="00F4299D">
      <w:pPr>
        <w:jc w:val="both"/>
        <w:rPr>
          <w:rFonts w:ascii="PT Astra Serif" w:eastAsia="Calibri" w:hAnsi="PT Astra Serif"/>
          <w:sz w:val="28"/>
          <w:szCs w:val="28"/>
          <w:lang w:eastAsia="en-US"/>
        </w:rPr>
      </w:pPr>
      <w:r>
        <w:rPr>
          <w:rFonts w:ascii="PT Astra Serif" w:hAnsi="PT Astra Serif"/>
          <w:sz w:val="28"/>
          <w:szCs w:val="28"/>
        </w:rPr>
        <w:t>1.</w:t>
      </w:r>
      <w:r w:rsidR="00C3635B">
        <w:rPr>
          <w:rFonts w:ascii="PT Astra Serif" w:hAnsi="PT Astra Serif"/>
          <w:sz w:val="28"/>
          <w:szCs w:val="28"/>
        </w:rPr>
        <w:t xml:space="preserve">   </w:t>
      </w:r>
      <w:proofErr w:type="gramStart"/>
      <w:r w:rsidRPr="00F4299D">
        <w:rPr>
          <w:rFonts w:ascii="PT Astra Serif" w:hAnsi="PT Astra Serif"/>
          <w:sz w:val="28"/>
          <w:szCs w:val="28"/>
        </w:rPr>
        <w:t>В нарушение Постановления № 520-ПА</w:t>
      </w:r>
      <w:r w:rsidRPr="00F4299D">
        <w:rPr>
          <w:rFonts w:ascii="PT Astra Serif" w:eastAsia="Calibri" w:hAnsi="PT Astra Serif"/>
          <w:sz w:val="28"/>
          <w:szCs w:val="28"/>
          <w:lang w:eastAsia="en-US"/>
        </w:rPr>
        <w:t xml:space="preserve"> при расчете средней заработной платы в 2021 году  фактическая индексация производилась на 4,3%</w:t>
      </w:r>
      <w:r>
        <w:rPr>
          <w:rFonts w:ascii="PT Astra Serif" w:eastAsia="Calibri" w:hAnsi="PT Astra Serif"/>
          <w:sz w:val="28"/>
          <w:szCs w:val="28"/>
          <w:lang w:eastAsia="en-US"/>
        </w:rPr>
        <w:t>, а не 3,8%.</w:t>
      </w:r>
      <w:r w:rsidRPr="00F4299D">
        <w:rPr>
          <w:rFonts w:ascii="PT Astra Serif" w:eastAsia="Calibri" w:hAnsi="PT Astra Serif"/>
          <w:sz w:val="28"/>
          <w:szCs w:val="28"/>
          <w:lang w:eastAsia="en-US"/>
        </w:rPr>
        <w:t xml:space="preserve">  Кроме того, при расчете средней заработной платы для начисления отпускных в 2021 и 2022 годах производится индексация заработной платы в период после повышения 01.10.2020г. и 01.10.2021г. При расчете средней заработной платы работникам обслуживающего персонала в сумму индексируемой заработной</w:t>
      </w:r>
      <w:proofErr w:type="gramEnd"/>
      <w:r w:rsidRPr="00F4299D">
        <w:rPr>
          <w:rFonts w:ascii="PT Astra Serif" w:eastAsia="Calibri" w:hAnsi="PT Astra Serif"/>
          <w:sz w:val="28"/>
          <w:szCs w:val="28"/>
          <w:lang w:eastAsia="en-US"/>
        </w:rPr>
        <w:t xml:space="preserve"> платы включена доплата </w:t>
      </w:r>
      <w:proofErr w:type="gramStart"/>
      <w:r w:rsidRPr="00F4299D">
        <w:rPr>
          <w:rFonts w:ascii="PT Astra Serif" w:eastAsia="Calibri" w:hAnsi="PT Astra Serif"/>
          <w:sz w:val="28"/>
          <w:szCs w:val="28"/>
          <w:lang w:eastAsia="en-US"/>
        </w:rPr>
        <w:t>до</w:t>
      </w:r>
      <w:proofErr w:type="gramEnd"/>
      <w:r w:rsidRPr="00F4299D">
        <w:rPr>
          <w:rFonts w:ascii="PT Astra Serif" w:eastAsia="Calibri" w:hAnsi="PT Astra Serif"/>
          <w:sz w:val="28"/>
          <w:szCs w:val="28"/>
          <w:lang w:eastAsia="en-US"/>
        </w:rPr>
        <w:t xml:space="preserve"> МРОТ.</w:t>
      </w:r>
    </w:p>
    <w:p w:rsidR="00F4299D" w:rsidRDefault="00F4299D" w:rsidP="00F4299D">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 </w:t>
      </w:r>
      <w:r w:rsidR="00C3635B">
        <w:rPr>
          <w:rFonts w:ascii="PT Astra Serif" w:eastAsia="Calibri" w:hAnsi="PT Astra Serif"/>
          <w:sz w:val="28"/>
          <w:szCs w:val="28"/>
          <w:lang w:eastAsia="en-US"/>
        </w:rPr>
        <w:t xml:space="preserve"> </w:t>
      </w:r>
      <w:r w:rsidRPr="00F4299D">
        <w:rPr>
          <w:rFonts w:ascii="PT Astra Serif" w:eastAsia="Calibri" w:hAnsi="PT Astra Serif"/>
          <w:sz w:val="28"/>
          <w:szCs w:val="28"/>
          <w:lang w:eastAsia="en-US"/>
        </w:rPr>
        <w:t xml:space="preserve">В нарушение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F4299D">
        <w:rPr>
          <w:rFonts w:ascii="PT Astra Serif" w:eastAsia="Calibri" w:hAnsi="PT Astra Serif"/>
          <w:sz w:val="28"/>
          <w:szCs w:val="28"/>
          <w:lang w:eastAsia="en-US"/>
        </w:rPr>
        <w:t>Минздравсоцразвития</w:t>
      </w:r>
      <w:proofErr w:type="spellEnd"/>
      <w:r w:rsidRPr="00F4299D">
        <w:rPr>
          <w:rFonts w:ascii="PT Astra Serif" w:eastAsia="Calibri" w:hAnsi="PT Astra Serif"/>
          <w:sz w:val="28"/>
          <w:szCs w:val="28"/>
          <w:lang w:eastAsia="en-US"/>
        </w:rPr>
        <w:t xml:space="preserve"> РФ от 13.08.2009 N 588н, при оплате разовыми часами за выполнение педагогической работы временно отсутствующих сотрудников применяется норма часов 73,98, а не 73,85.</w:t>
      </w:r>
    </w:p>
    <w:p w:rsidR="00F4299D" w:rsidRDefault="00F4299D" w:rsidP="00F4299D">
      <w:pPr>
        <w:jc w:val="both"/>
        <w:rPr>
          <w:rFonts w:ascii="PT Astra Serif" w:eastAsia="Calibri" w:hAnsi="PT Astra Serif"/>
          <w:sz w:val="28"/>
          <w:szCs w:val="28"/>
          <w:lang w:eastAsia="en-US"/>
        </w:rPr>
      </w:pPr>
      <w:r>
        <w:rPr>
          <w:rFonts w:ascii="PT Astra Serif" w:eastAsia="Calibri" w:hAnsi="PT Astra Serif"/>
          <w:sz w:val="28"/>
          <w:szCs w:val="28"/>
          <w:lang w:eastAsia="en-US"/>
        </w:rPr>
        <w:t>3. В учреждении отсутствует нормативный локальный акт, устанавливающий условия, порядок и размер единовременного премирования.</w:t>
      </w:r>
    </w:p>
    <w:p w:rsidR="00F4299D" w:rsidRDefault="00F4299D" w:rsidP="006C41CF">
      <w:pPr>
        <w:jc w:val="both"/>
        <w:rPr>
          <w:rFonts w:ascii="PT Astra Serif" w:eastAsia="Calibri" w:hAnsi="PT Astra Serif" w:cs="Arial"/>
          <w:sz w:val="28"/>
          <w:szCs w:val="28"/>
          <w:lang w:eastAsia="en-US"/>
        </w:rPr>
      </w:pPr>
      <w:r>
        <w:rPr>
          <w:rFonts w:ascii="PT Astra Serif" w:eastAsia="Calibri" w:hAnsi="PT Astra Serif"/>
          <w:sz w:val="28"/>
          <w:szCs w:val="28"/>
          <w:lang w:eastAsia="en-US"/>
        </w:rPr>
        <w:t>4.</w:t>
      </w:r>
      <w:r w:rsidR="006C41CF">
        <w:rPr>
          <w:rStyle w:val="110"/>
        </w:rPr>
        <w:t xml:space="preserve">  </w:t>
      </w:r>
      <w:r>
        <w:rPr>
          <w:rFonts w:ascii="PT Astra Serif" w:hAnsi="PT Astra Serif"/>
          <w:sz w:val="28"/>
          <w:szCs w:val="28"/>
        </w:rPr>
        <w:t xml:space="preserve">В нарушение </w:t>
      </w:r>
      <w:r w:rsidRPr="002E612D">
        <w:rPr>
          <w:rFonts w:ascii="PT Astra Serif" w:eastAsiaTheme="minorHAnsi" w:hAnsi="PT Astra Serif" w:cs="Arial"/>
          <w:sz w:val="28"/>
          <w:szCs w:val="28"/>
          <w:lang w:eastAsia="en-US"/>
        </w:rPr>
        <w:t xml:space="preserve">«Порядка  определения видов особо ценного движимого имущества бюджетных учреждений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от 31.08.2011 №327-ПГ</w:t>
      </w:r>
      <w:r>
        <w:rPr>
          <w:rFonts w:ascii="PT Astra Serif" w:eastAsiaTheme="minorHAnsi" w:hAnsi="PT Astra Serif" w:cs="Arial"/>
          <w:sz w:val="28"/>
          <w:szCs w:val="28"/>
          <w:lang w:eastAsia="en-US"/>
        </w:rPr>
        <w:t xml:space="preserve"> в перечень особо ценного движимого имущества не включены основные средства стоимостью свыше 50 000 руб. в количестве 6 единиц на сумму                 619 176 руб.</w:t>
      </w:r>
      <w:r>
        <w:rPr>
          <w:rFonts w:ascii="PT Astra Serif" w:eastAsia="Calibri" w:hAnsi="PT Astra Serif" w:cs="Arial"/>
          <w:sz w:val="28"/>
          <w:szCs w:val="28"/>
          <w:lang w:eastAsia="en-US"/>
        </w:rPr>
        <w:t xml:space="preserve"> </w:t>
      </w:r>
    </w:p>
    <w:p w:rsidR="00F4299D" w:rsidRDefault="006C41CF" w:rsidP="00F4299D">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5</w:t>
      </w:r>
      <w:r w:rsidR="00F4299D">
        <w:rPr>
          <w:rFonts w:ascii="PT Astra Serif" w:eastAsia="Calibri" w:hAnsi="PT Astra Serif" w:cs="Arial"/>
          <w:sz w:val="28"/>
          <w:szCs w:val="28"/>
          <w:lang w:eastAsia="en-US"/>
        </w:rPr>
        <w:t>.</w:t>
      </w:r>
      <w:r w:rsidR="00F4299D" w:rsidRPr="00F4299D">
        <w:rPr>
          <w:rFonts w:ascii="PT Astra Serif" w:eastAsia="Calibri" w:hAnsi="PT Astra Serif" w:cs="Arial"/>
          <w:sz w:val="28"/>
          <w:szCs w:val="28"/>
          <w:lang w:eastAsia="en-US"/>
        </w:rPr>
        <w:t xml:space="preserve"> </w:t>
      </w:r>
      <w:r w:rsidR="00C3635B">
        <w:rPr>
          <w:rFonts w:ascii="PT Astra Serif" w:eastAsia="Calibri" w:hAnsi="PT Astra Serif" w:cs="Arial"/>
          <w:sz w:val="28"/>
          <w:szCs w:val="28"/>
          <w:lang w:eastAsia="en-US"/>
        </w:rPr>
        <w:t xml:space="preserve"> </w:t>
      </w:r>
      <w:proofErr w:type="gramStart"/>
      <w:r w:rsidR="00F4299D">
        <w:rPr>
          <w:rFonts w:ascii="PT Astra Serif" w:eastAsia="Calibri" w:hAnsi="PT Astra Serif" w:cs="Arial"/>
          <w:sz w:val="28"/>
          <w:szCs w:val="28"/>
          <w:lang w:eastAsia="en-US"/>
        </w:rPr>
        <w:t>В нарушение пункта 53 Инструкции, утвержденной Приказом Минфина РФ        № 157н  и пункта 3 Методич</w:t>
      </w:r>
      <w:r w:rsidR="00C3635B">
        <w:rPr>
          <w:rFonts w:ascii="PT Astra Serif" w:eastAsia="Calibri" w:hAnsi="PT Astra Serif" w:cs="Arial"/>
          <w:sz w:val="28"/>
          <w:szCs w:val="28"/>
          <w:lang w:eastAsia="en-US"/>
        </w:rPr>
        <w:t>еских указаний,</w:t>
      </w:r>
      <w:r w:rsidR="00F4299D">
        <w:rPr>
          <w:rFonts w:ascii="PT Astra Serif" w:eastAsia="Calibri" w:hAnsi="PT Astra Serif" w:cs="Arial"/>
          <w:sz w:val="28"/>
          <w:szCs w:val="28"/>
          <w:lang w:eastAsia="en-US"/>
        </w:rPr>
        <w:t xml:space="preserve"> утвержденных</w:t>
      </w:r>
      <w:r w:rsidR="00C3635B">
        <w:rPr>
          <w:rFonts w:ascii="PT Astra Serif" w:eastAsia="Calibri" w:hAnsi="PT Astra Serif" w:cs="Arial"/>
          <w:sz w:val="28"/>
          <w:szCs w:val="28"/>
          <w:lang w:eastAsia="en-US"/>
        </w:rPr>
        <w:t xml:space="preserve"> </w:t>
      </w:r>
      <w:r w:rsidR="00F4299D">
        <w:rPr>
          <w:rFonts w:ascii="PT Astra Serif" w:eastAsia="Calibri" w:hAnsi="PT Astra Serif" w:cs="Arial"/>
          <w:sz w:val="28"/>
          <w:szCs w:val="28"/>
          <w:lang w:eastAsia="en-US"/>
        </w:rPr>
        <w:t>Приказ</w:t>
      </w:r>
      <w:r w:rsidR="00C3635B">
        <w:rPr>
          <w:rFonts w:ascii="PT Astra Serif" w:eastAsia="Calibri" w:hAnsi="PT Astra Serif" w:cs="Arial"/>
          <w:sz w:val="28"/>
          <w:szCs w:val="28"/>
          <w:lang w:eastAsia="en-US"/>
        </w:rPr>
        <w:t>ом Минфина РФ № 257н</w:t>
      </w:r>
      <w:r w:rsidR="00F4299D">
        <w:rPr>
          <w:rFonts w:ascii="PT Astra Serif" w:eastAsia="Calibri" w:hAnsi="PT Astra Serif" w:cs="Arial"/>
          <w:sz w:val="28"/>
          <w:szCs w:val="28"/>
          <w:lang w:eastAsia="en-US"/>
        </w:rPr>
        <w:t xml:space="preserve"> на счете 101.36 «производственный и хозяйственный инвентарь» учитываются объекты основных средств на сумму  219 610,35 руб., которые по своим характеристикам относятся к машинам и оборудованию должны учитываться на счете 101.34 «машины и оборудование».</w:t>
      </w:r>
      <w:proofErr w:type="gramEnd"/>
    </w:p>
    <w:p w:rsidR="00C3635B" w:rsidRDefault="006C41CF" w:rsidP="00F4299D">
      <w:pPr>
        <w:autoSpaceDE w:val="0"/>
        <w:autoSpaceDN w:val="0"/>
        <w:adjustRightInd w:val="0"/>
        <w:jc w:val="both"/>
        <w:rPr>
          <w:rFonts w:ascii="PT Astra Serif" w:eastAsiaTheme="minorHAnsi" w:hAnsi="PT Astra Serif" w:cs="Arial"/>
          <w:sz w:val="28"/>
          <w:szCs w:val="28"/>
          <w:lang w:eastAsia="en-US"/>
        </w:rPr>
      </w:pPr>
      <w:r>
        <w:rPr>
          <w:rFonts w:ascii="PT Astra Serif" w:eastAsia="Calibri" w:hAnsi="PT Astra Serif" w:cs="Arial"/>
          <w:sz w:val="28"/>
          <w:szCs w:val="28"/>
          <w:lang w:eastAsia="en-US"/>
        </w:rPr>
        <w:lastRenderedPageBreak/>
        <w:t>6</w:t>
      </w:r>
      <w:r w:rsidR="00C3635B">
        <w:rPr>
          <w:rFonts w:ascii="PT Astra Serif" w:eastAsia="Calibri" w:hAnsi="PT Astra Serif" w:cs="Arial"/>
          <w:sz w:val="28"/>
          <w:szCs w:val="28"/>
          <w:lang w:eastAsia="en-US"/>
        </w:rPr>
        <w:t>.</w:t>
      </w:r>
      <w:r w:rsidR="00C3635B" w:rsidRPr="00C3635B">
        <w:rPr>
          <w:rFonts w:ascii="PT Astra Serif" w:eastAsia="Calibri" w:hAnsi="PT Astra Serif" w:cs="Arial"/>
          <w:sz w:val="28"/>
          <w:szCs w:val="28"/>
          <w:lang w:eastAsia="en-US"/>
        </w:rPr>
        <w:t xml:space="preserve"> </w:t>
      </w:r>
      <w:r w:rsidR="00C3635B">
        <w:rPr>
          <w:rFonts w:ascii="PT Astra Serif" w:eastAsia="Calibri" w:hAnsi="PT Astra Serif" w:cs="Arial"/>
          <w:sz w:val="28"/>
          <w:szCs w:val="28"/>
          <w:lang w:eastAsia="en-US"/>
        </w:rPr>
        <w:t xml:space="preserve">  В нарушение</w:t>
      </w:r>
      <w:r w:rsidR="00C3635B" w:rsidRPr="00A74EAB">
        <w:rPr>
          <w:rFonts w:ascii="PT Astra Serif" w:eastAsia="Calibri" w:hAnsi="PT Astra Serif" w:cs="Arial"/>
          <w:sz w:val="28"/>
          <w:szCs w:val="28"/>
          <w:lang w:eastAsia="en-US"/>
        </w:rPr>
        <w:t xml:space="preserve"> ч. 1 ст. 10</w:t>
      </w:r>
      <w:r w:rsidR="00C3635B">
        <w:rPr>
          <w:rFonts w:ascii="PT Astra Serif" w:eastAsia="Calibri" w:hAnsi="PT Astra Serif" w:cs="Arial"/>
          <w:sz w:val="28"/>
          <w:szCs w:val="28"/>
          <w:lang w:eastAsia="en-US"/>
        </w:rPr>
        <w:t xml:space="preserve"> Федерального</w:t>
      </w:r>
      <w:r w:rsidR="00C3635B" w:rsidRPr="00A74EAB">
        <w:rPr>
          <w:rFonts w:ascii="PT Astra Serif" w:eastAsia="Calibri" w:hAnsi="PT Astra Serif" w:cs="Arial"/>
          <w:sz w:val="28"/>
          <w:szCs w:val="28"/>
          <w:lang w:eastAsia="en-US"/>
        </w:rPr>
        <w:t xml:space="preserve"> закон</w:t>
      </w:r>
      <w:r w:rsidR="00C3635B">
        <w:rPr>
          <w:rFonts w:ascii="PT Astra Serif" w:eastAsia="Calibri" w:hAnsi="PT Astra Serif" w:cs="Arial"/>
          <w:sz w:val="28"/>
          <w:szCs w:val="28"/>
          <w:lang w:eastAsia="en-US"/>
        </w:rPr>
        <w:t>а</w:t>
      </w:r>
      <w:r w:rsidR="00C3635B" w:rsidRPr="00A74EAB">
        <w:rPr>
          <w:rFonts w:ascii="PT Astra Serif" w:eastAsia="Calibri" w:hAnsi="PT Astra Serif" w:cs="Arial"/>
          <w:sz w:val="28"/>
          <w:szCs w:val="28"/>
          <w:lang w:eastAsia="en-US"/>
        </w:rPr>
        <w:t xml:space="preserve">  N 402-ФЗ</w:t>
      </w:r>
      <w:r w:rsidR="00C3635B">
        <w:rPr>
          <w:rFonts w:ascii="PT Astra Serif" w:eastAsia="Calibri" w:hAnsi="PT Astra Serif" w:cs="Arial"/>
          <w:sz w:val="28"/>
          <w:szCs w:val="28"/>
          <w:lang w:eastAsia="en-US"/>
        </w:rPr>
        <w:t>,</w:t>
      </w:r>
      <w:r w:rsidR="00C3635B" w:rsidRPr="00A74EAB">
        <w:rPr>
          <w:rFonts w:ascii="PT Astra Serif" w:eastAsia="Calibri" w:hAnsi="PT Astra Serif" w:cs="Arial"/>
          <w:sz w:val="28"/>
          <w:szCs w:val="28"/>
          <w:lang w:eastAsia="en-US"/>
        </w:rPr>
        <w:t xml:space="preserve"> </w:t>
      </w:r>
      <w:proofErr w:type="spellStart"/>
      <w:r w:rsidR="00C3635B" w:rsidRPr="00A74EAB">
        <w:rPr>
          <w:rFonts w:ascii="PT Astra Serif" w:eastAsia="Calibri" w:hAnsi="PT Astra Serif" w:cs="Arial"/>
          <w:sz w:val="28"/>
          <w:szCs w:val="28"/>
          <w:lang w:eastAsia="en-US"/>
        </w:rPr>
        <w:t>абз</w:t>
      </w:r>
      <w:proofErr w:type="spellEnd"/>
      <w:r w:rsidR="00C3635B" w:rsidRPr="00A74EAB">
        <w:rPr>
          <w:rFonts w:ascii="PT Astra Serif" w:eastAsia="Calibri" w:hAnsi="PT Astra Serif" w:cs="Arial"/>
          <w:sz w:val="28"/>
          <w:szCs w:val="28"/>
          <w:lang w:eastAsia="en-US"/>
        </w:rPr>
        <w:t xml:space="preserve">. 25 п. 11 </w:t>
      </w:r>
      <w:r w:rsidR="00C3635B">
        <w:rPr>
          <w:rFonts w:ascii="PT Astra Serif" w:eastAsia="Calibri" w:hAnsi="PT Astra Serif" w:cs="Arial"/>
          <w:sz w:val="28"/>
          <w:szCs w:val="28"/>
          <w:lang w:eastAsia="en-US"/>
        </w:rPr>
        <w:t>Приказа Минфина РФ</w:t>
      </w:r>
      <w:r w:rsidR="00C3635B" w:rsidRPr="00A74EAB">
        <w:rPr>
          <w:rFonts w:ascii="PT Astra Serif" w:eastAsia="Calibri" w:hAnsi="PT Astra Serif" w:cs="Arial"/>
          <w:sz w:val="28"/>
          <w:szCs w:val="28"/>
          <w:lang w:eastAsia="en-US"/>
        </w:rPr>
        <w:t xml:space="preserve"> N 157н</w:t>
      </w:r>
      <w:r w:rsidR="00C3635B">
        <w:rPr>
          <w:rFonts w:ascii="PT Astra Serif" w:eastAsia="Calibri" w:hAnsi="PT Astra Serif" w:cs="Arial"/>
          <w:sz w:val="28"/>
          <w:szCs w:val="28"/>
          <w:lang w:eastAsia="en-US"/>
        </w:rPr>
        <w:t xml:space="preserve"> </w:t>
      </w:r>
      <w:r w:rsidR="00C3635B">
        <w:rPr>
          <w:rFonts w:ascii="Arial" w:eastAsiaTheme="minorHAnsi" w:hAnsi="Arial" w:cs="Arial"/>
          <w:sz w:val="20"/>
          <w:szCs w:val="20"/>
          <w:lang w:eastAsia="en-US"/>
        </w:rPr>
        <w:t xml:space="preserve"> </w:t>
      </w:r>
      <w:r w:rsidR="00C3635B">
        <w:rPr>
          <w:rFonts w:ascii="PT Astra Serif" w:eastAsiaTheme="minorHAnsi" w:hAnsi="PT Astra Serif" w:cs="Arial"/>
          <w:sz w:val="28"/>
          <w:szCs w:val="28"/>
          <w:lang w:eastAsia="en-US"/>
        </w:rPr>
        <w:t>допускается</w:t>
      </w:r>
      <w:r w:rsidR="00C3635B" w:rsidRPr="00EA19D1">
        <w:rPr>
          <w:rFonts w:ascii="PT Astra Serif" w:eastAsiaTheme="minorHAnsi" w:hAnsi="PT Astra Serif" w:cs="Arial"/>
          <w:sz w:val="28"/>
          <w:szCs w:val="28"/>
          <w:lang w:eastAsia="en-US"/>
        </w:rPr>
        <w:t xml:space="preserve"> несвоевременное отражение в бюджетном (бухгалтерском) учете фактов хозяйственной жизни</w:t>
      </w:r>
      <w:r w:rsidR="00C3635B">
        <w:rPr>
          <w:rFonts w:ascii="PT Astra Serif" w:eastAsiaTheme="minorHAnsi" w:hAnsi="PT Astra Serif" w:cs="Arial"/>
          <w:sz w:val="28"/>
          <w:szCs w:val="28"/>
          <w:lang w:eastAsia="en-US"/>
        </w:rPr>
        <w:t>.</w:t>
      </w:r>
    </w:p>
    <w:p w:rsidR="00C3635B" w:rsidRDefault="006C41CF" w:rsidP="00C3635B">
      <w:pPr>
        <w:autoSpaceDE w:val="0"/>
        <w:autoSpaceDN w:val="0"/>
        <w:adjustRightInd w:val="0"/>
        <w:jc w:val="both"/>
        <w:rPr>
          <w:rFonts w:ascii="PT Astra Serif" w:eastAsia="Calibri" w:hAnsi="PT Astra Serif" w:cs="Arial"/>
          <w:sz w:val="28"/>
          <w:szCs w:val="28"/>
          <w:lang w:eastAsia="en-US"/>
        </w:rPr>
      </w:pPr>
      <w:r>
        <w:rPr>
          <w:rFonts w:ascii="PT Astra Serif" w:eastAsiaTheme="minorHAnsi" w:hAnsi="PT Astra Serif" w:cs="Arial"/>
          <w:sz w:val="28"/>
          <w:szCs w:val="28"/>
          <w:lang w:eastAsia="en-US"/>
        </w:rPr>
        <w:t>7</w:t>
      </w:r>
      <w:r w:rsidR="00C3635B">
        <w:rPr>
          <w:rFonts w:ascii="PT Astra Serif" w:eastAsiaTheme="minorHAnsi" w:hAnsi="PT Astra Serif" w:cs="Arial"/>
          <w:sz w:val="28"/>
          <w:szCs w:val="28"/>
          <w:lang w:eastAsia="en-US"/>
        </w:rPr>
        <w:t>.</w:t>
      </w:r>
      <w:r w:rsidR="00C3635B">
        <w:rPr>
          <w:rFonts w:ascii="PT Astra Serif" w:eastAsia="Calibri" w:hAnsi="PT Astra Serif" w:cs="Arial"/>
          <w:sz w:val="28"/>
          <w:szCs w:val="28"/>
          <w:lang w:eastAsia="en-US"/>
        </w:rPr>
        <w:t xml:space="preserve">    При проведении выборочной инвентаризации продуктов, на основании Приказа от 01.02.2023г. № 47-од «О проведении инвентаризации» установлены излишки продуктов в количестве 1, 474 кг на сумму 418,37 руб. и недостача  в количестве 0,045 кг на сумму 19,83 руб. (Инвентаризационные описи от 01.02.2023г. № 5, №6).</w:t>
      </w:r>
    </w:p>
    <w:p w:rsidR="00C3635B" w:rsidRDefault="006C41CF" w:rsidP="00C3635B">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Arial"/>
          <w:sz w:val="28"/>
          <w:szCs w:val="28"/>
          <w:lang w:eastAsia="en-US"/>
        </w:rPr>
        <w:t>8</w:t>
      </w:r>
      <w:r w:rsidR="00C3635B">
        <w:rPr>
          <w:rFonts w:ascii="PT Astra Serif" w:eastAsia="Calibri" w:hAnsi="PT Astra Serif" w:cs="Arial"/>
          <w:sz w:val="28"/>
          <w:szCs w:val="28"/>
          <w:lang w:eastAsia="en-US"/>
        </w:rPr>
        <w:t>.</w:t>
      </w:r>
      <w:r w:rsidR="00C3635B" w:rsidRPr="00C3635B">
        <w:rPr>
          <w:rFonts w:ascii="PT Astra Serif" w:eastAsia="Calibri" w:hAnsi="PT Astra Serif" w:cs="PT Astra Serif"/>
          <w:color w:val="000000" w:themeColor="text1"/>
          <w:sz w:val="28"/>
          <w:szCs w:val="28"/>
          <w:lang w:eastAsia="en-US"/>
        </w:rPr>
        <w:t xml:space="preserve"> </w:t>
      </w:r>
      <w:r w:rsidR="00C3635B">
        <w:rPr>
          <w:rFonts w:ascii="PT Astra Serif" w:eastAsia="Calibri" w:hAnsi="PT Astra Serif" w:cs="PT Astra Serif"/>
          <w:color w:val="000000" w:themeColor="text1"/>
          <w:sz w:val="28"/>
          <w:szCs w:val="28"/>
          <w:lang w:eastAsia="en-US"/>
        </w:rPr>
        <w:t xml:space="preserve">  В 2021 году </w:t>
      </w:r>
      <w:r w:rsidR="00C3635B" w:rsidRPr="002D2CE9">
        <w:rPr>
          <w:rFonts w:ascii="PT Astra Serif" w:eastAsia="Calibri" w:hAnsi="PT Astra Serif" w:cs="PT Astra Serif"/>
          <w:color w:val="000000" w:themeColor="text1"/>
          <w:sz w:val="28"/>
          <w:szCs w:val="28"/>
          <w:lang w:eastAsia="en-US"/>
        </w:rPr>
        <w:t xml:space="preserve">в нарушение </w:t>
      </w:r>
      <w:hyperlink r:id="rId15" w:history="1">
        <w:r w:rsidR="00C3635B" w:rsidRPr="002D2CE9">
          <w:rPr>
            <w:rStyle w:val="a5"/>
            <w:rFonts w:ascii="PT Astra Serif" w:eastAsia="Calibri" w:hAnsi="PT Astra Serif" w:cs="PT Astra Serif"/>
            <w:color w:val="000000" w:themeColor="text1"/>
            <w:sz w:val="28"/>
            <w:szCs w:val="28"/>
            <w:u w:val="none"/>
            <w:lang w:eastAsia="en-US"/>
          </w:rPr>
          <w:t>пункта 2 статьи 20</w:t>
        </w:r>
      </w:hyperlink>
      <w:r w:rsidR="00C3635B" w:rsidRPr="002D2CE9">
        <w:rPr>
          <w:rFonts w:ascii="PT Astra Serif" w:eastAsia="Calibri" w:hAnsi="PT Astra Serif" w:cs="PT Astra Serif"/>
          <w:color w:val="000000" w:themeColor="text1"/>
          <w:sz w:val="28"/>
          <w:szCs w:val="28"/>
          <w:lang w:eastAsia="en-US"/>
        </w:rPr>
        <w:t xml:space="preserve">, </w:t>
      </w:r>
      <w:hyperlink r:id="rId16" w:history="1">
        <w:r w:rsidR="00C3635B" w:rsidRPr="002D2CE9">
          <w:rPr>
            <w:rStyle w:val="a5"/>
            <w:rFonts w:ascii="PT Astra Serif" w:eastAsia="Calibri" w:hAnsi="PT Astra Serif" w:cs="PT Astra Serif"/>
            <w:color w:val="000000" w:themeColor="text1"/>
            <w:sz w:val="28"/>
            <w:szCs w:val="28"/>
            <w:u w:val="none"/>
            <w:lang w:eastAsia="en-US"/>
          </w:rPr>
          <w:t>пункта 1 части 1</w:t>
        </w:r>
      </w:hyperlink>
      <w:r w:rsidR="00C3635B" w:rsidRPr="002D2CE9">
        <w:rPr>
          <w:rFonts w:ascii="PT Astra Serif" w:eastAsia="Calibri" w:hAnsi="PT Astra Serif" w:cs="PT Astra Serif"/>
          <w:color w:val="000000" w:themeColor="text1"/>
          <w:sz w:val="28"/>
          <w:szCs w:val="28"/>
          <w:lang w:eastAsia="en-US"/>
        </w:rPr>
        <w:t xml:space="preserve">, </w:t>
      </w:r>
      <w:hyperlink r:id="rId17" w:history="1">
        <w:r w:rsidR="00C3635B" w:rsidRPr="002D2CE9">
          <w:rPr>
            <w:rStyle w:val="a5"/>
            <w:rFonts w:ascii="PT Astra Serif" w:eastAsia="Calibri" w:hAnsi="PT Astra Serif" w:cs="PT Astra Serif"/>
            <w:color w:val="000000" w:themeColor="text1"/>
            <w:sz w:val="28"/>
            <w:szCs w:val="28"/>
            <w:u w:val="none"/>
            <w:lang w:eastAsia="en-US"/>
          </w:rPr>
          <w:t>частей 2</w:t>
        </w:r>
      </w:hyperlink>
      <w:r w:rsidR="00C3635B" w:rsidRPr="002D2CE9">
        <w:rPr>
          <w:rFonts w:ascii="PT Astra Serif" w:eastAsia="Calibri" w:hAnsi="PT Astra Serif" w:cs="PT Astra Serif"/>
          <w:color w:val="000000" w:themeColor="text1"/>
          <w:sz w:val="28"/>
          <w:szCs w:val="28"/>
          <w:lang w:eastAsia="en-US"/>
        </w:rPr>
        <w:t xml:space="preserve">, </w:t>
      </w:r>
      <w:hyperlink r:id="rId18" w:history="1">
        <w:r w:rsidR="00C3635B" w:rsidRPr="002D2CE9">
          <w:rPr>
            <w:rStyle w:val="a5"/>
            <w:rFonts w:ascii="PT Astra Serif" w:eastAsia="Calibri" w:hAnsi="PT Astra Serif" w:cs="PT Astra Serif"/>
            <w:color w:val="000000" w:themeColor="text1"/>
            <w:sz w:val="28"/>
            <w:szCs w:val="28"/>
            <w:u w:val="none"/>
            <w:lang w:eastAsia="en-US"/>
          </w:rPr>
          <w:t>2.1 статьи 21</w:t>
        </w:r>
      </w:hyperlink>
      <w:r w:rsidR="00C3635B">
        <w:rPr>
          <w:rFonts w:ascii="PT Astra Serif" w:eastAsia="Calibri" w:hAnsi="PT Astra Serif" w:cs="PT Astra Serif"/>
          <w:sz w:val="28"/>
          <w:szCs w:val="28"/>
          <w:lang w:eastAsia="en-US"/>
        </w:rPr>
        <w:t xml:space="preserve"> Федерального закона</w:t>
      </w:r>
      <w:r w:rsidR="00C3635B" w:rsidRPr="002D2CE9">
        <w:rPr>
          <w:rFonts w:ascii="PT Astra Serif" w:eastAsia="Calibri" w:hAnsi="PT Astra Serif" w:cs="PT Astra Serif"/>
          <w:sz w:val="28"/>
          <w:szCs w:val="28"/>
          <w:lang w:eastAsia="en-US"/>
        </w:rPr>
        <w:t xml:space="preserve"> № 402-ФЗ</w:t>
      </w:r>
      <w:r w:rsidR="00C3635B" w:rsidRPr="002D2CE9">
        <w:rPr>
          <w:rFonts w:ascii="PT Astra Serif" w:eastAsia="Calibri" w:hAnsi="PT Astra Serif" w:cs="PT Astra Serif"/>
          <w:color w:val="000000" w:themeColor="text1"/>
          <w:sz w:val="28"/>
          <w:szCs w:val="28"/>
          <w:lang w:eastAsia="en-US"/>
        </w:rPr>
        <w:t xml:space="preserve">, </w:t>
      </w:r>
      <w:hyperlink r:id="rId19" w:history="1">
        <w:r w:rsidR="00C3635B" w:rsidRPr="002D2CE9">
          <w:rPr>
            <w:rStyle w:val="a5"/>
            <w:rFonts w:ascii="PT Astra Serif" w:eastAsia="Calibri" w:hAnsi="PT Astra Serif" w:cs="PT Astra Serif"/>
            <w:color w:val="000000" w:themeColor="text1"/>
            <w:sz w:val="28"/>
            <w:szCs w:val="28"/>
            <w:u w:val="none"/>
            <w:lang w:eastAsia="en-US"/>
          </w:rPr>
          <w:t>пункта 18</w:t>
        </w:r>
      </w:hyperlink>
      <w:r w:rsidR="00C3635B" w:rsidRPr="002D2CE9">
        <w:rPr>
          <w:rFonts w:ascii="PT Astra Serif" w:eastAsia="Calibri" w:hAnsi="PT Astra Serif" w:cs="PT Astra Serif"/>
          <w:color w:val="000000" w:themeColor="text1"/>
          <w:sz w:val="28"/>
          <w:szCs w:val="28"/>
          <w:lang w:eastAsia="en-US"/>
        </w:rPr>
        <w:t xml:space="preserve"> Приказа </w:t>
      </w:r>
      <w:r w:rsidR="00C3635B" w:rsidRPr="002D2CE9">
        <w:rPr>
          <w:rFonts w:ascii="PT Astra Serif" w:eastAsia="Calibri" w:hAnsi="PT Astra Serif" w:cs="PT Astra Serif"/>
          <w:sz w:val="28"/>
          <w:szCs w:val="28"/>
          <w:lang w:eastAsia="en-US"/>
        </w:rPr>
        <w:t xml:space="preserve">Минфина России </w:t>
      </w:r>
      <w:r w:rsidR="00C3635B">
        <w:rPr>
          <w:rFonts w:ascii="PT Astra Serif" w:eastAsia="Calibri" w:hAnsi="PT Astra Serif" w:cs="PT Astra Serif"/>
          <w:sz w:val="28"/>
          <w:szCs w:val="28"/>
          <w:lang w:eastAsia="en-US"/>
        </w:rPr>
        <w:t xml:space="preserve">          </w:t>
      </w:r>
      <w:r w:rsidR="00C3635B" w:rsidRPr="002D2CE9">
        <w:rPr>
          <w:rFonts w:ascii="PT Astra Serif" w:eastAsia="Calibri" w:hAnsi="PT Astra Serif" w:cs="PT Astra Serif"/>
          <w:sz w:val="28"/>
          <w:szCs w:val="28"/>
          <w:lang w:eastAsia="en-US"/>
        </w:rPr>
        <w:t xml:space="preserve"> N 256н, </w:t>
      </w:r>
      <w:hyperlink r:id="rId20" w:history="1">
        <w:r w:rsidR="00C3635B" w:rsidRPr="002D2CE9">
          <w:rPr>
            <w:rStyle w:val="a5"/>
            <w:rFonts w:ascii="PT Astra Serif" w:eastAsia="Calibri" w:hAnsi="PT Astra Serif" w:cs="PT Astra Serif"/>
            <w:color w:val="000000" w:themeColor="text1"/>
            <w:sz w:val="28"/>
            <w:szCs w:val="28"/>
            <w:u w:val="none"/>
            <w:lang w:eastAsia="en-US"/>
          </w:rPr>
          <w:t>пункта 202</w:t>
        </w:r>
      </w:hyperlink>
      <w:r w:rsidR="00C3635B" w:rsidRPr="002D2CE9">
        <w:rPr>
          <w:rFonts w:ascii="PT Astra Serif" w:eastAsia="Calibri" w:hAnsi="PT Astra Serif" w:cs="PT Astra Serif"/>
          <w:color w:val="000000" w:themeColor="text1"/>
          <w:sz w:val="28"/>
          <w:szCs w:val="28"/>
          <w:lang w:eastAsia="en-US"/>
        </w:rPr>
        <w:t xml:space="preserve"> </w:t>
      </w:r>
      <w:r w:rsidR="00C3635B" w:rsidRPr="002D2CE9">
        <w:rPr>
          <w:rFonts w:ascii="PT Astra Serif" w:eastAsia="Calibri" w:hAnsi="PT Astra Serif" w:cs="PT Astra Serif"/>
          <w:sz w:val="28"/>
          <w:szCs w:val="28"/>
          <w:lang w:eastAsia="en-US"/>
        </w:rPr>
        <w:t xml:space="preserve">Приказа Минфина России N 157н </w:t>
      </w:r>
      <w:proofErr w:type="gramStart"/>
      <w:r w:rsidR="00C3635B" w:rsidRPr="002D2CE9">
        <w:rPr>
          <w:rFonts w:ascii="PT Astra Serif" w:eastAsia="Calibri" w:hAnsi="PT Astra Serif" w:cs="PT Astra Serif"/>
          <w:color w:val="000000" w:themeColor="text1"/>
          <w:sz w:val="28"/>
          <w:szCs w:val="28"/>
          <w:lang w:eastAsia="en-US"/>
        </w:rPr>
        <w:t>авансовые</w:t>
      </w:r>
      <w:r w:rsidR="00C3635B">
        <w:rPr>
          <w:rFonts w:ascii="PT Astra Serif" w:eastAsia="Calibri" w:hAnsi="PT Astra Serif" w:cs="PT Astra Serif"/>
          <w:color w:val="000000" w:themeColor="text1"/>
          <w:sz w:val="28"/>
          <w:szCs w:val="28"/>
          <w:lang w:eastAsia="en-US"/>
        </w:rPr>
        <w:t xml:space="preserve"> платежи, перечисленные учреждением отражались</w:t>
      </w:r>
      <w:proofErr w:type="gramEnd"/>
      <w:r w:rsidR="00C3635B">
        <w:rPr>
          <w:rFonts w:ascii="PT Astra Serif" w:eastAsia="Calibri" w:hAnsi="PT Astra Serif" w:cs="PT Astra Serif"/>
          <w:color w:val="000000" w:themeColor="text1"/>
          <w:sz w:val="28"/>
          <w:szCs w:val="28"/>
          <w:lang w:eastAsia="en-US"/>
        </w:rPr>
        <w:t xml:space="preserve"> на счете 302, а не 206.</w:t>
      </w:r>
    </w:p>
    <w:p w:rsidR="00C3635B" w:rsidRDefault="006C41CF" w:rsidP="00C3635B">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PT Astra Serif"/>
          <w:color w:val="000000" w:themeColor="text1"/>
          <w:sz w:val="28"/>
          <w:szCs w:val="28"/>
          <w:lang w:eastAsia="en-US"/>
        </w:rPr>
        <w:t>9</w:t>
      </w:r>
      <w:r w:rsidR="00C3635B">
        <w:rPr>
          <w:rFonts w:ascii="PT Astra Serif" w:eastAsia="Calibri" w:hAnsi="PT Astra Serif" w:cs="PT Astra Serif"/>
          <w:color w:val="000000" w:themeColor="text1"/>
          <w:sz w:val="28"/>
          <w:szCs w:val="28"/>
          <w:lang w:eastAsia="en-US"/>
        </w:rPr>
        <w:t xml:space="preserve">. В нарушение пункта 20 </w:t>
      </w:r>
      <w:r w:rsidR="00C3635B" w:rsidRPr="002D2CE9">
        <w:rPr>
          <w:rFonts w:ascii="PT Astra Serif" w:eastAsia="Calibri" w:hAnsi="PT Astra Serif" w:cs="PT Astra Serif"/>
          <w:color w:val="000000" w:themeColor="text1"/>
          <w:sz w:val="28"/>
          <w:szCs w:val="28"/>
          <w:lang w:eastAsia="en-US"/>
        </w:rPr>
        <w:t xml:space="preserve">Приказа </w:t>
      </w:r>
      <w:r w:rsidR="00C3635B" w:rsidRPr="002D2CE9">
        <w:rPr>
          <w:rFonts w:ascii="PT Astra Serif" w:eastAsia="Calibri" w:hAnsi="PT Astra Serif" w:cs="PT Astra Serif"/>
          <w:sz w:val="28"/>
          <w:szCs w:val="28"/>
          <w:lang w:eastAsia="en-US"/>
        </w:rPr>
        <w:t>Минфина России  N 256н</w:t>
      </w:r>
      <w:r w:rsidR="00C3635B">
        <w:rPr>
          <w:rFonts w:ascii="PT Astra Serif" w:eastAsia="Calibri" w:hAnsi="PT Astra Serif" w:cs="PT Astra Serif"/>
          <w:color w:val="000000" w:themeColor="text1"/>
          <w:sz w:val="28"/>
          <w:szCs w:val="28"/>
          <w:lang w:eastAsia="en-US"/>
        </w:rPr>
        <w:t xml:space="preserve"> допускается отражение в бухгалтерском учете фактов хозяйственной жизни на основании документа (счета), который не соответствует  требованиям унифицированного первичного учетного документа, отражающего операции по оказанным услугам, работам.</w:t>
      </w:r>
    </w:p>
    <w:p w:rsidR="00C3635B" w:rsidRDefault="00C3635B" w:rsidP="00C3635B">
      <w:pPr>
        <w:autoSpaceDE w:val="0"/>
        <w:autoSpaceDN w:val="0"/>
        <w:adjustRightInd w:val="0"/>
        <w:ind w:firstLine="708"/>
        <w:jc w:val="both"/>
        <w:rPr>
          <w:rFonts w:ascii="PT Astra Serif" w:eastAsia="Calibri" w:hAnsi="PT Astra Serif" w:cs="Arial"/>
          <w:sz w:val="28"/>
          <w:szCs w:val="28"/>
          <w:lang w:eastAsia="en-US"/>
        </w:rPr>
      </w:pPr>
    </w:p>
    <w:p w:rsidR="0090427E" w:rsidRDefault="0090427E" w:rsidP="0090427E">
      <w:pPr>
        <w:ind w:firstLine="709"/>
        <w:jc w:val="both"/>
        <w:rPr>
          <w:rFonts w:ascii="PT Astra Serif" w:hAnsi="PT Astra Serif"/>
          <w:sz w:val="28"/>
          <w:szCs w:val="28"/>
        </w:rPr>
      </w:pPr>
      <w:bookmarkStart w:id="0" w:name="_GoBack"/>
      <w:bookmarkEnd w:id="0"/>
    </w:p>
    <w:p w:rsidR="004357F3" w:rsidRDefault="004357F3"/>
    <w:sectPr w:rsidR="004357F3" w:rsidSect="0090427E">
      <w:pgSz w:w="11906" w:h="16838"/>
      <w:pgMar w:top="42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D0" w:rsidRDefault="005925D0" w:rsidP="00F4299D">
      <w:r>
        <w:separator/>
      </w:r>
    </w:p>
  </w:endnote>
  <w:endnote w:type="continuationSeparator" w:id="0">
    <w:p w:rsidR="005925D0" w:rsidRDefault="005925D0" w:rsidP="00F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PT Astra Serif">
    <w:altName w:val="LuzSans-Book"/>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D0" w:rsidRDefault="005925D0" w:rsidP="00F4299D">
      <w:r>
        <w:separator/>
      </w:r>
    </w:p>
  </w:footnote>
  <w:footnote w:type="continuationSeparator" w:id="0">
    <w:p w:rsidR="005925D0" w:rsidRDefault="005925D0" w:rsidP="00F4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41D"/>
    <w:multiLevelType w:val="hybridMultilevel"/>
    <w:tmpl w:val="BD5C100E"/>
    <w:lvl w:ilvl="0" w:tplc="635AEE12">
      <w:start w:val="1"/>
      <w:numFmt w:val="decimal"/>
      <w:lvlText w:val="%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C811F5"/>
    <w:multiLevelType w:val="hybridMultilevel"/>
    <w:tmpl w:val="D938D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997130"/>
    <w:multiLevelType w:val="hybridMultilevel"/>
    <w:tmpl w:val="354C3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D63FD"/>
    <w:multiLevelType w:val="hybridMultilevel"/>
    <w:tmpl w:val="FFE6D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C943AA"/>
    <w:multiLevelType w:val="hybridMultilevel"/>
    <w:tmpl w:val="CB24B3C8"/>
    <w:lvl w:ilvl="0" w:tplc="A65A47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57A0F"/>
    <w:multiLevelType w:val="hybridMultilevel"/>
    <w:tmpl w:val="B97A0EF6"/>
    <w:lvl w:ilvl="0" w:tplc="BB24EE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71B0D1B"/>
    <w:multiLevelType w:val="hybridMultilevel"/>
    <w:tmpl w:val="D4F67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7E"/>
    <w:rsid w:val="0000092A"/>
    <w:rsid w:val="0000294C"/>
    <w:rsid w:val="0000510A"/>
    <w:rsid w:val="00011F30"/>
    <w:rsid w:val="000265CE"/>
    <w:rsid w:val="00031434"/>
    <w:rsid w:val="00046828"/>
    <w:rsid w:val="00050830"/>
    <w:rsid w:val="00062DC0"/>
    <w:rsid w:val="000713E2"/>
    <w:rsid w:val="000D7D41"/>
    <w:rsid w:val="00102FE9"/>
    <w:rsid w:val="001169AF"/>
    <w:rsid w:val="0014012E"/>
    <w:rsid w:val="0014669A"/>
    <w:rsid w:val="001B33B4"/>
    <w:rsid w:val="001F132B"/>
    <w:rsid w:val="00230DA5"/>
    <w:rsid w:val="002321D2"/>
    <w:rsid w:val="00283F31"/>
    <w:rsid w:val="002B74D1"/>
    <w:rsid w:val="002C3755"/>
    <w:rsid w:val="002C70AC"/>
    <w:rsid w:val="002D2CE9"/>
    <w:rsid w:val="002D71BE"/>
    <w:rsid w:val="002E120F"/>
    <w:rsid w:val="0031414B"/>
    <w:rsid w:val="00321185"/>
    <w:rsid w:val="003219E8"/>
    <w:rsid w:val="00325878"/>
    <w:rsid w:val="00327D72"/>
    <w:rsid w:val="00371A40"/>
    <w:rsid w:val="00385A27"/>
    <w:rsid w:val="003B0416"/>
    <w:rsid w:val="003B2E9B"/>
    <w:rsid w:val="003C2DE4"/>
    <w:rsid w:val="003D1A4C"/>
    <w:rsid w:val="00430902"/>
    <w:rsid w:val="004357F3"/>
    <w:rsid w:val="00437719"/>
    <w:rsid w:val="004401A2"/>
    <w:rsid w:val="0046659D"/>
    <w:rsid w:val="0046761C"/>
    <w:rsid w:val="00486FB6"/>
    <w:rsid w:val="004A332E"/>
    <w:rsid w:val="004A3E96"/>
    <w:rsid w:val="004B196E"/>
    <w:rsid w:val="004B387E"/>
    <w:rsid w:val="004D40CB"/>
    <w:rsid w:val="004F601C"/>
    <w:rsid w:val="00501A99"/>
    <w:rsid w:val="0050413C"/>
    <w:rsid w:val="0050588D"/>
    <w:rsid w:val="00525B3D"/>
    <w:rsid w:val="00561DD6"/>
    <w:rsid w:val="005925D0"/>
    <w:rsid w:val="00595D65"/>
    <w:rsid w:val="005A5F85"/>
    <w:rsid w:val="005C3DB7"/>
    <w:rsid w:val="005D1697"/>
    <w:rsid w:val="006106D1"/>
    <w:rsid w:val="00685E50"/>
    <w:rsid w:val="0069232C"/>
    <w:rsid w:val="006B1697"/>
    <w:rsid w:val="006C41CF"/>
    <w:rsid w:val="006F273B"/>
    <w:rsid w:val="006F4C75"/>
    <w:rsid w:val="00702491"/>
    <w:rsid w:val="00711288"/>
    <w:rsid w:val="007263CD"/>
    <w:rsid w:val="00751AE9"/>
    <w:rsid w:val="00757EB1"/>
    <w:rsid w:val="00767484"/>
    <w:rsid w:val="007A046B"/>
    <w:rsid w:val="007C109D"/>
    <w:rsid w:val="007C4F06"/>
    <w:rsid w:val="007C68D6"/>
    <w:rsid w:val="007D03A7"/>
    <w:rsid w:val="007D53FC"/>
    <w:rsid w:val="00807677"/>
    <w:rsid w:val="00807F6A"/>
    <w:rsid w:val="00807FBD"/>
    <w:rsid w:val="008113CF"/>
    <w:rsid w:val="008169E7"/>
    <w:rsid w:val="00825A7A"/>
    <w:rsid w:val="00877A71"/>
    <w:rsid w:val="008B35B3"/>
    <w:rsid w:val="008F3CA6"/>
    <w:rsid w:val="0090427E"/>
    <w:rsid w:val="00937447"/>
    <w:rsid w:val="0094393F"/>
    <w:rsid w:val="00952893"/>
    <w:rsid w:val="009562F9"/>
    <w:rsid w:val="00970983"/>
    <w:rsid w:val="00976CBB"/>
    <w:rsid w:val="009C43E0"/>
    <w:rsid w:val="009E7EB6"/>
    <w:rsid w:val="009F7626"/>
    <w:rsid w:val="00A36DF2"/>
    <w:rsid w:val="00A623E8"/>
    <w:rsid w:val="00A74EAB"/>
    <w:rsid w:val="00A9598F"/>
    <w:rsid w:val="00A95BD4"/>
    <w:rsid w:val="00AB3B88"/>
    <w:rsid w:val="00AC157E"/>
    <w:rsid w:val="00AE2DB9"/>
    <w:rsid w:val="00AF31D9"/>
    <w:rsid w:val="00B058AD"/>
    <w:rsid w:val="00B12DE0"/>
    <w:rsid w:val="00B227E1"/>
    <w:rsid w:val="00B3395E"/>
    <w:rsid w:val="00B42B8C"/>
    <w:rsid w:val="00B808C8"/>
    <w:rsid w:val="00B808D3"/>
    <w:rsid w:val="00BB5705"/>
    <w:rsid w:val="00BB7436"/>
    <w:rsid w:val="00BC0CC4"/>
    <w:rsid w:val="00BC4CDE"/>
    <w:rsid w:val="00BD78D5"/>
    <w:rsid w:val="00BF23D1"/>
    <w:rsid w:val="00C01CDE"/>
    <w:rsid w:val="00C159B3"/>
    <w:rsid w:val="00C33FFE"/>
    <w:rsid w:val="00C3635B"/>
    <w:rsid w:val="00C4287D"/>
    <w:rsid w:val="00C66713"/>
    <w:rsid w:val="00CB6B4F"/>
    <w:rsid w:val="00CD6B0C"/>
    <w:rsid w:val="00CF6A0A"/>
    <w:rsid w:val="00D10359"/>
    <w:rsid w:val="00D36308"/>
    <w:rsid w:val="00D54F48"/>
    <w:rsid w:val="00D6557E"/>
    <w:rsid w:val="00D65BE1"/>
    <w:rsid w:val="00E16992"/>
    <w:rsid w:val="00E272AA"/>
    <w:rsid w:val="00E46EDC"/>
    <w:rsid w:val="00E759FC"/>
    <w:rsid w:val="00EA183A"/>
    <w:rsid w:val="00EA19D1"/>
    <w:rsid w:val="00ED3A7D"/>
    <w:rsid w:val="00F24441"/>
    <w:rsid w:val="00F4299D"/>
    <w:rsid w:val="00F55D5C"/>
    <w:rsid w:val="00F612BB"/>
    <w:rsid w:val="00F65EE9"/>
    <w:rsid w:val="00F65FB0"/>
    <w:rsid w:val="00F717A4"/>
    <w:rsid w:val="00F73998"/>
    <w:rsid w:val="00FB0E77"/>
    <w:rsid w:val="00FB3E91"/>
    <w:rsid w:val="00FC0FAD"/>
    <w:rsid w:val="00FC6926"/>
    <w:rsid w:val="00FE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7E"/>
    <w:pPr>
      <w:ind w:left="720"/>
      <w:contextualSpacing/>
    </w:pPr>
  </w:style>
  <w:style w:type="table" w:styleId="a4">
    <w:name w:val="Table Grid"/>
    <w:basedOn w:val="a1"/>
    <w:rsid w:val="009042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0427E"/>
    <w:rPr>
      <w:color w:val="0000FF"/>
      <w:u w:val="single"/>
    </w:rPr>
  </w:style>
  <w:style w:type="paragraph" w:customStyle="1" w:styleId="11">
    <w:name w:val="11 РТ астра сериф"/>
    <w:basedOn w:val="a"/>
    <w:link w:val="110"/>
    <w:qFormat/>
    <w:rsid w:val="00046828"/>
    <w:pPr>
      <w:ind w:firstLine="709"/>
      <w:contextualSpacing/>
      <w:jc w:val="both"/>
    </w:pPr>
    <w:rPr>
      <w:rFonts w:ascii="PT Astra Serif" w:hAnsi="PT Astra Serif"/>
      <w:sz w:val="28"/>
      <w:szCs w:val="28"/>
    </w:rPr>
  </w:style>
  <w:style w:type="character" w:customStyle="1" w:styleId="110">
    <w:name w:val="11 РТ астра сериф Знак"/>
    <w:basedOn w:val="a0"/>
    <w:link w:val="11"/>
    <w:rsid w:val="00046828"/>
    <w:rPr>
      <w:rFonts w:ascii="PT Astra Serif" w:eastAsia="Times New Roman" w:hAnsi="PT Astra Serif" w:cs="Times New Roman"/>
      <w:sz w:val="28"/>
      <w:szCs w:val="28"/>
      <w:lang w:eastAsia="ru-RU"/>
    </w:rPr>
  </w:style>
  <w:style w:type="paragraph" w:styleId="a6">
    <w:name w:val="header"/>
    <w:basedOn w:val="a"/>
    <w:link w:val="a7"/>
    <w:uiPriority w:val="99"/>
    <w:unhideWhenUsed/>
    <w:rsid w:val="00F4299D"/>
    <w:pPr>
      <w:tabs>
        <w:tab w:val="center" w:pos="4677"/>
        <w:tab w:val="right" w:pos="9355"/>
      </w:tabs>
    </w:pPr>
  </w:style>
  <w:style w:type="character" w:customStyle="1" w:styleId="a7">
    <w:name w:val="Верхний колонтитул Знак"/>
    <w:basedOn w:val="a0"/>
    <w:link w:val="a6"/>
    <w:uiPriority w:val="99"/>
    <w:rsid w:val="00F429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99D"/>
    <w:pPr>
      <w:tabs>
        <w:tab w:val="center" w:pos="4677"/>
        <w:tab w:val="right" w:pos="9355"/>
      </w:tabs>
    </w:pPr>
  </w:style>
  <w:style w:type="character" w:customStyle="1" w:styleId="a9">
    <w:name w:val="Нижний колонтитул Знак"/>
    <w:basedOn w:val="a0"/>
    <w:link w:val="a8"/>
    <w:uiPriority w:val="99"/>
    <w:rsid w:val="00F429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F31D9"/>
    <w:rPr>
      <w:rFonts w:ascii="Tahoma" w:hAnsi="Tahoma" w:cs="Tahoma"/>
      <w:sz w:val="16"/>
      <w:szCs w:val="16"/>
    </w:rPr>
  </w:style>
  <w:style w:type="character" w:customStyle="1" w:styleId="ab">
    <w:name w:val="Текст выноски Знак"/>
    <w:basedOn w:val="a0"/>
    <w:link w:val="aa"/>
    <w:uiPriority w:val="99"/>
    <w:semiHidden/>
    <w:rsid w:val="00AF31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7E"/>
    <w:pPr>
      <w:ind w:left="720"/>
      <w:contextualSpacing/>
    </w:pPr>
  </w:style>
  <w:style w:type="table" w:styleId="a4">
    <w:name w:val="Table Grid"/>
    <w:basedOn w:val="a1"/>
    <w:rsid w:val="009042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0427E"/>
    <w:rPr>
      <w:color w:val="0000FF"/>
      <w:u w:val="single"/>
    </w:rPr>
  </w:style>
  <w:style w:type="paragraph" w:customStyle="1" w:styleId="11">
    <w:name w:val="11 РТ астра сериф"/>
    <w:basedOn w:val="a"/>
    <w:link w:val="110"/>
    <w:qFormat/>
    <w:rsid w:val="00046828"/>
    <w:pPr>
      <w:ind w:firstLine="709"/>
      <w:contextualSpacing/>
      <w:jc w:val="both"/>
    </w:pPr>
    <w:rPr>
      <w:rFonts w:ascii="PT Astra Serif" w:hAnsi="PT Astra Serif"/>
      <w:sz w:val="28"/>
      <w:szCs w:val="28"/>
    </w:rPr>
  </w:style>
  <w:style w:type="character" w:customStyle="1" w:styleId="110">
    <w:name w:val="11 РТ астра сериф Знак"/>
    <w:basedOn w:val="a0"/>
    <w:link w:val="11"/>
    <w:rsid w:val="00046828"/>
    <w:rPr>
      <w:rFonts w:ascii="PT Astra Serif" w:eastAsia="Times New Roman" w:hAnsi="PT Astra Serif" w:cs="Times New Roman"/>
      <w:sz w:val="28"/>
      <w:szCs w:val="28"/>
      <w:lang w:eastAsia="ru-RU"/>
    </w:rPr>
  </w:style>
  <w:style w:type="paragraph" w:styleId="a6">
    <w:name w:val="header"/>
    <w:basedOn w:val="a"/>
    <w:link w:val="a7"/>
    <w:uiPriority w:val="99"/>
    <w:unhideWhenUsed/>
    <w:rsid w:val="00F4299D"/>
    <w:pPr>
      <w:tabs>
        <w:tab w:val="center" w:pos="4677"/>
        <w:tab w:val="right" w:pos="9355"/>
      </w:tabs>
    </w:pPr>
  </w:style>
  <w:style w:type="character" w:customStyle="1" w:styleId="a7">
    <w:name w:val="Верхний колонтитул Знак"/>
    <w:basedOn w:val="a0"/>
    <w:link w:val="a6"/>
    <w:uiPriority w:val="99"/>
    <w:rsid w:val="00F429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99D"/>
    <w:pPr>
      <w:tabs>
        <w:tab w:val="center" w:pos="4677"/>
        <w:tab w:val="right" w:pos="9355"/>
      </w:tabs>
    </w:pPr>
  </w:style>
  <w:style w:type="character" w:customStyle="1" w:styleId="a9">
    <w:name w:val="Нижний колонтитул Знак"/>
    <w:basedOn w:val="a0"/>
    <w:link w:val="a8"/>
    <w:uiPriority w:val="99"/>
    <w:rsid w:val="00F429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F31D9"/>
    <w:rPr>
      <w:rFonts w:ascii="Tahoma" w:hAnsi="Tahoma" w:cs="Tahoma"/>
      <w:sz w:val="16"/>
      <w:szCs w:val="16"/>
    </w:rPr>
  </w:style>
  <w:style w:type="character" w:customStyle="1" w:styleId="ab">
    <w:name w:val="Текст выноски Знак"/>
    <w:basedOn w:val="a0"/>
    <w:link w:val="aa"/>
    <w:uiPriority w:val="99"/>
    <w:semiHidden/>
    <w:rsid w:val="00AF31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E101C349AA5BB966309915DEC6105C640035CADD8F17DD97CD9E65A65DAE2BF1043347EF663D7A8EC41771933484659EA0658B9EEB7310742K" TargetMode="External"/><Relationship Id="rId18" Type="http://schemas.openxmlformats.org/officeDocument/2006/relationships/hyperlink" Target="consultantplus://offline/ref=D6AE101C349AA5BB966309915DEC6105C64E085BABDAF17DD97CD9E65A65DAE2BF10433276FD3780ECB218275878454542F606580A4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AE101C349AA5BB966309915DEC6105C64E085BABDAF17DD97CD9E65A65DAE2BF10433276FD3780ECB218275878454542F606580A45K" TargetMode="External"/><Relationship Id="rId17" Type="http://schemas.openxmlformats.org/officeDocument/2006/relationships/hyperlink" Target="consultantplus://offline/ref=D6AE101C349AA5BB966309915DEC6105C64E085BABDAF17DD97CD9E65A65DAE2BF1043347EF662D9ABEC41771933484659EA0658B9EEB7310742K" TargetMode="External"/><Relationship Id="rId2" Type="http://schemas.openxmlformats.org/officeDocument/2006/relationships/numbering" Target="numbering.xml"/><Relationship Id="rId16" Type="http://schemas.openxmlformats.org/officeDocument/2006/relationships/hyperlink" Target="consultantplus://offline/ref=D6AE101C349AA5BB966309915DEC6105C64E085BABDAF17DD97CD9E65A65DAE2BF1043327DFD3780ECB218275878454542F606580A45K" TargetMode="External"/><Relationship Id="rId20" Type="http://schemas.openxmlformats.org/officeDocument/2006/relationships/hyperlink" Target="consultantplus://offline/ref=D6AE101C349AA5BB966309915DEC6105C640055AA3DEF17DD97CD9E65A65DAE2BF1043347EF762D2ADEC41771933484659EA0658B9EEB731074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47EF662D9ABEC41771933484659EA0658B9EEB7310742K" TargetMode="External"/><Relationship Id="rId5" Type="http://schemas.openxmlformats.org/officeDocument/2006/relationships/settings" Target="settings.xml"/><Relationship Id="rId15" Type="http://schemas.openxmlformats.org/officeDocument/2006/relationships/hyperlink" Target="consultantplus://offline/ref=D6AE101C349AA5BB966309915DEC6105C64E085BABDAF17DD97CD9E65A65DAE2BF1043347EF662D6AAEC41771933484659EA0658B9EEB7310742K" TargetMode="External"/><Relationship Id="rId10" Type="http://schemas.openxmlformats.org/officeDocument/2006/relationships/hyperlink" Target="consultantplus://offline/ref=D6AE101C349AA5BB966309915DEC6105C64E085BABDAF17DD97CD9E65A65DAE2BF1043327DFD3780ECB218275878454542F606580A45K" TargetMode="External"/><Relationship Id="rId19" Type="http://schemas.openxmlformats.org/officeDocument/2006/relationships/hyperlink" Target="consultantplus://offline/ref=D6AE101C349AA5BB966309915DEC6105C640035CADD8F17DD97CD9E65A65DAE2BF1043347EF663D7A8EC41771933484659EA0658B9EEB7310742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6AAEC41771933484659EA0658B9EEB7310742K" TargetMode="External"/><Relationship Id="rId14" Type="http://schemas.openxmlformats.org/officeDocument/2006/relationships/hyperlink" Target="consultantplus://offline/ref=D6AE101C349AA5BB966309915DEC6105C640055AA3DEF17DD97CD9E65A65DAE2BF1043347EF762D2ADEC41771933484659EA0658B9EEB731074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2692-E6E3-4AB5-A5C7-740CB4B1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15</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47</cp:revision>
  <dcterms:created xsi:type="dcterms:W3CDTF">2023-01-16T10:21:00Z</dcterms:created>
  <dcterms:modified xsi:type="dcterms:W3CDTF">2023-12-27T08:31:00Z</dcterms:modified>
</cp:coreProperties>
</file>