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97F" w:rsidRDefault="002F097F" w:rsidP="002F097F">
      <w:pPr>
        <w:tabs>
          <w:tab w:val="left" w:pos="9356"/>
        </w:tabs>
        <w:jc w:val="center"/>
        <w:rPr>
          <w:rFonts w:ascii="PT Astra Serif" w:hAnsi="PT Astra Serif"/>
          <w:sz w:val="28"/>
          <w:szCs w:val="28"/>
        </w:rPr>
      </w:pPr>
      <w:r>
        <w:rPr>
          <w:rFonts w:ascii="PT Astra Serif" w:hAnsi="PT Astra Serif"/>
          <w:b/>
          <w:sz w:val="28"/>
          <w:szCs w:val="28"/>
        </w:rPr>
        <w:t xml:space="preserve">  </w:t>
      </w:r>
      <w:r>
        <w:rPr>
          <w:rFonts w:ascii="PT Astra Serif" w:hAnsi="PT Astra Serif"/>
          <w:sz w:val="28"/>
          <w:szCs w:val="28"/>
        </w:rPr>
        <w:t>Акт</w:t>
      </w:r>
    </w:p>
    <w:p w:rsidR="002F097F" w:rsidRDefault="002F097F" w:rsidP="002F097F">
      <w:pPr>
        <w:jc w:val="center"/>
        <w:rPr>
          <w:rFonts w:ascii="PT Astra Serif" w:hAnsi="PT Astra Serif"/>
          <w:sz w:val="28"/>
          <w:szCs w:val="28"/>
        </w:rPr>
      </w:pPr>
      <w:r>
        <w:rPr>
          <w:rFonts w:ascii="PT Astra Serif" w:hAnsi="PT Astra Serif"/>
          <w:sz w:val="28"/>
          <w:szCs w:val="28"/>
        </w:rPr>
        <w:t>плановой камеральной проверки соблюдения законодательства и других правовых актов о контрактной системе в сфере закупок (далее – контрольное мероприятие) в соответствии с частью 8 статьи 99 Федерального Закона № 44-ФЗ от 22.03.2013г. «О контрактной системе в сфере закупок товаров, работ, услуг для обеспечения деятельности государственных  и муниципальных нужд»</w:t>
      </w:r>
    </w:p>
    <w:p w:rsidR="002F097F" w:rsidRDefault="002F097F" w:rsidP="002F097F">
      <w:pPr>
        <w:jc w:val="center"/>
        <w:rPr>
          <w:rFonts w:ascii="PT Astra Serif" w:hAnsi="PT Astra Serif"/>
          <w:sz w:val="28"/>
          <w:szCs w:val="28"/>
        </w:rPr>
      </w:pPr>
      <w:r>
        <w:rPr>
          <w:rFonts w:ascii="PT Astra Serif" w:hAnsi="PT Astra Serif"/>
          <w:sz w:val="28"/>
          <w:szCs w:val="28"/>
        </w:rPr>
        <w:t xml:space="preserve"> (далее –</w:t>
      </w:r>
      <w:r w:rsidR="00501FF6">
        <w:rPr>
          <w:rFonts w:ascii="PT Astra Serif" w:hAnsi="PT Astra Serif"/>
          <w:sz w:val="28"/>
          <w:szCs w:val="28"/>
        </w:rPr>
        <w:t xml:space="preserve"> Закон о контрактной системе</w:t>
      </w:r>
      <w:r>
        <w:rPr>
          <w:rFonts w:ascii="PT Astra Serif" w:hAnsi="PT Astra Serif"/>
          <w:sz w:val="28"/>
          <w:szCs w:val="28"/>
        </w:rPr>
        <w:t xml:space="preserve">) в муниципальном бюджетном учреждении «Централизованная клубная система </w:t>
      </w:r>
      <w:proofErr w:type="spellStart"/>
      <w:r>
        <w:rPr>
          <w:rFonts w:ascii="PT Astra Serif" w:hAnsi="PT Astra Serif"/>
          <w:sz w:val="28"/>
          <w:szCs w:val="28"/>
        </w:rPr>
        <w:t>Ирбитского</w:t>
      </w:r>
      <w:proofErr w:type="spellEnd"/>
      <w:r>
        <w:rPr>
          <w:rFonts w:ascii="PT Astra Serif" w:hAnsi="PT Astra Serif"/>
          <w:sz w:val="28"/>
          <w:szCs w:val="28"/>
        </w:rPr>
        <w:t xml:space="preserve"> муниципального образования» (далее – МБУ «ЦКС»)</w:t>
      </w: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5"/>
        <w:gridCol w:w="5062"/>
      </w:tblGrid>
      <w:tr w:rsidR="002F097F" w:rsidTr="002F097F">
        <w:tc>
          <w:tcPr>
            <w:tcW w:w="5075" w:type="dxa"/>
          </w:tcPr>
          <w:p w:rsidR="002F097F" w:rsidRDefault="002F097F">
            <w:pPr>
              <w:rPr>
                <w:rFonts w:ascii="PT Astra Serif" w:hAnsi="PT Astra Serif"/>
                <w:sz w:val="28"/>
                <w:szCs w:val="28"/>
                <w:lang w:eastAsia="en-US"/>
              </w:rPr>
            </w:pPr>
          </w:p>
          <w:p w:rsidR="002F097F" w:rsidRDefault="002F097F">
            <w:pPr>
              <w:rPr>
                <w:rFonts w:ascii="PT Astra Serif" w:hAnsi="PT Astra Serif"/>
                <w:b/>
                <w:sz w:val="28"/>
                <w:szCs w:val="28"/>
                <w:lang w:eastAsia="en-US"/>
              </w:rPr>
            </w:pPr>
            <w:proofErr w:type="spellStart"/>
            <w:r>
              <w:rPr>
                <w:rFonts w:ascii="PT Astra Serif" w:hAnsi="PT Astra Serif"/>
                <w:sz w:val="28"/>
                <w:szCs w:val="28"/>
                <w:lang w:eastAsia="en-US"/>
              </w:rPr>
              <w:t>пгт</w:t>
            </w:r>
            <w:proofErr w:type="spellEnd"/>
            <w:r>
              <w:rPr>
                <w:rFonts w:ascii="PT Astra Serif" w:hAnsi="PT Astra Serif"/>
                <w:sz w:val="28"/>
                <w:szCs w:val="28"/>
                <w:lang w:eastAsia="en-US"/>
              </w:rPr>
              <w:t>. Пионерский, ул. Лесная 2/1</w:t>
            </w:r>
          </w:p>
        </w:tc>
        <w:tc>
          <w:tcPr>
            <w:tcW w:w="5062" w:type="dxa"/>
            <w:hideMark/>
          </w:tcPr>
          <w:p w:rsidR="002F097F" w:rsidRDefault="002F097F">
            <w:pPr>
              <w:tabs>
                <w:tab w:val="left" w:pos="6740"/>
              </w:tabs>
              <w:jc w:val="center"/>
              <w:rPr>
                <w:rFonts w:ascii="PT Astra Serif" w:hAnsi="PT Astra Serif"/>
                <w:sz w:val="28"/>
                <w:szCs w:val="28"/>
                <w:lang w:eastAsia="en-US"/>
              </w:rPr>
            </w:pPr>
            <w:r>
              <w:rPr>
                <w:rFonts w:ascii="PT Astra Serif" w:hAnsi="PT Astra Serif"/>
                <w:sz w:val="28"/>
                <w:szCs w:val="28"/>
                <w:lang w:eastAsia="en-US"/>
              </w:rPr>
              <w:t xml:space="preserve">                           </w:t>
            </w:r>
          </w:p>
          <w:p w:rsidR="002F097F" w:rsidRDefault="006A7AFF" w:rsidP="002F097F">
            <w:pPr>
              <w:tabs>
                <w:tab w:val="left" w:pos="6740"/>
              </w:tabs>
              <w:jc w:val="center"/>
              <w:rPr>
                <w:rFonts w:ascii="PT Astra Serif" w:hAnsi="PT Astra Serif"/>
                <w:sz w:val="28"/>
                <w:szCs w:val="28"/>
                <w:lang w:eastAsia="en-US"/>
              </w:rPr>
            </w:pPr>
            <w:r>
              <w:rPr>
                <w:rFonts w:ascii="PT Astra Serif" w:hAnsi="PT Astra Serif"/>
                <w:sz w:val="28"/>
                <w:szCs w:val="28"/>
                <w:lang w:eastAsia="en-US"/>
              </w:rPr>
              <w:t xml:space="preserve">                            16 </w:t>
            </w:r>
            <w:r w:rsidR="002F097F">
              <w:rPr>
                <w:rFonts w:ascii="PT Astra Serif" w:hAnsi="PT Astra Serif"/>
                <w:sz w:val="28"/>
                <w:szCs w:val="28"/>
                <w:lang w:eastAsia="en-US"/>
              </w:rPr>
              <w:t>декабря  2021 года</w:t>
            </w:r>
          </w:p>
        </w:tc>
      </w:tr>
    </w:tbl>
    <w:p w:rsidR="002F097F" w:rsidRDefault="002F097F" w:rsidP="002F097F">
      <w:pPr>
        <w:jc w:val="both"/>
        <w:rPr>
          <w:rFonts w:ascii="PT Astra Serif" w:hAnsi="PT Astra Serif"/>
          <w:sz w:val="28"/>
          <w:szCs w:val="28"/>
          <w:u w:val="single"/>
        </w:rPr>
      </w:pPr>
    </w:p>
    <w:p w:rsidR="002F097F" w:rsidRDefault="002F097F" w:rsidP="002F097F">
      <w:pPr>
        <w:jc w:val="both"/>
        <w:rPr>
          <w:rFonts w:ascii="PT Astra Serif" w:hAnsi="PT Astra Serif"/>
          <w:sz w:val="28"/>
          <w:szCs w:val="28"/>
        </w:rPr>
      </w:pPr>
      <w:r>
        <w:rPr>
          <w:rFonts w:ascii="PT Astra Serif" w:hAnsi="PT Astra Serif"/>
          <w:sz w:val="28"/>
          <w:szCs w:val="28"/>
        </w:rPr>
        <w:t xml:space="preserve">         Контрольное мероприятие проведено на основании Приказов </w:t>
      </w:r>
      <w:r>
        <w:rPr>
          <w:rFonts w:ascii="PT Astra Serif" w:hAnsi="PT Astra Serif"/>
          <w:sz w:val="28"/>
          <w:szCs w:val="28"/>
          <w:shd w:val="clear" w:color="auto" w:fill="FFFFFF"/>
        </w:rPr>
        <w:t xml:space="preserve">Финансового управления администрации </w:t>
      </w:r>
      <w:proofErr w:type="spellStart"/>
      <w:r>
        <w:rPr>
          <w:rFonts w:ascii="PT Astra Serif" w:hAnsi="PT Astra Serif"/>
          <w:sz w:val="28"/>
          <w:szCs w:val="28"/>
          <w:shd w:val="clear" w:color="auto" w:fill="FFFFFF"/>
        </w:rPr>
        <w:t>Ирбитского</w:t>
      </w:r>
      <w:proofErr w:type="spellEnd"/>
      <w:r>
        <w:rPr>
          <w:rFonts w:ascii="PT Astra Serif" w:hAnsi="PT Astra Serif"/>
          <w:sz w:val="28"/>
          <w:szCs w:val="28"/>
          <w:shd w:val="clear" w:color="auto" w:fill="FFFFFF"/>
        </w:rPr>
        <w:t xml:space="preserve"> муниципального образования</w:t>
      </w:r>
      <w:r>
        <w:rPr>
          <w:rFonts w:ascii="PT Astra Serif" w:hAnsi="PT Astra Serif"/>
          <w:sz w:val="28"/>
          <w:szCs w:val="28"/>
        </w:rPr>
        <w:t xml:space="preserve"> от 28.12.2020 года № 135 «План контрольных </w:t>
      </w:r>
      <w:r w:rsidR="00A46335">
        <w:rPr>
          <w:rFonts w:ascii="PT Astra Serif" w:hAnsi="PT Astra Serif"/>
          <w:sz w:val="28"/>
          <w:szCs w:val="28"/>
        </w:rPr>
        <w:t>мероприятий на 2021 год»,  от 26.10</w:t>
      </w:r>
      <w:r>
        <w:rPr>
          <w:rFonts w:ascii="PT Astra Serif" w:hAnsi="PT Astra Serif"/>
          <w:sz w:val="28"/>
          <w:szCs w:val="28"/>
        </w:rPr>
        <w:t xml:space="preserve">.2021г. </w:t>
      </w:r>
      <w:r w:rsidR="00A46335">
        <w:rPr>
          <w:rFonts w:ascii="PT Astra Serif" w:hAnsi="PT Astra Serif"/>
          <w:sz w:val="28"/>
          <w:szCs w:val="28"/>
        </w:rPr>
        <w:t>№ 83</w:t>
      </w:r>
      <w:r>
        <w:rPr>
          <w:rFonts w:ascii="PT Astra Serif" w:hAnsi="PT Astra Serif"/>
          <w:sz w:val="28"/>
          <w:szCs w:val="28"/>
        </w:rPr>
        <w:t xml:space="preserve"> «О проведении </w:t>
      </w:r>
      <w:r w:rsidR="00A46335">
        <w:rPr>
          <w:rFonts w:ascii="PT Astra Serif" w:hAnsi="PT Astra Serif"/>
          <w:sz w:val="28"/>
          <w:szCs w:val="28"/>
        </w:rPr>
        <w:t>проверки</w:t>
      </w:r>
      <w:r>
        <w:rPr>
          <w:rFonts w:ascii="PT Astra Serif" w:hAnsi="PT Astra Serif"/>
          <w:sz w:val="28"/>
          <w:szCs w:val="28"/>
        </w:rPr>
        <w:t>».</w:t>
      </w:r>
    </w:p>
    <w:p w:rsidR="002F097F" w:rsidRDefault="002F097F" w:rsidP="002F097F">
      <w:pPr>
        <w:jc w:val="both"/>
        <w:rPr>
          <w:rFonts w:ascii="PT Astra Serif" w:hAnsi="PT Astra Serif"/>
          <w:sz w:val="28"/>
          <w:szCs w:val="28"/>
        </w:rPr>
      </w:pPr>
      <w:r>
        <w:rPr>
          <w:rFonts w:ascii="PT Astra Serif" w:hAnsi="PT Astra Serif"/>
          <w:sz w:val="28"/>
          <w:szCs w:val="28"/>
        </w:rPr>
        <w:t xml:space="preserve">        Тема контрольного мероприятия –</w:t>
      </w:r>
      <w:r w:rsidRPr="002F097F">
        <w:rPr>
          <w:rFonts w:ascii="PT Astra Serif" w:hAnsi="PT Astra Serif"/>
          <w:sz w:val="28"/>
          <w:szCs w:val="28"/>
        </w:rPr>
        <w:t xml:space="preserve"> </w:t>
      </w:r>
      <w:r>
        <w:rPr>
          <w:rFonts w:ascii="PT Astra Serif" w:hAnsi="PT Astra Serif"/>
          <w:sz w:val="28"/>
          <w:szCs w:val="28"/>
        </w:rPr>
        <w:t>проверка соблюдения законодательства и других правовых актов о контрактной системе в сфере закупок.</w:t>
      </w:r>
    </w:p>
    <w:p w:rsidR="002F097F" w:rsidRDefault="002F097F" w:rsidP="002F097F">
      <w:pPr>
        <w:jc w:val="both"/>
        <w:rPr>
          <w:rFonts w:ascii="PT Astra Serif" w:hAnsi="PT Astra Serif"/>
          <w:sz w:val="28"/>
          <w:szCs w:val="28"/>
        </w:rPr>
      </w:pPr>
      <w:r>
        <w:rPr>
          <w:rFonts w:ascii="PT Astra Serif" w:hAnsi="PT Astra Serif"/>
          <w:sz w:val="28"/>
          <w:szCs w:val="28"/>
        </w:rPr>
        <w:t xml:space="preserve">         Проверяемый пе</w:t>
      </w:r>
      <w:r w:rsidR="00A46335">
        <w:rPr>
          <w:rFonts w:ascii="PT Astra Serif" w:hAnsi="PT Astra Serif"/>
          <w:sz w:val="28"/>
          <w:szCs w:val="28"/>
        </w:rPr>
        <w:t>риод: с 01.01.2020 года по 30.09</w:t>
      </w:r>
      <w:r>
        <w:rPr>
          <w:rFonts w:ascii="PT Astra Serif" w:hAnsi="PT Astra Serif"/>
          <w:sz w:val="28"/>
          <w:szCs w:val="28"/>
        </w:rPr>
        <w:t>.2021 года.</w:t>
      </w:r>
    </w:p>
    <w:p w:rsidR="002F097F" w:rsidRDefault="002F097F" w:rsidP="002F097F">
      <w:pPr>
        <w:jc w:val="both"/>
        <w:rPr>
          <w:rFonts w:ascii="PT Astra Serif" w:hAnsi="PT Astra Serif"/>
          <w:sz w:val="28"/>
          <w:szCs w:val="28"/>
        </w:rPr>
      </w:pPr>
      <w:r>
        <w:rPr>
          <w:rFonts w:ascii="PT Astra Serif" w:hAnsi="PT Astra Serif"/>
          <w:sz w:val="28"/>
          <w:szCs w:val="28"/>
        </w:rPr>
        <w:t xml:space="preserve">         Срок проведение контрольного мероприя</w:t>
      </w:r>
      <w:r w:rsidR="00A46335">
        <w:rPr>
          <w:rFonts w:ascii="PT Astra Serif" w:hAnsi="PT Astra Serif"/>
          <w:sz w:val="28"/>
          <w:szCs w:val="28"/>
        </w:rPr>
        <w:t xml:space="preserve">тия составил </w:t>
      </w:r>
      <w:r w:rsidR="006A7AFF">
        <w:rPr>
          <w:rFonts w:ascii="PT Astra Serif" w:hAnsi="PT Astra Serif"/>
          <w:sz w:val="28"/>
          <w:szCs w:val="28"/>
        </w:rPr>
        <w:t>19</w:t>
      </w:r>
      <w:r w:rsidR="00F51FA5">
        <w:rPr>
          <w:rFonts w:ascii="PT Astra Serif" w:hAnsi="PT Astra Serif"/>
          <w:sz w:val="28"/>
          <w:szCs w:val="28"/>
        </w:rPr>
        <w:t xml:space="preserve"> рабочих дней</w:t>
      </w:r>
      <w:r w:rsidR="006A7AFF">
        <w:rPr>
          <w:rFonts w:ascii="PT Astra Serif" w:hAnsi="PT Astra Serif"/>
          <w:sz w:val="28"/>
          <w:szCs w:val="28"/>
        </w:rPr>
        <w:t xml:space="preserve"> с 22.11.2021 г. по 16</w:t>
      </w:r>
      <w:r w:rsidR="00A46335">
        <w:rPr>
          <w:rFonts w:ascii="PT Astra Serif" w:hAnsi="PT Astra Serif"/>
          <w:sz w:val="28"/>
          <w:szCs w:val="28"/>
        </w:rPr>
        <w:t>.12</w:t>
      </w:r>
      <w:r>
        <w:rPr>
          <w:rFonts w:ascii="PT Astra Serif" w:hAnsi="PT Astra Serif"/>
          <w:sz w:val="28"/>
          <w:szCs w:val="28"/>
        </w:rPr>
        <w:t>.2021 года.</w:t>
      </w:r>
    </w:p>
    <w:p w:rsidR="002F097F" w:rsidRDefault="002F097F" w:rsidP="002F097F">
      <w:pPr>
        <w:jc w:val="both"/>
        <w:rPr>
          <w:rFonts w:ascii="PT Astra Serif" w:hAnsi="PT Astra Serif"/>
          <w:b/>
          <w:sz w:val="28"/>
          <w:szCs w:val="28"/>
        </w:rPr>
      </w:pPr>
    </w:p>
    <w:p w:rsidR="002F097F" w:rsidRDefault="002F097F" w:rsidP="002F097F">
      <w:pPr>
        <w:jc w:val="both"/>
        <w:rPr>
          <w:rFonts w:ascii="PT Astra Serif" w:hAnsi="PT Astra Serif"/>
          <w:sz w:val="28"/>
          <w:szCs w:val="28"/>
        </w:rPr>
      </w:pPr>
      <w:r>
        <w:rPr>
          <w:rFonts w:ascii="PT Astra Serif" w:hAnsi="PT Astra Serif"/>
          <w:sz w:val="28"/>
          <w:szCs w:val="28"/>
        </w:rPr>
        <w:t xml:space="preserve">         Общие сведения об объекте контроля:</w:t>
      </w:r>
    </w:p>
    <w:p w:rsidR="002F097F" w:rsidRDefault="002F097F" w:rsidP="002F097F">
      <w:pPr>
        <w:ind w:firstLine="708"/>
        <w:jc w:val="both"/>
        <w:rPr>
          <w:rFonts w:ascii="PT Astra Serif" w:hAnsi="PT Astra Serif"/>
          <w:sz w:val="28"/>
          <w:szCs w:val="28"/>
        </w:rPr>
      </w:pPr>
      <w:r>
        <w:rPr>
          <w:rFonts w:ascii="PT Astra Serif" w:hAnsi="PT Astra Serif"/>
          <w:sz w:val="28"/>
          <w:szCs w:val="28"/>
        </w:rPr>
        <w:t xml:space="preserve">Полное наименование объекта контроля - </w:t>
      </w:r>
      <w:r w:rsidR="00501FF6">
        <w:rPr>
          <w:rFonts w:ascii="PT Astra Serif" w:hAnsi="PT Astra Serif"/>
          <w:sz w:val="28"/>
          <w:szCs w:val="28"/>
        </w:rPr>
        <w:t xml:space="preserve">муниципальное бюджетное учреждение «Централизованная клубная система </w:t>
      </w:r>
      <w:proofErr w:type="spellStart"/>
      <w:r w:rsidR="00501FF6">
        <w:rPr>
          <w:rFonts w:ascii="PT Astra Serif" w:hAnsi="PT Astra Serif"/>
          <w:sz w:val="28"/>
          <w:szCs w:val="28"/>
        </w:rPr>
        <w:t>Ирбитского</w:t>
      </w:r>
      <w:proofErr w:type="spellEnd"/>
      <w:r w:rsidR="00501FF6">
        <w:rPr>
          <w:rFonts w:ascii="PT Astra Serif" w:hAnsi="PT Astra Serif"/>
          <w:sz w:val="28"/>
          <w:szCs w:val="28"/>
        </w:rPr>
        <w:t xml:space="preserve"> муниципального образования» </w:t>
      </w:r>
      <w:r>
        <w:rPr>
          <w:rFonts w:ascii="PT Astra Serif" w:hAnsi="PT Astra Serif"/>
          <w:sz w:val="28"/>
          <w:szCs w:val="28"/>
        </w:rPr>
        <w:t xml:space="preserve"> (далее – </w:t>
      </w:r>
      <w:r w:rsidR="00501FF6">
        <w:rPr>
          <w:rFonts w:ascii="PT Astra Serif" w:hAnsi="PT Astra Serif"/>
          <w:sz w:val="28"/>
          <w:szCs w:val="28"/>
        </w:rPr>
        <w:t>МБУ «ЦКС»</w:t>
      </w:r>
      <w:r>
        <w:rPr>
          <w:rFonts w:ascii="PT Astra Serif" w:hAnsi="PT Astra Serif"/>
          <w:sz w:val="28"/>
          <w:szCs w:val="28"/>
        </w:rPr>
        <w:t xml:space="preserve">, Учреждение). </w:t>
      </w:r>
    </w:p>
    <w:p w:rsidR="002F097F" w:rsidRDefault="002F097F" w:rsidP="002F097F">
      <w:pPr>
        <w:ind w:firstLine="708"/>
        <w:jc w:val="both"/>
        <w:rPr>
          <w:rFonts w:ascii="PT Astra Serif" w:hAnsi="PT Astra Serif"/>
          <w:sz w:val="28"/>
          <w:szCs w:val="28"/>
        </w:rPr>
      </w:pPr>
      <w:r>
        <w:rPr>
          <w:rFonts w:ascii="PT Astra Serif" w:hAnsi="PT Astra Serif"/>
          <w:sz w:val="28"/>
          <w:szCs w:val="28"/>
        </w:rPr>
        <w:t>Юридический и факт</w:t>
      </w:r>
      <w:r w:rsidR="00501FF6">
        <w:rPr>
          <w:rFonts w:ascii="PT Astra Serif" w:hAnsi="PT Astra Serif"/>
          <w:sz w:val="28"/>
          <w:szCs w:val="28"/>
        </w:rPr>
        <w:t>ический адрес Учреждения: 623851</w:t>
      </w:r>
      <w:r>
        <w:rPr>
          <w:rFonts w:ascii="PT Astra Serif" w:hAnsi="PT Astra Serif"/>
          <w:sz w:val="28"/>
          <w:szCs w:val="28"/>
        </w:rPr>
        <w:t xml:space="preserve">, </w:t>
      </w:r>
      <w:proofErr w:type="gramStart"/>
      <w:r>
        <w:rPr>
          <w:rFonts w:ascii="PT Astra Serif" w:hAnsi="PT Astra Serif"/>
          <w:sz w:val="28"/>
          <w:szCs w:val="28"/>
        </w:rPr>
        <w:t>Свердловская</w:t>
      </w:r>
      <w:proofErr w:type="gramEnd"/>
      <w:r>
        <w:rPr>
          <w:rFonts w:ascii="PT Astra Serif" w:hAnsi="PT Astra Serif"/>
          <w:sz w:val="28"/>
          <w:szCs w:val="28"/>
        </w:rPr>
        <w:t xml:space="preserve"> обл., </w:t>
      </w:r>
      <w:r w:rsidR="00501FF6">
        <w:rPr>
          <w:rFonts w:ascii="PT Astra Serif" w:hAnsi="PT Astra Serif"/>
          <w:sz w:val="28"/>
          <w:szCs w:val="28"/>
        </w:rPr>
        <w:t>г. Ирбит</w:t>
      </w:r>
      <w:r>
        <w:rPr>
          <w:rFonts w:ascii="PT Astra Serif" w:hAnsi="PT Astra Serif"/>
          <w:sz w:val="28"/>
          <w:szCs w:val="28"/>
        </w:rPr>
        <w:t xml:space="preserve">, ул. </w:t>
      </w:r>
      <w:r w:rsidR="00501FF6">
        <w:rPr>
          <w:rFonts w:ascii="PT Astra Serif" w:hAnsi="PT Astra Serif"/>
          <w:sz w:val="28"/>
          <w:szCs w:val="28"/>
        </w:rPr>
        <w:t>Советская</w:t>
      </w:r>
      <w:r>
        <w:rPr>
          <w:rFonts w:ascii="PT Astra Serif" w:hAnsi="PT Astra Serif"/>
          <w:sz w:val="28"/>
          <w:szCs w:val="28"/>
        </w:rPr>
        <w:t>, д.10</w:t>
      </w:r>
      <w:r w:rsidR="00501FF6">
        <w:rPr>
          <w:rFonts w:ascii="PT Astra Serif" w:hAnsi="PT Astra Serif"/>
          <w:sz w:val="28"/>
          <w:szCs w:val="28"/>
        </w:rPr>
        <w:t>0, тел.(34355)6-99-38.</w:t>
      </w:r>
      <w:r>
        <w:rPr>
          <w:rFonts w:ascii="PT Astra Serif" w:hAnsi="PT Astra Serif"/>
          <w:sz w:val="28"/>
          <w:szCs w:val="28"/>
        </w:rPr>
        <w:t xml:space="preserve">    </w:t>
      </w:r>
    </w:p>
    <w:p w:rsidR="002F097F" w:rsidRDefault="00501FF6" w:rsidP="002F097F">
      <w:pPr>
        <w:jc w:val="both"/>
        <w:rPr>
          <w:rFonts w:ascii="PT Astra Serif" w:hAnsi="PT Astra Serif"/>
          <w:sz w:val="28"/>
          <w:szCs w:val="28"/>
        </w:rPr>
      </w:pPr>
      <w:r>
        <w:rPr>
          <w:rFonts w:ascii="PT Astra Serif" w:hAnsi="PT Astra Serif"/>
          <w:sz w:val="28"/>
          <w:szCs w:val="28"/>
        </w:rPr>
        <w:t>ИНН 6611014174</w:t>
      </w:r>
      <w:r w:rsidR="002F097F">
        <w:rPr>
          <w:rFonts w:ascii="PT Astra Serif" w:hAnsi="PT Astra Serif"/>
          <w:sz w:val="28"/>
          <w:szCs w:val="28"/>
        </w:rPr>
        <w:t>, К</w:t>
      </w:r>
      <w:r>
        <w:rPr>
          <w:rFonts w:ascii="PT Astra Serif" w:hAnsi="PT Astra Serif"/>
          <w:sz w:val="28"/>
          <w:szCs w:val="28"/>
        </w:rPr>
        <w:t>ПП 667601001, ОГРН 1106611000650</w:t>
      </w:r>
      <w:r w:rsidR="002F097F">
        <w:rPr>
          <w:rFonts w:ascii="PT Astra Serif" w:hAnsi="PT Astra Serif"/>
          <w:sz w:val="28"/>
          <w:szCs w:val="28"/>
        </w:rPr>
        <w:t>.</w:t>
      </w:r>
    </w:p>
    <w:p w:rsidR="002F097F" w:rsidRDefault="002F097F" w:rsidP="002F097F">
      <w:pPr>
        <w:ind w:firstLine="709"/>
        <w:jc w:val="both"/>
        <w:rPr>
          <w:rFonts w:ascii="PT Astra Serif" w:hAnsi="PT Astra Serif"/>
          <w:sz w:val="28"/>
          <w:szCs w:val="28"/>
        </w:rPr>
      </w:pPr>
      <w:r w:rsidRPr="001E5D66">
        <w:rPr>
          <w:rFonts w:ascii="PT Astra Serif" w:hAnsi="PT Astra Serif"/>
          <w:sz w:val="28"/>
          <w:szCs w:val="28"/>
        </w:rPr>
        <w:t xml:space="preserve">Деятельность учреждения осуществляется в соответствии с  Уставом, утвержденным Постановлением администрации </w:t>
      </w:r>
      <w:proofErr w:type="spellStart"/>
      <w:r w:rsidRPr="001E5D66">
        <w:rPr>
          <w:rFonts w:ascii="PT Astra Serif" w:hAnsi="PT Astra Serif"/>
          <w:sz w:val="28"/>
          <w:szCs w:val="28"/>
        </w:rPr>
        <w:t>Ирбитского</w:t>
      </w:r>
      <w:proofErr w:type="spellEnd"/>
      <w:r w:rsidRPr="001E5D66">
        <w:rPr>
          <w:rFonts w:ascii="PT Astra Serif" w:hAnsi="PT Astra Serif"/>
          <w:sz w:val="28"/>
          <w:szCs w:val="28"/>
        </w:rPr>
        <w:t xml:space="preserve"> мун</w:t>
      </w:r>
      <w:r w:rsidR="001E5D66">
        <w:rPr>
          <w:rFonts w:ascii="PT Astra Serif" w:hAnsi="PT Astra Serif"/>
          <w:sz w:val="28"/>
          <w:szCs w:val="28"/>
        </w:rPr>
        <w:t>иципального образования от 22.01.2020</w:t>
      </w:r>
      <w:r w:rsidRPr="001E5D66">
        <w:rPr>
          <w:rFonts w:ascii="PT Astra Serif" w:hAnsi="PT Astra Serif"/>
          <w:sz w:val="28"/>
          <w:szCs w:val="28"/>
        </w:rPr>
        <w:t xml:space="preserve"> г. №</w:t>
      </w:r>
      <w:r w:rsidRPr="001E5D66">
        <w:rPr>
          <w:rFonts w:ascii="PT Astra Serif" w:hAnsi="PT Astra Serif"/>
          <w:b/>
          <w:bCs/>
          <w:sz w:val="28"/>
          <w:szCs w:val="28"/>
        </w:rPr>
        <w:t> </w:t>
      </w:r>
      <w:r w:rsidR="001E5D66" w:rsidRPr="001E5D66">
        <w:rPr>
          <w:rFonts w:ascii="PT Astra Serif" w:hAnsi="PT Astra Serif"/>
          <w:bCs/>
          <w:sz w:val="28"/>
          <w:szCs w:val="28"/>
        </w:rPr>
        <w:t>22</w:t>
      </w:r>
      <w:r w:rsidRPr="001E5D66">
        <w:rPr>
          <w:rFonts w:ascii="PT Astra Serif" w:hAnsi="PT Astra Serif"/>
          <w:sz w:val="28"/>
          <w:szCs w:val="28"/>
        </w:rPr>
        <w:t xml:space="preserve">-ПА  и зарегистрированным Инспекцией ФНС по </w:t>
      </w:r>
      <w:proofErr w:type="gramStart"/>
      <w:r w:rsidRPr="001E5D66">
        <w:rPr>
          <w:rFonts w:ascii="PT Astra Serif" w:hAnsi="PT Astra Serif"/>
          <w:sz w:val="28"/>
          <w:szCs w:val="28"/>
        </w:rPr>
        <w:t>Верх-</w:t>
      </w:r>
      <w:proofErr w:type="spellStart"/>
      <w:r w:rsidRPr="001E5D66">
        <w:rPr>
          <w:rFonts w:ascii="PT Astra Serif" w:hAnsi="PT Astra Serif"/>
          <w:sz w:val="28"/>
          <w:szCs w:val="28"/>
        </w:rPr>
        <w:t>Исетскому</w:t>
      </w:r>
      <w:proofErr w:type="spellEnd"/>
      <w:proofErr w:type="gramEnd"/>
      <w:r w:rsidRPr="001E5D66">
        <w:rPr>
          <w:rFonts w:ascii="PT Astra Serif" w:hAnsi="PT Astra Serif"/>
          <w:sz w:val="28"/>
          <w:szCs w:val="28"/>
        </w:rPr>
        <w:t xml:space="preserve"> району г. Екатеринбурга </w:t>
      </w:r>
      <w:r w:rsidR="001E5D66">
        <w:rPr>
          <w:rFonts w:ascii="PT Astra Serif" w:hAnsi="PT Astra Serif"/>
          <w:sz w:val="28"/>
          <w:szCs w:val="28"/>
        </w:rPr>
        <w:t>30.01.2020</w:t>
      </w:r>
      <w:r w:rsidRPr="001E5D66">
        <w:rPr>
          <w:rFonts w:ascii="PT Astra Serif" w:hAnsi="PT Astra Serif"/>
          <w:sz w:val="28"/>
          <w:szCs w:val="28"/>
        </w:rPr>
        <w:t>г.</w:t>
      </w:r>
    </w:p>
    <w:p w:rsidR="00E00FB3" w:rsidRPr="00E00FB3" w:rsidRDefault="00E00FB3" w:rsidP="00E00FB3">
      <w:pPr>
        <w:jc w:val="both"/>
        <w:rPr>
          <w:rFonts w:ascii="PT Astra Serif" w:hAnsi="PT Astra Serif" w:cs="PT Astra Serif"/>
          <w:sz w:val="28"/>
          <w:szCs w:val="28"/>
        </w:rPr>
      </w:pPr>
      <w:r>
        <w:rPr>
          <w:rFonts w:ascii="PT Astra Serif" w:hAnsi="PT Astra Serif"/>
          <w:sz w:val="28"/>
          <w:szCs w:val="28"/>
        </w:rPr>
        <w:t xml:space="preserve">     </w:t>
      </w:r>
      <w:proofErr w:type="gramStart"/>
      <w:r w:rsidRPr="00E00FB3">
        <w:rPr>
          <w:rFonts w:ascii="PT Astra Serif" w:hAnsi="PT Astra Serif"/>
          <w:sz w:val="28"/>
          <w:szCs w:val="28"/>
        </w:rPr>
        <w:t>Совокупный годовой объем закупок на 2020 год составил 43 207 180,83руб., в том числе закупки в соответствии с Законом о контрактной системе                       42 022 381,72 руб. и на сумму 1 184 799,11 согласно Федерального закона от 18.11.2011г. № 223-ФЗ «О закупках товаров работ, услуг отдельными видами юридических лиц» (далее – Закон № 223-ФЗ).</w:t>
      </w:r>
      <w:proofErr w:type="gramEnd"/>
      <w:r w:rsidRPr="00E00FB3">
        <w:rPr>
          <w:rFonts w:ascii="PT Astra Serif" w:hAnsi="PT Astra Serif"/>
          <w:sz w:val="28"/>
          <w:szCs w:val="28"/>
        </w:rPr>
        <w:t xml:space="preserve"> Сумма </w:t>
      </w:r>
      <w:proofErr w:type="gramStart"/>
      <w:r w:rsidRPr="00E00FB3">
        <w:rPr>
          <w:rFonts w:ascii="PT Astra Serif" w:hAnsi="PT Astra Serif"/>
          <w:sz w:val="28"/>
          <w:szCs w:val="28"/>
        </w:rPr>
        <w:t>объема финансового обеспечения плана графика закупок</w:t>
      </w:r>
      <w:proofErr w:type="gramEnd"/>
      <w:r w:rsidRPr="00E00FB3">
        <w:rPr>
          <w:rFonts w:ascii="PT Astra Serif" w:hAnsi="PT Astra Serif"/>
          <w:sz w:val="28"/>
          <w:szCs w:val="28"/>
        </w:rPr>
        <w:t xml:space="preserve"> составляет  34 688 101,25  руб. с учетом закупки объявленной в 2019 году в сумме 6 248 095руб. сроком исполнения в 2020 году и финансового обеспечения оплаты договоров, заключенных в 2019 году в сумме  1 086 185,47 руб.     </w:t>
      </w:r>
    </w:p>
    <w:p w:rsidR="00E00FB3" w:rsidRPr="00E00FB3" w:rsidRDefault="00E00FB3" w:rsidP="00E00FB3">
      <w:pPr>
        <w:jc w:val="both"/>
        <w:rPr>
          <w:rFonts w:ascii="PT Astra Serif" w:hAnsi="PT Astra Serif"/>
          <w:sz w:val="28"/>
          <w:szCs w:val="28"/>
        </w:rPr>
      </w:pPr>
      <w:r w:rsidRPr="00E00FB3">
        <w:rPr>
          <w:rFonts w:ascii="PT Astra Serif" w:hAnsi="PT Astra Serif"/>
          <w:sz w:val="28"/>
          <w:szCs w:val="28"/>
        </w:rPr>
        <w:t xml:space="preserve">      </w:t>
      </w:r>
      <w:proofErr w:type="gramStart"/>
      <w:r w:rsidRPr="00E00FB3">
        <w:rPr>
          <w:rFonts w:ascii="PT Astra Serif" w:hAnsi="PT Astra Serif"/>
          <w:sz w:val="28"/>
          <w:szCs w:val="28"/>
        </w:rPr>
        <w:t>Заказчик осуществил за проверяемый период 2020 года  размещение заказов у единственного поставщика, подрядчика, исполнителя в соответствии с пунктом 8 части 1 статьи 93 Закона о контрактной системе в количестве  15 закупок на сумму 7 279 471,75руб., в соответствии с пунктом 29 части 1 статьи 93 в количестве одного договора на сумму 1 300 000 руб., в соответствии с пунктом</w:t>
      </w:r>
      <w:proofErr w:type="gramEnd"/>
      <w:r w:rsidRPr="00E00FB3">
        <w:rPr>
          <w:rFonts w:ascii="PT Astra Serif" w:hAnsi="PT Astra Serif"/>
          <w:sz w:val="28"/>
          <w:szCs w:val="28"/>
        </w:rPr>
        <w:t xml:space="preserve"> 4 части 1 статьи 93 Закона о контрактной системе заключено 76 договоров на сумму </w:t>
      </w:r>
      <w:r w:rsidRPr="00E00FB3">
        <w:rPr>
          <w:rFonts w:ascii="PT Astra Serif" w:hAnsi="PT Astra Serif"/>
          <w:sz w:val="28"/>
          <w:szCs w:val="28"/>
        </w:rPr>
        <w:lastRenderedPageBreak/>
        <w:t xml:space="preserve">1 915 128,06 руб., в соответствии с пунктом 5 части 1 статьи 93 Закона о контрактной системе заключено 87 договоров на сумму 12 427 372,01 руб. </w:t>
      </w:r>
    </w:p>
    <w:p w:rsidR="00E00FB3" w:rsidRDefault="00E00FB3" w:rsidP="00E00FB3">
      <w:pPr>
        <w:jc w:val="both"/>
        <w:rPr>
          <w:rFonts w:ascii="PT Astra Serif" w:hAnsi="PT Astra Serif"/>
          <w:sz w:val="28"/>
          <w:szCs w:val="28"/>
        </w:rPr>
      </w:pPr>
      <w:r>
        <w:rPr>
          <w:rFonts w:ascii="PT Astra Serif" w:hAnsi="PT Astra Serif"/>
          <w:sz w:val="28"/>
          <w:szCs w:val="28"/>
        </w:rPr>
        <w:t xml:space="preserve">     </w:t>
      </w:r>
      <w:r w:rsidRPr="00E00FB3">
        <w:rPr>
          <w:rFonts w:ascii="PT Astra Serif" w:hAnsi="PT Astra Serif"/>
          <w:sz w:val="28"/>
          <w:szCs w:val="28"/>
        </w:rPr>
        <w:t xml:space="preserve">Две конкурентных закупки на сумму  11 556 389,26руб. и одна закупка сроком исполнения в 2021 </w:t>
      </w:r>
      <w:r>
        <w:rPr>
          <w:rFonts w:ascii="PT Astra Serif" w:hAnsi="PT Astra Serif"/>
          <w:sz w:val="28"/>
          <w:szCs w:val="28"/>
        </w:rPr>
        <w:t>году за счет субсидии 2021 года:</w:t>
      </w:r>
    </w:p>
    <w:p w:rsidR="00A52D6C" w:rsidRDefault="00E00FB3" w:rsidP="00A52D6C">
      <w:pPr>
        <w:jc w:val="both"/>
        <w:rPr>
          <w:rFonts w:ascii="PT Astra Serif" w:hAnsi="PT Astra Serif"/>
          <w:sz w:val="28"/>
          <w:szCs w:val="28"/>
        </w:rPr>
      </w:pPr>
      <w:r>
        <w:rPr>
          <w:rFonts w:ascii="PT Astra Serif" w:hAnsi="PT Astra Serif"/>
          <w:sz w:val="28"/>
          <w:szCs w:val="28"/>
        </w:rPr>
        <w:t xml:space="preserve">- </w:t>
      </w:r>
      <w:r w:rsidR="00A52D6C" w:rsidRPr="00A52D6C">
        <w:rPr>
          <w:rFonts w:ascii="PT Astra Serif" w:hAnsi="PT Astra Serif"/>
          <w:sz w:val="28"/>
          <w:szCs w:val="28"/>
        </w:rPr>
        <w:t xml:space="preserve">электронный аукцион для СМП и СОНО на «капитальный ремонт здания», извещение № 0162300000420000009 от 28.02.2020г., НМЦК 11 000 000 руб. </w:t>
      </w:r>
      <w:proofErr w:type="gramStart"/>
      <w:r w:rsidR="00A52D6C" w:rsidRPr="00A52D6C">
        <w:rPr>
          <w:rFonts w:ascii="PT Astra Serif" w:hAnsi="PT Astra Serif"/>
          <w:sz w:val="28"/>
          <w:szCs w:val="28"/>
        </w:rPr>
        <w:t>Согласно Протокола</w:t>
      </w:r>
      <w:proofErr w:type="gramEnd"/>
      <w:r w:rsidR="00A52D6C" w:rsidRPr="00A52D6C">
        <w:rPr>
          <w:rFonts w:ascii="PT Astra Serif" w:hAnsi="PT Astra Serif"/>
          <w:sz w:val="28"/>
          <w:szCs w:val="28"/>
        </w:rPr>
        <w:t xml:space="preserve"> подведения итогов от 17.04.2020г. № 0162300000420000009, заявка и документы только одного участника соответствуют требованиям аукционной документации и Закона о контрактной системе. </w:t>
      </w:r>
      <w:proofErr w:type="gramStart"/>
      <w:r w:rsidR="00A52D6C" w:rsidRPr="00A52D6C">
        <w:rPr>
          <w:rFonts w:ascii="PT Astra Serif" w:hAnsi="PT Astra Serif"/>
          <w:sz w:val="28"/>
          <w:szCs w:val="28"/>
        </w:rPr>
        <w:t>Заключен Договор от 28.04.2020г. № 0162300000420000009 с ООО СК «ЭДО» с ценой контракта 10 890 000 руб. Дополнительным соглашением №1 от 30.10.2020г. на основании ч.7 сь.95 Закона о контрактной системе были заменены товары, предусмотренные позициями №86,88,89,90,91,92,93,98,99, на товары с более улучшенными техническими и функциональными характеристиками без изменения цены договора.</w:t>
      </w:r>
      <w:proofErr w:type="gramEnd"/>
      <w:r w:rsidR="00A52D6C" w:rsidRPr="00A52D6C">
        <w:rPr>
          <w:rFonts w:ascii="PT Astra Serif" w:hAnsi="PT Astra Serif"/>
          <w:sz w:val="28"/>
          <w:szCs w:val="28"/>
        </w:rPr>
        <w:t xml:space="preserve"> Дополнительным соглашение №2 от 30.10.2020г. на основании </w:t>
      </w:r>
      <w:proofErr w:type="spellStart"/>
      <w:r w:rsidR="00A52D6C" w:rsidRPr="00A52D6C">
        <w:rPr>
          <w:rFonts w:ascii="PT Astra Serif" w:hAnsi="PT Astra Serif"/>
          <w:sz w:val="28"/>
          <w:szCs w:val="28"/>
        </w:rPr>
        <w:t>пп</w:t>
      </w:r>
      <w:proofErr w:type="gramStart"/>
      <w:r w:rsidR="00A52D6C" w:rsidRPr="00A52D6C">
        <w:rPr>
          <w:rFonts w:ascii="PT Astra Serif" w:hAnsi="PT Astra Serif"/>
          <w:sz w:val="28"/>
          <w:szCs w:val="28"/>
        </w:rPr>
        <w:t>.в</w:t>
      </w:r>
      <w:proofErr w:type="spellEnd"/>
      <w:proofErr w:type="gramEnd"/>
      <w:r w:rsidR="00A52D6C" w:rsidRPr="00A52D6C">
        <w:rPr>
          <w:rFonts w:ascii="PT Astra Serif" w:hAnsi="PT Astra Serif"/>
          <w:sz w:val="28"/>
          <w:szCs w:val="28"/>
        </w:rPr>
        <w:t>) п.1 ч.1 ст. 95 Закона о контрактной системе увеличена стоимость контракта на       753 854 руб. Дополнительным соглашением №3 от 30.10.2020г. в соответствии с ч.8 ст.95 Закона о контрактной системе расторгнут договор в части невыполненных видов работ на сумму 759 379 руб. Согласно пункта по Договору от28.04.2020г. № 0162300000420000009  ООО СК «ЭДО  на «Капитальный ремонт здания» выполнены работы на сумму 10 884 475 руб.</w:t>
      </w:r>
      <w:r w:rsidR="00A52D6C">
        <w:rPr>
          <w:rFonts w:ascii="PT Astra Serif" w:hAnsi="PT Astra Serif"/>
          <w:sz w:val="28"/>
          <w:szCs w:val="28"/>
        </w:rPr>
        <w:t xml:space="preserve"> </w:t>
      </w:r>
      <w:r w:rsidR="00783AA4">
        <w:rPr>
          <w:rFonts w:ascii="PT Astra Serif" w:hAnsi="PT Astra Serif"/>
          <w:sz w:val="28"/>
          <w:szCs w:val="28"/>
        </w:rPr>
        <w:t xml:space="preserve">В ходе исполнения договора подрядчик нарушил сроки выполнения работ. Учреждение приняло Решение о взыскании неустойки от 30.10.2020г. № 291 в сумме 38 549,18 руб.  Оплата за выполненные работы произведена за минусом неустойки </w:t>
      </w:r>
      <w:proofErr w:type="gramStart"/>
      <w:r w:rsidR="00783AA4">
        <w:rPr>
          <w:rFonts w:ascii="PT Astra Serif" w:hAnsi="PT Astra Serif"/>
          <w:sz w:val="28"/>
          <w:szCs w:val="28"/>
        </w:rPr>
        <w:t>п</w:t>
      </w:r>
      <w:proofErr w:type="gramEnd"/>
      <w:r w:rsidR="00783AA4">
        <w:rPr>
          <w:rFonts w:ascii="PT Astra Serif" w:hAnsi="PT Astra Serif"/>
          <w:sz w:val="28"/>
          <w:szCs w:val="28"/>
        </w:rPr>
        <w:t xml:space="preserve">/п от </w:t>
      </w:r>
      <w:r w:rsidR="004978C7">
        <w:rPr>
          <w:rFonts w:ascii="PT Astra Serif" w:hAnsi="PT Astra Serif"/>
          <w:sz w:val="28"/>
          <w:szCs w:val="28"/>
        </w:rPr>
        <w:t>06.11.2020г.</w:t>
      </w:r>
      <w:r w:rsidR="006B7510">
        <w:rPr>
          <w:rFonts w:ascii="PT Astra Serif" w:hAnsi="PT Astra Serif"/>
          <w:sz w:val="28"/>
          <w:szCs w:val="28"/>
        </w:rPr>
        <w:t xml:space="preserve"> №1183.</w:t>
      </w:r>
    </w:p>
    <w:p w:rsidR="00783AA4" w:rsidRDefault="00E00FB3" w:rsidP="00783AA4">
      <w:pPr>
        <w:jc w:val="both"/>
        <w:rPr>
          <w:rFonts w:ascii="PT Astra Serif" w:hAnsi="PT Astra Serif"/>
          <w:sz w:val="28"/>
          <w:szCs w:val="28"/>
        </w:rPr>
      </w:pPr>
      <w:r>
        <w:rPr>
          <w:rFonts w:ascii="PT Astra Serif" w:hAnsi="PT Astra Serif"/>
          <w:sz w:val="28"/>
          <w:szCs w:val="28"/>
        </w:rPr>
        <w:t xml:space="preserve">- </w:t>
      </w:r>
      <w:r w:rsidR="00783AA4" w:rsidRPr="00783AA4">
        <w:rPr>
          <w:rFonts w:ascii="PT Astra Serif" w:hAnsi="PT Astra Serif"/>
          <w:sz w:val="28"/>
          <w:szCs w:val="28"/>
        </w:rPr>
        <w:t xml:space="preserve">электронный аукцион для СМП и СОНО на «поставку кресел для зрительного зала», извещение № 0162300000420000074 от 24.07.2020г., НМЦК 988 109,33 руб. </w:t>
      </w:r>
      <w:proofErr w:type="gramStart"/>
      <w:r w:rsidR="00783AA4" w:rsidRPr="00783AA4">
        <w:rPr>
          <w:rFonts w:ascii="PT Astra Serif" w:hAnsi="PT Astra Serif"/>
          <w:sz w:val="28"/>
          <w:szCs w:val="28"/>
        </w:rPr>
        <w:t>Согласно Протокола</w:t>
      </w:r>
      <w:proofErr w:type="gramEnd"/>
      <w:r w:rsidR="00783AA4" w:rsidRPr="00783AA4">
        <w:rPr>
          <w:rFonts w:ascii="PT Astra Serif" w:hAnsi="PT Astra Serif"/>
          <w:sz w:val="28"/>
          <w:szCs w:val="28"/>
        </w:rPr>
        <w:t xml:space="preserve"> от 06.08.2020г. №  0162300000420000074 победителем признан участник ООО «ПКП Завод театрального оборудования». Заключен Договор от 19.08.2020г.  с ценой 671 914,26 руб. </w:t>
      </w:r>
      <w:r w:rsidR="00783AA4">
        <w:rPr>
          <w:rFonts w:ascii="PT Astra Serif" w:hAnsi="PT Astra Serif"/>
          <w:sz w:val="28"/>
          <w:szCs w:val="28"/>
        </w:rPr>
        <w:t xml:space="preserve">Товар поставлен 25.09.2020г., накладная № 124 от 24.09.2020г. Оплата произведена 29.09.2020г. </w:t>
      </w:r>
      <w:proofErr w:type="gramStart"/>
      <w:r w:rsidR="00783AA4">
        <w:rPr>
          <w:rFonts w:ascii="PT Astra Serif" w:hAnsi="PT Astra Serif"/>
          <w:sz w:val="28"/>
          <w:szCs w:val="28"/>
        </w:rPr>
        <w:t>п</w:t>
      </w:r>
      <w:proofErr w:type="gramEnd"/>
      <w:r w:rsidR="00783AA4">
        <w:rPr>
          <w:rFonts w:ascii="PT Astra Serif" w:hAnsi="PT Astra Serif"/>
          <w:sz w:val="28"/>
          <w:szCs w:val="28"/>
        </w:rPr>
        <w:t>/п № 1063.</w:t>
      </w:r>
    </w:p>
    <w:p w:rsidR="006B7510" w:rsidRPr="00783AA4" w:rsidRDefault="006B7510" w:rsidP="00783AA4">
      <w:pPr>
        <w:jc w:val="both"/>
        <w:rPr>
          <w:rFonts w:ascii="PT Astra Serif" w:hAnsi="PT Astra Serif"/>
          <w:sz w:val="28"/>
          <w:szCs w:val="28"/>
        </w:rPr>
      </w:pPr>
    </w:p>
    <w:p w:rsidR="006B7510" w:rsidRDefault="00E00FB3" w:rsidP="006B7510">
      <w:pPr>
        <w:jc w:val="both"/>
        <w:rPr>
          <w:rFonts w:ascii="PT Astra Serif" w:hAnsi="PT Astra Serif"/>
          <w:sz w:val="28"/>
          <w:szCs w:val="28"/>
        </w:rPr>
      </w:pPr>
      <w:proofErr w:type="gramStart"/>
      <w:r>
        <w:rPr>
          <w:rFonts w:ascii="PT Astra Serif" w:hAnsi="PT Astra Serif"/>
          <w:sz w:val="28"/>
          <w:szCs w:val="28"/>
        </w:rPr>
        <w:t xml:space="preserve">-  </w:t>
      </w:r>
      <w:r w:rsidR="006B7510" w:rsidRPr="006B7510">
        <w:rPr>
          <w:rFonts w:ascii="PT Astra Serif" w:hAnsi="PT Astra Serif"/>
          <w:sz w:val="28"/>
          <w:szCs w:val="28"/>
        </w:rPr>
        <w:t>электронный аукцион для СМП и СОНО на «капитальный ремонт здания», извещение № 0162300000420000088 от 09.12.2020г., НМЦК 10 086 455 руб. Согласно Протокола подведения итогов от 18.12.2020г. № 0162300000420000088, победителем признан участник ИП Шилова Е.В. Заключен Договор от 30.12.2020г. № 0162300000420000088 с ценой 9 187 773,96 руб. Дополнительным соглашением №1 от 02.05.2021г. Дополнительным соглашение №2 от 13.09.2021г. на</w:t>
      </w:r>
      <w:proofErr w:type="gramEnd"/>
      <w:r w:rsidR="006B7510" w:rsidRPr="006B7510">
        <w:rPr>
          <w:rFonts w:ascii="PT Astra Serif" w:hAnsi="PT Astra Serif"/>
          <w:sz w:val="28"/>
          <w:szCs w:val="28"/>
        </w:rPr>
        <w:t xml:space="preserve"> основании </w:t>
      </w:r>
      <w:proofErr w:type="spellStart"/>
      <w:r w:rsidR="006B7510" w:rsidRPr="006B7510">
        <w:rPr>
          <w:rFonts w:ascii="PT Astra Serif" w:hAnsi="PT Astra Serif"/>
          <w:sz w:val="28"/>
          <w:szCs w:val="28"/>
        </w:rPr>
        <w:t>пп</w:t>
      </w:r>
      <w:proofErr w:type="gramStart"/>
      <w:r w:rsidR="006B7510" w:rsidRPr="006B7510">
        <w:rPr>
          <w:rFonts w:ascii="PT Astra Serif" w:hAnsi="PT Astra Serif"/>
          <w:sz w:val="28"/>
          <w:szCs w:val="28"/>
        </w:rPr>
        <w:t>.в</w:t>
      </w:r>
      <w:proofErr w:type="spellEnd"/>
      <w:proofErr w:type="gramEnd"/>
      <w:r w:rsidR="006B7510" w:rsidRPr="006B7510">
        <w:rPr>
          <w:rFonts w:ascii="PT Astra Serif" w:hAnsi="PT Astra Serif"/>
          <w:sz w:val="28"/>
          <w:szCs w:val="28"/>
        </w:rPr>
        <w:t xml:space="preserve">) п.1 ч.1 ст. 95 Закона о контрактной системе увеличена стоимость контракта на 801 306 руб. Дополнительным соглашением №3 от 13.09.2021г. в соответствии с ч.8 ст.95 Закона о контрактной системе расторгнут договор в части невыполненных видов работ на сумму 581 314,96 руб. Работы по договору, согласно актов выполненных работ от  13.09.2021г., выполнены на сумму 9 407 765 руб. </w:t>
      </w:r>
      <w:r w:rsidR="006B7510">
        <w:rPr>
          <w:rFonts w:ascii="PT Astra Serif" w:hAnsi="PT Astra Serif"/>
          <w:sz w:val="28"/>
          <w:szCs w:val="28"/>
        </w:rPr>
        <w:t xml:space="preserve">В ходе исполнения договора подрядчик нарушил сроки выполнения работ. Учреждение приняло Решение о взыскании неустойки от 13.09.2021г. № 191/1 в сумме 138 215,75 руб.  Согласно письма подрядчика от 20.09.2021г. № 104, оплата за выполненные работы произведена за минусом неустойки в сумме 138 215,75 руб., </w:t>
      </w:r>
      <w:proofErr w:type="gramStart"/>
      <w:r w:rsidR="006B7510">
        <w:rPr>
          <w:rFonts w:ascii="PT Astra Serif" w:hAnsi="PT Astra Serif"/>
          <w:sz w:val="28"/>
          <w:szCs w:val="28"/>
        </w:rPr>
        <w:t>п</w:t>
      </w:r>
      <w:proofErr w:type="gramEnd"/>
      <w:r w:rsidR="006B7510">
        <w:rPr>
          <w:rFonts w:ascii="PT Astra Serif" w:hAnsi="PT Astra Serif"/>
          <w:sz w:val="28"/>
          <w:szCs w:val="28"/>
        </w:rPr>
        <w:t xml:space="preserve">/п от 22.09.2021г. №№993,994. При расчете </w:t>
      </w:r>
      <w:r w:rsidR="006B7510">
        <w:rPr>
          <w:rFonts w:ascii="PT Astra Serif" w:hAnsi="PT Astra Serif"/>
          <w:sz w:val="28"/>
          <w:szCs w:val="28"/>
        </w:rPr>
        <w:lastRenderedPageBreak/>
        <w:t>суммы неустойки  Учреждение неверно посчитало количество дней просрочки исполнения работ, вместо 72 дней неустойка рассчитана за 71 день, таким образом, необоснованно перечислено за выполненные работы ИП Шилова Е.В. 1724,76 руб. (9407 765 х 5,5% х 1/300х 1).</w:t>
      </w:r>
    </w:p>
    <w:p w:rsidR="00E00FB3" w:rsidRDefault="00E00FB3" w:rsidP="006B7510">
      <w:pPr>
        <w:jc w:val="both"/>
        <w:rPr>
          <w:rFonts w:ascii="PT Astra Serif" w:hAnsi="PT Astra Serif"/>
          <w:sz w:val="28"/>
          <w:szCs w:val="28"/>
        </w:rPr>
      </w:pPr>
    </w:p>
    <w:p w:rsidR="00E00FB3" w:rsidRPr="00E00FB3" w:rsidRDefault="00E00FB3" w:rsidP="00E00FB3">
      <w:pPr>
        <w:jc w:val="both"/>
        <w:rPr>
          <w:rFonts w:ascii="PT Astra Serif" w:hAnsi="PT Astra Serif"/>
          <w:sz w:val="28"/>
          <w:szCs w:val="28"/>
        </w:rPr>
      </w:pPr>
      <w:r>
        <w:rPr>
          <w:rFonts w:ascii="PT Astra Serif" w:hAnsi="PT Astra Serif"/>
          <w:sz w:val="28"/>
          <w:szCs w:val="28"/>
        </w:rPr>
        <w:t xml:space="preserve">     </w:t>
      </w:r>
      <w:r w:rsidRPr="00E00FB3">
        <w:rPr>
          <w:rFonts w:ascii="PT Astra Serif" w:hAnsi="PT Astra Serif"/>
          <w:sz w:val="28"/>
          <w:szCs w:val="28"/>
        </w:rPr>
        <w:t xml:space="preserve">Совокупный годовой объем закупок на 2021 год составил 45 498 813,25руб., в том числе закупки в соответствии с Законом о контрактной системе               43 429 085,67 руб. и на сумму 2 069 727,58 руб. </w:t>
      </w:r>
      <w:proofErr w:type="gramStart"/>
      <w:r w:rsidRPr="00E00FB3">
        <w:rPr>
          <w:rFonts w:ascii="PT Astra Serif" w:hAnsi="PT Astra Serif"/>
          <w:sz w:val="28"/>
          <w:szCs w:val="28"/>
        </w:rPr>
        <w:t>согласно</w:t>
      </w:r>
      <w:proofErr w:type="gramEnd"/>
      <w:r w:rsidRPr="00E00FB3">
        <w:rPr>
          <w:rFonts w:ascii="PT Astra Serif" w:hAnsi="PT Astra Serif"/>
          <w:sz w:val="28"/>
          <w:szCs w:val="28"/>
        </w:rPr>
        <w:t xml:space="preserve"> Федерального Закона    № 223-ФЗ. Сумма </w:t>
      </w:r>
      <w:proofErr w:type="gramStart"/>
      <w:r w:rsidRPr="00E00FB3">
        <w:rPr>
          <w:rFonts w:ascii="PT Astra Serif" w:hAnsi="PT Astra Serif"/>
          <w:sz w:val="28"/>
          <w:szCs w:val="28"/>
        </w:rPr>
        <w:t>объема финансового обеспечения плана графика закупок</w:t>
      </w:r>
      <w:proofErr w:type="gramEnd"/>
      <w:r w:rsidRPr="00E00FB3">
        <w:rPr>
          <w:rFonts w:ascii="PT Astra Serif" w:hAnsi="PT Astra Serif"/>
          <w:sz w:val="28"/>
          <w:szCs w:val="28"/>
        </w:rPr>
        <w:t xml:space="preserve"> составляет   34 241 311,71  руб. с учетом закупки объявленной в 2020 году в сумме  9 187 773,96руб. сроком исполнения в 2021 году. </w:t>
      </w:r>
    </w:p>
    <w:p w:rsidR="00E00FB3" w:rsidRPr="00E00FB3" w:rsidRDefault="00E00FB3" w:rsidP="00E00FB3">
      <w:pPr>
        <w:jc w:val="both"/>
        <w:rPr>
          <w:rFonts w:ascii="PT Astra Serif" w:hAnsi="PT Astra Serif"/>
          <w:sz w:val="28"/>
          <w:szCs w:val="28"/>
        </w:rPr>
      </w:pPr>
      <w:r w:rsidRPr="00E00FB3">
        <w:rPr>
          <w:rFonts w:ascii="PT Astra Serif" w:hAnsi="PT Astra Serif"/>
          <w:sz w:val="28"/>
          <w:szCs w:val="28"/>
        </w:rPr>
        <w:t>В соответствии с  планом-графиком закупок Заказчик осуществил одну закупку конкурентным способом:</w:t>
      </w:r>
    </w:p>
    <w:p w:rsidR="00E00FB3" w:rsidRPr="00E00FB3" w:rsidRDefault="00E00FB3" w:rsidP="00E00FB3">
      <w:pPr>
        <w:jc w:val="both"/>
        <w:rPr>
          <w:rFonts w:ascii="PT Astra Serif" w:hAnsi="PT Astra Serif"/>
          <w:sz w:val="28"/>
          <w:szCs w:val="28"/>
        </w:rPr>
      </w:pPr>
      <w:r w:rsidRPr="00E00FB3">
        <w:rPr>
          <w:rFonts w:ascii="PT Astra Serif" w:hAnsi="PT Astra Serif"/>
          <w:sz w:val="28"/>
          <w:szCs w:val="28"/>
        </w:rPr>
        <w:t xml:space="preserve">- электронный аукцион для СМП и СОНО </w:t>
      </w:r>
      <w:proofErr w:type="gramStart"/>
      <w:r w:rsidRPr="00E00FB3">
        <w:rPr>
          <w:rFonts w:ascii="PT Astra Serif" w:hAnsi="PT Astra Serif"/>
          <w:sz w:val="28"/>
          <w:szCs w:val="28"/>
        </w:rPr>
        <w:t>на</w:t>
      </w:r>
      <w:proofErr w:type="gramEnd"/>
      <w:r w:rsidRPr="00E00FB3">
        <w:rPr>
          <w:rFonts w:ascii="PT Astra Serif" w:hAnsi="PT Astra Serif"/>
          <w:sz w:val="28"/>
          <w:szCs w:val="28"/>
        </w:rPr>
        <w:t xml:space="preserve"> «</w:t>
      </w:r>
      <w:proofErr w:type="gramStart"/>
      <w:r w:rsidRPr="00E00FB3">
        <w:rPr>
          <w:rFonts w:ascii="PT Astra Serif" w:hAnsi="PT Astra Serif"/>
          <w:sz w:val="28"/>
          <w:szCs w:val="28"/>
        </w:rPr>
        <w:t>реконструкция</w:t>
      </w:r>
      <w:proofErr w:type="gramEnd"/>
      <w:r w:rsidRPr="00E00FB3">
        <w:rPr>
          <w:rFonts w:ascii="PT Astra Serif" w:hAnsi="PT Astra Serif"/>
          <w:sz w:val="28"/>
          <w:szCs w:val="28"/>
        </w:rPr>
        <w:t xml:space="preserve"> крыши здания нежилого назначения», извещение № 0162300000421000009 от 26.02.2021г., НМЦК 9 863 258,04 руб. Согласно Протокола подведения итогов от 12.03.2021г. № 0162300000421000009, по результатам рассмотрения вторых частей заявок, участник и заявка ООО «</w:t>
      </w:r>
      <w:proofErr w:type="spellStart"/>
      <w:r w:rsidRPr="00E00FB3">
        <w:rPr>
          <w:rFonts w:ascii="PT Astra Serif" w:hAnsi="PT Astra Serif"/>
          <w:sz w:val="28"/>
          <w:szCs w:val="28"/>
        </w:rPr>
        <w:t>Егоршинская</w:t>
      </w:r>
      <w:proofErr w:type="spellEnd"/>
      <w:r w:rsidRPr="00E00FB3">
        <w:rPr>
          <w:rFonts w:ascii="PT Astra Serif" w:hAnsi="PT Astra Serif"/>
          <w:sz w:val="28"/>
          <w:szCs w:val="28"/>
        </w:rPr>
        <w:t xml:space="preserve"> строительная компания» признан соответствующим требованиям законодательства и аукционной документации. Заключен Договор от 23.03.2021г. № 0162300000421000009 с ценой 9 813 941,75руб. Дополнительным соглашением от 02.04.2021г. № 1 уменьшена цена договора, без изменения объема работ на сумму НДС 394 632,48 руб. Дополнительным соглашением от 19.10.2021г. № 2 в соответствии с </w:t>
      </w:r>
      <w:proofErr w:type="spellStart"/>
      <w:r w:rsidRPr="00E00FB3">
        <w:rPr>
          <w:rFonts w:ascii="PT Astra Serif" w:hAnsi="PT Astra Serif"/>
          <w:sz w:val="28"/>
          <w:szCs w:val="28"/>
        </w:rPr>
        <w:t>пп</w:t>
      </w:r>
      <w:proofErr w:type="gramStart"/>
      <w:r w:rsidRPr="00E00FB3">
        <w:rPr>
          <w:rFonts w:ascii="PT Astra Serif" w:hAnsi="PT Astra Serif"/>
          <w:sz w:val="28"/>
          <w:szCs w:val="28"/>
        </w:rPr>
        <w:t>.в</w:t>
      </w:r>
      <w:proofErr w:type="spellEnd"/>
      <w:proofErr w:type="gramEnd"/>
      <w:r w:rsidRPr="00E00FB3">
        <w:rPr>
          <w:rFonts w:ascii="PT Astra Serif" w:hAnsi="PT Astra Serif"/>
          <w:sz w:val="28"/>
          <w:szCs w:val="28"/>
        </w:rPr>
        <w:t xml:space="preserve">) пункта 1 части 1 статьи 95 Закона о контрактной системе увеличена цена договора в связи с дополнительными работами на 220 212,47 руб. Работы выполнены  в объеме, </w:t>
      </w:r>
      <w:proofErr w:type="gramStart"/>
      <w:r w:rsidRPr="00E00FB3">
        <w:rPr>
          <w:rFonts w:ascii="PT Astra Serif" w:hAnsi="PT Astra Serif"/>
          <w:sz w:val="28"/>
          <w:szCs w:val="28"/>
        </w:rPr>
        <w:t>согласно</w:t>
      </w:r>
      <w:proofErr w:type="gramEnd"/>
      <w:r w:rsidRPr="00E00FB3">
        <w:rPr>
          <w:rFonts w:ascii="PT Astra Serif" w:hAnsi="PT Astra Serif"/>
          <w:sz w:val="28"/>
          <w:szCs w:val="28"/>
        </w:rPr>
        <w:t xml:space="preserve"> локальных сметных расчетов на  сумму 9 639 521,74 руб.</w:t>
      </w:r>
    </w:p>
    <w:p w:rsidR="00E00FB3" w:rsidRPr="00E00FB3" w:rsidRDefault="00E00FB3" w:rsidP="00E00FB3">
      <w:pPr>
        <w:jc w:val="both"/>
        <w:rPr>
          <w:rFonts w:ascii="PT Astra Serif" w:hAnsi="PT Astra Serif"/>
          <w:sz w:val="28"/>
          <w:szCs w:val="28"/>
        </w:rPr>
      </w:pPr>
      <w:r w:rsidRPr="00E00FB3">
        <w:rPr>
          <w:rFonts w:ascii="PT Astra Serif" w:hAnsi="PT Astra Serif"/>
          <w:sz w:val="28"/>
          <w:szCs w:val="28"/>
        </w:rPr>
        <w:t xml:space="preserve">      </w:t>
      </w:r>
      <w:proofErr w:type="gramStart"/>
      <w:r w:rsidRPr="00E00FB3">
        <w:rPr>
          <w:rFonts w:ascii="PT Astra Serif" w:hAnsi="PT Astra Serif"/>
          <w:sz w:val="28"/>
          <w:szCs w:val="28"/>
        </w:rPr>
        <w:t>Закупки у единственного поставщика осуществлены: в соответствии с пунктом 8 части 1 статьи 93 Закона о контрактной системе в количестве  12 закупок на сумму руб., в соответствии с пунктом 29 части 1 статьи 93 в количестве одного договора на сумму 1 725 000 руб., в соответствии с пунктом 32 части 1 заключено два договора на сумму 2 304 000 руб</w:t>
      </w:r>
      <w:proofErr w:type="gramEnd"/>
      <w:r w:rsidRPr="00E00FB3">
        <w:rPr>
          <w:rFonts w:ascii="PT Astra Serif" w:hAnsi="PT Astra Serif"/>
          <w:sz w:val="28"/>
          <w:szCs w:val="28"/>
        </w:rPr>
        <w:t>., в соответствии с пунктом 4 части 1 статьи 93 Закона о контрактной системе заключено 43 договора на сумму</w:t>
      </w:r>
      <w:r>
        <w:rPr>
          <w:rFonts w:ascii="PT Astra Serif" w:hAnsi="PT Astra Serif"/>
          <w:sz w:val="28"/>
          <w:szCs w:val="28"/>
        </w:rPr>
        <w:t xml:space="preserve"> </w:t>
      </w:r>
      <w:r w:rsidRPr="00E00FB3">
        <w:rPr>
          <w:rFonts w:ascii="PT Astra Serif" w:hAnsi="PT Astra Serif"/>
          <w:sz w:val="28"/>
          <w:szCs w:val="28"/>
        </w:rPr>
        <w:t xml:space="preserve">  1 517 886,77 руб., в соответствии с пунктом 5 части 1 статьи 93 Закона о контрактной системе заключено 68 договоров на сумму 11 813 239,40 руб. </w:t>
      </w:r>
    </w:p>
    <w:p w:rsidR="00E00FB3" w:rsidRDefault="00E00FB3" w:rsidP="006B7510">
      <w:pPr>
        <w:jc w:val="both"/>
        <w:rPr>
          <w:rFonts w:ascii="PT Astra Serif" w:hAnsi="PT Astra Serif"/>
          <w:sz w:val="28"/>
          <w:szCs w:val="28"/>
        </w:rPr>
      </w:pPr>
    </w:p>
    <w:p w:rsidR="006B7510" w:rsidRPr="006B7510" w:rsidRDefault="00E00FB3" w:rsidP="006B7510">
      <w:pPr>
        <w:jc w:val="both"/>
        <w:rPr>
          <w:rFonts w:ascii="PT Astra Serif" w:hAnsi="PT Astra Serif"/>
          <w:sz w:val="28"/>
          <w:szCs w:val="28"/>
        </w:rPr>
      </w:pPr>
      <w:r>
        <w:rPr>
          <w:rFonts w:ascii="PT Astra Serif" w:hAnsi="PT Astra Serif"/>
          <w:sz w:val="28"/>
          <w:szCs w:val="28"/>
        </w:rPr>
        <w:t xml:space="preserve">         Проверкой обоснования НМЦК и цены договоров, заключенных с единственным поставщиком, подрядчиком, исполнителем установлено:</w:t>
      </w:r>
    </w:p>
    <w:p w:rsidR="002F097F" w:rsidRDefault="00426355" w:rsidP="002F097F">
      <w:pPr>
        <w:ind w:firstLine="709"/>
        <w:jc w:val="both"/>
        <w:rPr>
          <w:rFonts w:ascii="PT Astra Serif" w:hAnsi="PT Astra Serif"/>
          <w:sz w:val="28"/>
          <w:szCs w:val="28"/>
        </w:rPr>
      </w:pPr>
      <w:r>
        <w:rPr>
          <w:rFonts w:ascii="PT Astra Serif" w:hAnsi="PT Astra Serif"/>
          <w:sz w:val="28"/>
          <w:szCs w:val="28"/>
        </w:rPr>
        <w:t xml:space="preserve">Учреждением </w:t>
      </w:r>
      <w:r w:rsidR="0049111B">
        <w:rPr>
          <w:rFonts w:ascii="PT Astra Serif" w:hAnsi="PT Astra Serif"/>
          <w:sz w:val="28"/>
          <w:szCs w:val="28"/>
        </w:rPr>
        <w:t>при заключении договоров с единственным исполнителем неверно выбран метод определения цены договора, так по договорам</w:t>
      </w:r>
      <w:r w:rsidR="003E08C9">
        <w:rPr>
          <w:rFonts w:ascii="PT Astra Serif" w:hAnsi="PT Astra Serif"/>
          <w:sz w:val="28"/>
          <w:szCs w:val="28"/>
        </w:rPr>
        <w:t xml:space="preserve">: </w:t>
      </w:r>
      <w:proofErr w:type="gramStart"/>
      <w:r w:rsidR="003E08C9">
        <w:rPr>
          <w:rFonts w:ascii="PT Astra Serif" w:hAnsi="PT Astra Serif"/>
          <w:sz w:val="28"/>
          <w:szCs w:val="28"/>
        </w:rPr>
        <w:t>ООО «</w:t>
      </w:r>
      <w:proofErr w:type="spellStart"/>
      <w:r w:rsidR="00E75B4A">
        <w:rPr>
          <w:rFonts w:ascii="PT Astra Serif" w:hAnsi="PT Astra Serif"/>
          <w:sz w:val="28"/>
          <w:szCs w:val="28"/>
        </w:rPr>
        <w:t>ТехЭнергоРесурс</w:t>
      </w:r>
      <w:proofErr w:type="spellEnd"/>
      <w:r w:rsidR="003E08C9">
        <w:rPr>
          <w:rFonts w:ascii="PT Astra Serif" w:hAnsi="PT Astra Serif"/>
          <w:sz w:val="28"/>
          <w:szCs w:val="28"/>
        </w:rPr>
        <w:t>»</w:t>
      </w:r>
      <w:r w:rsidR="00E75B4A">
        <w:rPr>
          <w:rFonts w:ascii="PT Astra Serif" w:hAnsi="PT Astra Serif"/>
          <w:sz w:val="28"/>
          <w:szCs w:val="28"/>
        </w:rPr>
        <w:t xml:space="preserve"> от 30</w:t>
      </w:r>
      <w:r w:rsidR="003E08C9">
        <w:rPr>
          <w:rFonts w:ascii="PT Astra Serif" w:hAnsi="PT Astra Serif"/>
          <w:sz w:val="28"/>
          <w:szCs w:val="28"/>
        </w:rPr>
        <w:t xml:space="preserve">.03.2021г. № </w:t>
      </w:r>
      <w:r w:rsidR="00E75B4A">
        <w:rPr>
          <w:rFonts w:ascii="PT Astra Serif" w:hAnsi="PT Astra Serif"/>
          <w:sz w:val="28"/>
          <w:szCs w:val="28"/>
        </w:rPr>
        <w:t xml:space="preserve">42 на </w:t>
      </w:r>
      <w:r w:rsidR="00BC6B05">
        <w:rPr>
          <w:rFonts w:ascii="PT Astra Serif" w:hAnsi="PT Astra Serif"/>
          <w:sz w:val="28"/>
          <w:szCs w:val="28"/>
        </w:rPr>
        <w:t>«</w:t>
      </w:r>
      <w:r w:rsidR="00E75B4A">
        <w:rPr>
          <w:rFonts w:ascii="PT Astra Serif" w:hAnsi="PT Astra Serif"/>
          <w:sz w:val="28"/>
          <w:szCs w:val="28"/>
        </w:rPr>
        <w:t>установку узлов учета ХВС</w:t>
      </w:r>
      <w:r w:rsidR="00BC6B05">
        <w:rPr>
          <w:rFonts w:ascii="PT Astra Serif" w:hAnsi="PT Astra Serif"/>
          <w:sz w:val="28"/>
          <w:szCs w:val="28"/>
        </w:rPr>
        <w:t>» на сумму 50 000 руб.</w:t>
      </w:r>
      <w:r w:rsidR="00E75B4A">
        <w:rPr>
          <w:rFonts w:ascii="PT Astra Serif" w:hAnsi="PT Astra Serif"/>
          <w:sz w:val="28"/>
          <w:szCs w:val="28"/>
        </w:rPr>
        <w:t xml:space="preserve">, ООО СК «ЭДО» от 29.03.2021г № 3 на </w:t>
      </w:r>
      <w:r w:rsidR="00BC6B05">
        <w:rPr>
          <w:rFonts w:ascii="PT Astra Serif" w:hAnsi="PT Astra Serif"/>
          <w:sz w:val="28"/>
          <w:szCs w:val="28"/>
        </w:rPr>
        <w:t>«</w:t>
      </w:r>
      <w:r w:rsidR="00E75B4A">
        <w:rPr>
          <w:rFonts w:ascii="PT Astra Serif" w:hAnsi="PT Astra Serif"/>
          <w:sz w:val="28"/>
          <w:szCs w:val="28"/>
        </w:rPr>
        <w:t xml:space="preserve">устройство </w:t>
      </w:r>
      <w:proofErr w:type="spellStart"/>
      <w:r w:rsidR="00E75B4A">
        <w:rPr>
          <w:rFonts w:ascii="PT Astra Serif" w:hAnsi="PT Astra Serif"/>
          <w:sz w:val="28"/>
          <w:szCs w:val="28"/>
        </w:rPr>
        <w:t>электротельферов</w:t>
      </w:r>
      <w:proofErr w:type="spellEnd"/>
      <w:r w:rsidR="00E75B4A">
        <w:rPr>
          <w:rFonts w:ascii="PT Astra Serif" w:hAnsi="PT Astra Serif"/>
          <w:sz w:val="28"/>
          <w:szCs w:val="28"/>
        </w:rPr>
        <w:t xml:space="preserve"> для освещения сцены в </w:t>
      </w:r>
      <w:proofErr w:type="spellStart"/>
      <w:r w:rsidR="00E75B4A">
        <w:rPr>
          <w:rFonts w:ascii="PT Astra Serif" w:hAnsi="PT Astra Serif"/>
          <w:sz w:val="28"/>
          <w:szCs w:val="28"/>
        </w:rPr>
        <w:t>Бердюгинском</w:t>
      </w:r>
      <w:proofErr w:type="spellEnd"/>
      <w:r w:rsidR="00E75B4A">
        <w:rPr>
          <w:rFonts w:ascii="PT Astra Serif" w:hAnsi="PT Astra Serif"/>
          <w:sz w:val="28"/>
          <w:szCs w:val="28"/>
        </w:rPr>
        <w:t xml:space="preserve"> СДК</w:t>
      </w:r>
      <w:r w:rsidR="00BC6B05">
        <w:rPr>
          <w:rFonts w:ascii="PT Astra Serif" w:hAnsi="PT Astra Serif"/>
          <w:sz w:val="28"/>
          <w:szCs w:val="28"/>
        </w:rPr>
        <w:t>» на сумму 70 620 руб.</w:t>
      </w:r>
      <w:r w:rsidR="00E75B4A">
        <w:rPr>
          <w:rFonts w:ascii="PT Astra Serif" w:hAnsi="PT Astra Serif"/>
          <w:sz w:val="28"/>
          <w:szCs w:val="28"/>
        </w:rPr>
        <w:t xml:space="preserve">, ООО СК «ЭДО» от 26.03.2021г. №2 </w:t>
      </w:r>
      <w:r w:rsidR="00BC6B05">
        <w:rPr>
          <w:rFonts w:ascii="PT Astra Serif" w:hAnsi="PT Astra Serif"/>
          <w:sz w:val="28"/>
          <w:szCs w:val="28"/>
        </w:rPr>
        <w:t>«</w:t>
      </w:r>
      <w:r w:rsidR="00E75B4A">
        <w:rPr>
          <w:rFonts w:ascii="PT Astra Serif" w:hAnsi="PT Astra Serif"/>
          <w:sz w:val="28"/>
          <w:szCs w:val="28"/>
        </w:rPr>
        <w:t xml:space="preserve">установка душевого поддона в </w:t>
      </w:r>
      <w:proofErr w:type="spellStart"/>
      <w:r w:rsidR="00E75B4A">
        <w:rPr>
          <w:rFonts w:ascii="PT Astra Serif" w:hAnsi="PT Astra Serif"/>
          <w:sz w:val="28"/>
          <w:szCs w:val="28"/>
        </w:rPr>
        <w:t>Бердюгинском</w:t>
      </w:r>
      <w:proofErr w:type="spellEnd"/>
      <w:r w:rsidR="00E75B4A">
        <w:rPr>
          <w:rFonts w:ascii="PT Astra Serif" w:hAnsi="PT Astra Serif"/>
          <w:sz w:val="28"/>
          <w:szCs w:val="28"/>
        </w:rPr>
        <w:t xml:space="preserve"> СДК</w:t>
      </w:r>
      <w:r w:rsidR="00BC6B05">
        <w:rPr>
          <w:rFonts w:ascii="PT Astra Serif" w:hAnsi="PT Astra Serif"/>
          <w:sz w:val="28"/>
          <w:szCs w:val="28"/>
        </w:rPr>
        <w:t>» на сумму 7 438 руб.</w:t>
      </w:r>
      <w:r w:rsidR="00E75B4A">
        <w:rPr>
          <w:rFonts w:ascii="PT Astra Serif" w:hAnsi="PT Astra Serif"/>
          <w:sz w:val="28"/>
          <w:szCs w:val="28"/>
        </w:rPr>
        <w:t xml:space="preserve">, </w:t>
      </w:r>
      <w:r w:rsidR="00BC6B05">
        <w:rPr>
          <w:rFonts w:ascii="PT Astra Serif" w:hAnsi="PT Astra Serif"/>
          <w:sz w:val="28"/>
          <w:szCs w:val="28"/>
        </w:rPr>
        <w:t>ИРО ВДПО от 06.04.2021г</w:t>
      </w:r>
      <w:proofErr w:type="gramEnd"/>
      <w:r w:rsidR="00BC6B05">
        <w:rPr>
          <w:rFonts w:ascii="PT Astra Serif" w:hAnsi="PT Astra Serif"/>
          <w:sz w:val="28"/>
          <w:szCs w:val="28"/>
        </w:rPr>
        <w:t xml:space="preserve">. № </w:t>
      </w:r>
      <w:proofErr w:type="gramStart"/>
      <w:r w:rsidR="00BC6B05">
        <w:rPr>
          <w:rFonts w:ascii="PT Astra Serif" w:hAnsi="PT Astra Serif"/>
          <w:sz w:val="28"/>
          <w:szCs w:val="28"/>
        </w:rPr>
        <w:t>225 «монтаж системы автоматической пожарной сигнализации и системы оповещения и управления</w:t>
      </w:r>
      <w:r w:rsidR="003E08C9">
        <w:rPr>
          <w:rFonts w:ascii="PT Astra Serif" w:hAnsi="PT Astra Serif"/>
          <w:sz w:val="28"/>
          <w:szCs w:val="28"/>
        </w:rPr>
        <w:t xml:space="preserve"> </w:t>
      </w:r>
      <w:r w:rsidR="00501FF6">
        <w:rPr>
          <w:rFonts w:ascii="PT Astra Serif" w:hAnsi="PT Astra Serif"/>
          <w:sz w:val="28"/>
          <w:szCs w:val="28"/>
        </w:rPr>
        <w:t xml:space="preserve"> </w:t>
      </w:r>
      <w:r w:rsidR="00BC6B05">
        <w:rPr>
          <w:rFonts w:ascii="PT Astra Serif" w:hAnsi="PT Astra Serif"/>
          <w:sz w:val="28"/>
          <w:szCs w:val="28"/>
        </w:rPr>
        <w:t xml:space="preserve">эвакуацией людей при пожаре в </w:t>
      </w:r>
      <w:proofErr w:type="spellStart"/>
      <w:r w:rsidR="00BC6B05">
        <w:rPr>
          <w:rFonts w:ascii="PT Astra Serif" w:hAnsi="PT Astra Serif"/>
          <w:sz w:val="28"/>
          <w:szCs w:val="28"/>
        </w:rPr>
        <w:t>Бердюгинском</w:t>
      </w:r>
      <w:proofErr w:type="spellEnd"/>
      <w:r w:rsidR="00BC6B05">
        <w:rPr>
          <w:rFonts w:ascii="PT Astra Serif" w:hAnsi="PT Astra Serif"/>
          <w:sz w:val="28"/>
          <w:szCs w:val="28"/>
        </w:rPr>
        <w:t xml:space="preserve"> СДК» на сумму 394 930 руб.</w:t>
      </w:r>
      <w:r w:rsidR="004A4F61">
        <w:rPr>
          <w:rFonts w:ascii="PT Astra Serif" w:hAnsi="PT Astra Serif"/>
          <w:sz w:val="28"/>
          <w:szCs w:val="28"/>
        </w:rPr>
        <w:t xml:space="preserve">, ИРО ВДПО от 28.10.2021г. №504 на «установку системы видеонаблюдения»  в </w:t>
      </w:r>
      <w:proofErr w:type="spellStart"/>
      <w:r w:rsidR="004A4F61">
        <w:rPr>
          <w:rFonts w:ascii="PT Astra Serif" w:hAnsi="PT Astra Serif"/>
          <w:sz w:val="28"/>
          <w:szCs w:val="28"/>
        </w:rPr>
        <w:t>Бердюгинском</w:t>
      </w:r>
      <w:proofErr w:type="spellEnd"/>
      <w:r w:rsidR="004A4F61">
        <w:rPr>
          <w:rFonts w:ascii="PT Astra Serif" w:hAnsi="PT Astra Serif"/>
          <w:sz w:val="28"/>
          <w:szCs w:val="28"/>
        </w:rPr>
        <w:t xml:space="preserve"> СДК на сумму 40 000руб., ИРО ВДПО от </w:t>
      </w:r>
      <w:r w:rsidR="002D38B5">
        <w:rPr>
          <w:rFonts w:ascii="PT Astra Serif" w:hAnsi="PT Astra Serif"/>
          <w:sz w:val="28"/>
          <w:szCs w:val="28"/>
        </w:rPr>
        <w:lastRenderedPageBreak/>
        <w:t xml:space="preserve">08.11.2021г. № 507 «установка системы видеонаблюдения в </w:t>
      </w:r>
      <w:proofErr w:type="spellStart"/>
      <w:r w:rsidR="002D38B5">
        <w:rPr>
          <w:rFonts w:ascii="PT Astra Serif" w:hAnsi="PT Astra Serif"/>
          <w:sz w:val="28"/>
          <w:szCs w:val="28"/>
        </w:rPr>
        <w:t>Зайковском</w:t>
      </w:r>
      <w:proofErr w:type="spellEnd"/>
      <w:r w:rsidR="002D38B5">
        <w:rPr>
          <w:rFonts w:ascii="PT Astra Serif" w:hAnsi="PT Astra Serif"/>
          <w:sz w:val="28"/>
          <w:szCs w:val="28"/>
        </w:rPr>
        <w:t xml:space="preserve"> РДК» на сумму 27 739 руб., ИРО ВДПО </w:t>
      </w:r>
      <w:r w:rsidR="005B32E3">
        <w:rPr>
          <w:rFonts w:ascii="PT Astra Serif" w:hAnsi="PT Astra Serif"/>
          <w:sz w:val="28"/>
          <w:szCs w:val="28"/>
        </w:rPr>
        <w:t xml:space="preserve"> от</w:t>
      </w:r>
      <w:proofErr w:type="gramEnd"/>
      <w:r w:rsidR="005B32E3">
        <w:rPr>
          <w:rFonts w:ascii="PT Astra Serif" w:hAnsi="PT Astra Serif"/>
          <w:sz w:val="28"/>
          <w:szCs w:val="28"/>
        </w:rPr>
        <w:t xml:space="preserve"> </w:t>
      </w:r>
      <w:proofErr w:type="gramStart"/>
      <w:r w:rsidR="005B32E3">
        <w:rPr>
          <w:rFonts w:ascii="PT Astra Serif" w:hAnsi="PT Astra Serif"/>
          <w:sz w:val="28"/>
          <w:szCs w:val="28"/>
        </w:rPr>
        <w:t>10.11.2021г. № 511 «установка противопожарного люка» на сумму 32 572 руб., ИРО ВДПО от 12.11.2021г. № 512 «огнезащитная обработка плотных тканей» на сумму 42 515 руб.,  ИРО ВДПО от 15.11.2021г. № 516 «огнезащитная обработка деревянного покрытия пола» на сумму 68 000 руб. расчет цены произведен на основании  локально-сметного расчета проектно-сметным методом</w:t>
      </w:r>
      <w:r>
        <w:rPr>
          <w:rFonts w:ascii="PT Astra Serif" w:hAnsi="PT Astra Serif"/>
          <w:sz w:val="28"/>
          <w:szCs w:val="28"/>
        </w:rPr>
        <w:t>, что является нарушением части 9 статьи 22 Закона о</w:t>
      </w:r>
      <w:proofErr w:type="gramEnd"/>
      <w:r>
        <w:rPr>
          <w:rFonts w:ascii="PT Astra Serif" w:hAnsi="PT Astra Serif"/>
          <w:sz w:val="28"/>
          <w:szCs w:val="28"/>
        </w:rPr>
        <w:t xml:space="preserve"> контрактной системе, так как  работы</w:t>
      </w:r>
      <w:r w:rsidR="0049111B">
        <w:rPr>
          <w:rFonts w:ascii="PT Astra Serif" w:hAnsi="PT Astra Serif"/>
          <w:sz w:val="28"/>
          <w:szCs w:val="28"/>
        </w:rPr>
        <w:t xml:space="preserve">, которые </w:t>
      </w:r>
      <w:proofErr w:type="gramStart"/>
      <w:r w:rsidR="0049111B">
        <w:rPr>
          <w:rFonts w:ascii="PT Astra Serif" w:hAnsi="PT Astra Serif"/>
          <w:sz w:val="28"/>
          <w:szCs w:val="28"/>
        </w:rPr>
        <w:t>предусмотрены в предмете договора</w:t>
      </w:r>
      <w:r>
        <w:rPr>
          <w:rFonts w:ascii="PT Astra Serif" w:hAnsi="PT Astra Serif"/>
          <w:sz w:val="28"/>
          <w:szCs w:val="28"/>
        </w:rPr>
        <w:t xml:space="preserve"> не относятся</w:t>
      </w:r>
      <w:proofErr w:type="gramEnd"/>
      <w:r>
        <w:rPr>
          <w:rFonts w:ascii="PT Astra Serif" w:hAnsi="PT Astra Serif"/>
          <w:sz w:val="28"/>
          <w:szCs w:val="28"/>
        </w:rPr>
        <w:t xml:space="preserve"> к</w:t>
      </w:r>
      <w:r w:rsidR="0049111B">
        <w:rPr>
          <w:rFonts w:ascii="PT Astra Serif" w:hAnsi="PT Astra Serif"/>
          <w:sz w:val="28"/>
          <w:szCs w:val="28"/>
        </w:rPr>
        <w:t xml:space="preserve"> работам по</w:t>
      </w:r>
      <w:r>
        <w:rPr>
          <w:rFonts w:ascii="PT Astra Serif" w:hAnsi="PT Astra Serif"/>
          <w:sz w:val="28"/>
          <w:szCs w:val="28"/>
        </w:rPr>
        <w:t xml:space="preserve"> строительству, реконструкции, капитальному и текущему ремонту.</w:t>
      </w:r>
    </w:p>
    <w:p w:rsidR="004357F3" w:rsidRDefault="004357F3"/>
    <w:p w:rsidR="005332B2" w:rsidRDefault="0049111B" w:rsidP="00E00FB3">
      <w:pPr>
        <w:tabs>
          <w:tab w:val="left" w:pos="993"/>
        </w:tabs>
        <w:jc w:val="both"/>
        <w:rPr>
          <w:rFonts w:ascii="PT Astra Serif" w:hAnsi="PT Astra Serif"/>
          <w:sz w:val="28"/>
          <w:szCs w:val="28"/>
        </w:rPr>
      </w:pPr>
      <w:r>
        <w:rPr>
          <w:rFonts w:ascii="PT Astra Serif" w:hAnsi="PT Astra Serif"/>
          <w:sz w:val="28"/>
          <w:szCs w:val="28"/>
        </w:rPr>
        <w:t xml:space="preserve">      </w:t>
      </w:r>
      <w:r w:rsidR="005332B2" w:rsidRPr="001C1DF6">
        <w:rPr>
          <w:rFonts w:ascii="PT Astra Serif" w:hAnsi="PT Astra Serif"/>
          <w:sz w:val="28"/>
          <w:szCs w:val="28"/>
        </w:rPr>
        <w:t xml:space="preserve">Информация о результатах контрольного мероприятия: </w:t>
      </w:r>
      <w:r w:rsidR="00E00FB3">
        <w:rPr>
          <w:rFonts w:ascii="PT Astra Serif" w:hAnsi="PT Astra Serif"/>
          <w:sz w:val="28"/>
          <w:szCs w:val="28"/>
        </w:rPr>
        <w:t xml:space="preserve">плановой камеральной проверкой соблюдения законодательства и других правовых актов о контрактной системе в сфере закупок в МБУ «ЦКС» за период с 01.01.2020 года по 30.09.2021 года </w:t>
      </w:r>
      <w:r w:rsidR="005332B2">
        <w:rPr>
          <w:rFonts w:ascii="PT Astra Serif" w:hAnsi="PT Astra Serif"/>
          <w:sz w:val="28"/>
          <w:szCs w:val="28"/>
        </w:rPr>
        <w:t>установлены  нарушения законодательства:</w:t>
      </w:r>
    </w:p>
    <w:p w:rsidR="005332B2" w:rsidRPr="006A7AFF" w:rsidRDefault="006A7AFF" w:rsidP="006A7AFF">
      <w:pPr>
        <w:pStyle w:val="a4"/>
        <w:numPr>
          <w:ilvl w:val="0"/>
          <w:numId w:val="2"/>
        </w:numPr>
        <w:jc w:val="both"/>
        <w:rPr>
          <w:rFonts w:ascii="PT Astra Serif" w:hAnsi="PT Astra Serif"/>
          <w:sz w:val="28"/>
          <w:szCs w:val="28"/>
        </w:rPr>
      </w:pPr>
      <w:r>
        <w:rPr>
          <w:rFonts w:ascii="PT Astra Serif" w:hAnsi="PT Astra Serif"/>
          <w:sz w:val="28"/>
          <w:szCs w:val="28"/>
        </w:rPr>
        <w:t>В</w:t>
      </w:r>
      <w:r w:rsidR="00E00FB3" w:rsidRPr="006A7AFF">
        <w:rPr>
          <w:rFonts w:ascii="PT Astra Serif" w:hAnsi="PT Astra Serif"/>
          <w:sz w:val="28"/>
          <w:szCs w:val="28"/>
        </w:rPr>
        <w:t xml:space="preserve"> нарушение части 9 статьи 22 Закона о контрактной системе</w:t>
      </w:r>
      <w:r w:rsidR="00C57E74" w:rsidRPr="006A7AFF">
        <w:rPr>
          <w:rFonts w:ascii="PT Astra Serif" w:hAnsi="PT Astra Serif"/>
          <w:sz w:val="28"/>
          <w:szCs w:val="28"/>
        </w:rPr>
        <w:t xml:space="preserve"> при заключении Договоров: </w:t>
      </w:r>
      <w:proofErr w:type="gramStart"/>
      <w:r w:rsidR="00C57E74" w:rsidRPr="006A7AFF">
        <w:rPr>
          <w:rFonts w:ascii="PT Astra Serif" w:hAnsi="PT Astra Serif"/>
          <w:sz w:val="28"/>
          <w:szCs w:val="28"/>
        </w:rPr>
        <w:t>ООО «</w:t>
      </w:r>
      <w:proofErr w:type="spellStart"/>
      <w:r w:rsidR="00C57E74" w:rsidRPr="006A7AFF">
        <w:rPr>
          <w:rFonts w:ascii="PT Astra Serif" w:hAnsi="PT Astra Serif"/>
          <w:sz w:val="28"/>
          <w:szCs w:val="28"/>
        </w:rPr>
        <w:t>ТехЭнергоРесурс</w:t>
      </w:r>
      <w:proofErr w:type="spellEnd"/>
      <w:r w:rsidR="00C57E74" w:rsidRPr="006A7AFF">
        <w:rPr>
          <w:rFonts w:ascii="PT Astra Serif" w:hAnsi="PT Astra Serif"/>
          <w:sz w:val="28"/>
          <w:szCs w:val="28"/>
        </w:rPr>
        <w:t>» от 30.03.2021г. № 42, ООО СК «ЭДО» от 29.03.2021г № 3, ООО СК «ЭДО» от 26.03.2021г. №2,  ИРО ВДПО от 06.04.2021г. № 225, ИРО ВДПО от 28.10.2021г. №504, ИРО ВДПО от 08.11.2021г. № 507,  ИРО ВДПО  от 10.11.2021г. № 511, ИРО ВДПО от 12.11.2021г. № 512,  ИРО ВДПО от 15.11.2021г. № 516</w:t>
      </w:r>
      <w:r w:rsidR="008B4D0F" w:rsidRPr="006A7AFF">
        <w:rPr>
          <w:rFonts w:ascii="PT Astra Serif" w:hAnsi="PT Astra Serif"/>
          <w:sz w:val="28"/>
          <w:szCs w:val="28"/>
        </w:rPr>
        <w:t xml:space="preserve">  неверно определен метод  расчета</w:t>
      </w:r>
      <w:proofErr w:type="gramEnd"/>
      <w:r w:rsidR="008B4D0F" w:rsidRPr="006A7AFF">
        <w:rPr>
          <w:rFonts w:ascii="PT Astra Serif" w:hAnsi="PT Astra Serif"/>
          <w:sz w:val="28"/>
          <w:szCs w:val="28"/>
        </w:rPr>
        <w:t xml:space="preserve"> цены. </w:t>
      </w:r>
    </w:p>
    <w:p w:rsidR="006A7AFF" w:rsidRPr="006A7AFF" w:rsidRDefault="006A7AFF" w:rsidP="006A7AFF">
      <w:pPr>
        <w:pStyle w:val="a4"/>
        <w:numPr>
          <w:ilvl w:val="0"/>
          <w:numId w:val="2"/>
        </w:numPr>
        <w:jc w:val="both"/>
        <w:rPr>
          <w:rFonts w:ascii="PT Astra Serif" w:hAnsi="PT Astra Serif"/>
          <w:sz w:val="28"/>
          <w:szCs w:val="28"/>
        </w:rPr>
      </w:pPr>
      <w:r>
        <w:rPr>
          <w:rFonts w:ascii="PT Astra Serif" w:hAnsi="PT Astra Serif"/>
          <w:sz w:val="28"/>
          <w:szCs w:val="28"/>
        </w:rPr>
        <w:t xml:space="preserve">При расчете суммы неустойки по </w:t>
      </w:r>
      <w:r w:rsidRPr="006B7510">
        <w:rPr>
          <w:rFonts w:ascii="PT Astra Serif" w:hAnsi="PT Astra Serif"/>
          <w:sz w:val="28"/>
          <w:szCs w:val="28"/>
        </w:rPr>
        <w:t>Договор</w:t>
      </w:r>
      <w:r>
        <w:rPr>
          <w:rFonts w:ascii="PT Astra Serif" w:hAnsi="PT Astra Serif"/>
          <w:sz w:val="28"/>
          <w:szCs w:val="28"/>
        </w:rPr>
        <w:t>у</w:t>
      </w:r>
      <w:r w:rsidRPr="006B7510">
        <w:rPr>
          <w:rFonts w:ascii="PT Astra Serif" w:hAnsi="PT Astra Serif"/>
          <w:sz w:val="28"/>
          <w:szCs w:val="28"/>
        </w:rPr>
        <w:t xml:space="preserve"> от 30.12.2020г. №0162300000420000088 </w:t>
      </w:r>
      <w:r>
        <w:rPr>
          <w:rFonts w:ascii="PT Astra Serif" w:hAnsi="PT Astra Serif"/>
          <w:sz w:val="28"/>
          <w:szCs w:val="28"/>
        </w:rPr>
        <w:t>ИП Шилова Е.В. Учреждение неверно посчитало количество дней просрочки исполнения работ, вместо 72 дней неустойка рассчитана за 71 день, таким образом, необоснованно перечислена сумма за выполненные работы  1724,76 руб.</w:t>
      </w:r>
    </w:p>
    <w:p w:rsidR="008B4D0F" w:rsidRDefault="008B4D0F"/>
    <w:p w:rsidR="005332B2" w:rsidRDefault="00E00FB3" w:rsidP="00035BAC">
      <w:pPr>
        <w:pStyle w:val="a4"/>
        <w:ind w:left="0"/>
        <w:jc w:val="both"/>
        <w:rPr>
          <w:rFonts w:ascii="PT Astra Serif" w:hAnsi="PT Astra Serif"/>
          <w:sz w:val="28"/>
          <w:szCs w:val="28"/>
        </w:rPr>
      </w:pPr>
      <w:r>
        <w:rPr>
          <w:rFonts w:ascii="PT Astra Serif" w:eastAsia="Calibri" w:hAnsi="PT Astra Serif"/>
          <w:sz w:val="28"/>
          <w:szCs w:val="28"/>
        </w:rPr>
        <w:t xml:space="preserve"> </w:t>
      </w:r>
      <w:bookmarkStart w:id="0" w:name="_GoBack"/>
      <w:bookmarkEnd w:id="0"/>
    </w:p>
    <w:p w:rsidR="006A7AFF" w:rsidRDefault="006A7AFF" w:rsidP="005332B2">
      <w:pPr>
        <w:jc w:val="both"/>
        <w:rPr>
          <w:rFonts w:ascii="PT Astra Serif" w:hAnsi="PT Astra Serif"/>
          <w:sz w:val="28"/>
          <w:szCs w:val="28"/>
        </w:rPr>
      </w:pPr>
    </w:p>
    <w:sectPr w:rsidR="006A7AFF" w:rsidSect="002F097F">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PT Astra Serif">
    <w:altName w:val="LuzSans-Book"/>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37F5F"/>
    <w:multiLevelType w:val="hybridMultilevel"/>
    <w:tmpl w:val="B830B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FA3F02"/>
    <w:multiLevelType w:val="hybridMultilevel"/>
    <w:tmpl w:val="7AC686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97F"/>
    <w:rsid w:val="00035BAC"/>
    <w:rsid w:val="001E5D66"/>
    <w:rsid w:val="002D38B5"/>
    <w:rsid w:val="002F097F"/>
    <w:rsid w:val="003E08C9"/>
    <w:rsid w:val="00415170"/>
    <w:rsid w:val="00426355"/>
    <w:rsid w:val="004357F3"/>
    <w:rsid w:val="0049111B"/>
    <w:rsid w:val="004978C7"/>
    <w:rsid w:val="004A4F61"/>
    <w:rsid w:val="00501FF6"/>
    <w:rsid w:val="0052451F"/>
    <w:rsid w:val="005332B2"/>
    <w:rsid w:val="005B32E3"/>
    <w:rsid w:val="006A7AFF"/>
    <w:rsid w:val="006B7510"/>
    <w:rsid w:val="0071087D"/>
    <w:rsid w:val="00741A0E"/>
    <w:rsid w:val="00783AA4"/>
    <w:rsid w:val="00805D17"/>
    <w:rsid w:val="008B4D0F"/>
    <w:rsid w:val="00996F8D"/>
    <w:rsid w:val="00A46335"/>
    <w:rsid w:val="00A52D6C"/>
    <w:rsid w:val="00B15DEC"/>
    <w:rsid w:val="00BC6B05"/>
    <w:rsid w:val="00C57E74"/>
    <w:rsid w:val="00E00FB3"/>
    <w:rsid w:val="00E75B4A"/>
    <w:rsid w:val="00F51FA5"/>
    <w:rsid w:val="00F83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heme="minorHAnsi" w:hAnsi="Liberation Serif"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9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F097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332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heme="minorHAnsi" w:hAnsi="Liberation Serif"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97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F097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332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23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TotalTime>
  <Pages>4</Pages>
  <Words>1685</Words>
  <Characters>9605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REV3</dc:creator>
  <cp:lastModifiedBy>REV3</cp:lastModifiedBy>
  <cp:revision>17</cp:revision>
  <dcterms:created xsi:type="dcterms:W3CDTF">2021-12-02T04:55:00Z</dcterms:created>
  <dcterms:modified xsi:type="dcterms:W3CDTF">2023-12-27T05:39:00Z</dcterms:modified>
</cp:coreProperties>
</file>