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7E" w:rsidRDefault="0090427E" w:rsidP="0090427E">
      <w:pPr>
        <w:tabs>
          <w:tab w:val="left" w:pos="9214"/>
          <w:tab w:val="left" w:pos="9356"/>
        </w:tabs>
        <w:jc w:val="center"/>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Акт</w:t>
      </w:r>
    </w:p>
    <w:p w:rsidR="009E14C2" w:rsidRDefault="0090427E" w:rsidP="0090427E">
      <w:pPr>
        <w:jc w:val="center"/>
        <w:rPr>
          <w:rFonts w:ascii="PT Astra Serif" w:hAnsi="PT Astra Serif"/>
          <w:sz w:val="28"/>
          <w:szCs w:val="28"/>
        </w:rPr>
      </w:pPr>
      <w:r>
        <w:rPr>
          <w:rFonts w:ascii="PT Astra Serif" w:hAnsi="PT Astra Serif"/>
          <w:sz w:val="28"/>
          <w:szCs w:val="28"/>
        </w:rPr>
        <w:t>плановой камеральной ревизии финансово - хозяйственной деятельности             (далее – контрольное мероприятие) муниципального общеобразовательного учреждения «</w:t>
      </w:r>
      <w:proofErr w:type="spellStart"/>
      <w:r w:rsidR="00084B59">
        <w:rPr>
          <w:rFonts w:ascii="PT Astra Serif" w:hAnsi="PT Astra Serif"/>
          <w:sz w:val="28"/>
          <w:szCs w:val="28"/>
        </w:rPr>
        <w:t>Зайковская</w:t>
      </w:r>
      <w:proofErr w:type="spellEnd"/>
      <w:r w:rsidR="00084B59">
        <w:rPr>
          <w:rFonts w:ascii="PT Astra Serif" w:hAnsi="PT Astra Serif"/>
          <w:sz w:val="28"/>
          <w:szCs w:val="28"/>
        </w:rPr>
        <w:t xml:space="preserve"> ср</w:t>
      </w:r>
      <w:r>
        <w:rPr>
          <w:rFonts w:ascii="PT Astra Serif" w:hAnsi="PT Astra Serif"/>
          <w:sz w:val="28"/>
          <w:szCs w:val="28"/>
        </w:rPr>
        <w:t>едняя общеобразовательная школа</w:t>
      </w:r>
      <w:r w:rsidR="009E14C2">
        <w:rPr>
          <w:rFonts w:ascii="PT Astra Serif" w:hAnsi="PT Astra Serif"/>
          <w:sz w:val="28"/>
          <w:szCs w:val="28"/>
        </w:rPr>
        <w:t xml:space="preserve"> №1</w:t>
      </w:r>
    </w:p>
    <w:p w:rsidR="0090427E" w:rsidRDefault="009E14C2" w:rsidP="0090427E">
      <w:pPr>
        <w:jc w:val="center"/>
        <w:rPr>
          <w:rFonts w:ascii="PT Astra Serif" w:hAnsi="PT Astra Serif"/>
          <w:sz w:val="28"/>
          <w:szCs w:val="28"/>
        </w:rPr>
      </w:pPr>
      <w:r>
        <w:rPr>
          <w:rFonts w:ascii="PT Astra Serif" w:hAnsi="PT Astra Serif"/>
          <w:sz w:val="28"/>
          <w:szCs w:val="28"/>
        </w:rPr>
        <w:t>имени</w:t>
      </w:r>
      <w:proofErr w:type="gramStart"/>
      <w:r>
        <w:rPr>
          <w:rFonts w:ascii="PT Astra Serif" w:hAnsi="PT Astra Serif"/>
          <w:sz w:val="28"/>
          <w:szCs w:val="28"/>
        </w:rPr>
        <w:t xml:space="preserve"> Д</w:t>
      </w:r>
      <w:proofErr w:type="gramEnd"/>
      <w:r>
        <w:rPr>
          <w:rFonts w:ascii="PT Astra Serif" w:hAnsi="PT Astra Serif"/>
          <w:sz w:val="28"/>
          <w:szCs w:val="28"/>
        </w:rPr>
        <w:t xml:space="preserve">важды Героя Советского Союза Г.А. </w:t>
      </w:r>
      <w:proofErr w:type="spellStart"/>
      <w:r>
        <w:rPr>
          <w:rFonts w:ascii="PT Astra Serif" w:hAnsi="PT Astra Serif"/>
          <w:sz w:val="28"/>
          <w:szCs w:val="28"/>
        </w:rPr>
        <w:t>Речкалова</w:t>
      </w:r>
      <w:proofErr w:type="spellEnd"/>
      <w:r w:rsidR="0090427E">
        <w:rPr>
          <w:rFonts w:ascii="PT Astra Serif" w:hAnsi="PT Astra Serif"/>
          <w:sz w:val="28"/>
          <w:szCs w:val="28"/>
        </w:rPr>
        <w:t xml:space="preserve">»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90427E" w:rsidTr="0090427E">
        <w:tc>
          <w:tcPr>
            <w:tcW w:w="5075" w:type="dxa"/>
          </w:tcPr>
          <w:p w:rsidR="0090427E" w:rsidRDefault="0090427E">
            <w:pPr>
              <w:rPr>
                <w:rFonts w:ascii="PT Astra Serif" w:hAnsi="PT Astra Serif"/>
                <w:sz w:val="28"/>
                <w:szCs w:val="28"/>
                <w:lang w:eastAsia="en-US"/>
              </w:rPr>
            </w:pPr>
          </w:p>
          <w:p w:rsidR="0090427E" w:rsidRDefault="0090427E">
            <w:pPr>
              <w:rPr>
                <w:rFonts w:ascii="PT Astra Serif" w:hAnsi="PT Astra Serif"/>
                <w:b/>
                <w:sz w:val="28"/>
                <w:szCs w:val="28"/>
                <w:lang w:eastAsia="en-US"/>
              </w:rPr>
            </w:pPr>
            <w:proofErr w:type="spellStart"/>
            <w:r>
              <w:rPr>
                <w:rFonts w:ascii="PT Astra Serif" w:hAnsi="PT Astra Serif"/>
                <w:sz w:val="28"/>
                <w:szCs w:val="28"/>
                <w:lang w:eastAsia="en-US"/>
              </w:rPr>
              <w:t>пгт</w:t>
            </w:r>
            <w:proofErr w:type="spellEnd"/>
            <w:r>
              <w:rPr>
                <w:rFonts w:ascii="PT Astra Serif" w:hAnsi="PT Astra Serif"/>
                <w:sz w:val="28"/>
                <w:szCs w:val="28"/>
                <w:lang w:eastAsia="en-US"/>
              </w:rPr>
              <w:t>. Пионерский, ул. Лесная 2/1</w:t>
            </w:r>
          </w:p>
        </w:tc>
        <w:tc>
          <w:tcPr>
            <w:tcW w:w="5062" w:type="dxa"/>
            <w:hideMark/>
          </w:tcPr>
          <w:p w:rsidR="0090427E" w:rsidRDefault="0090427E">
            <w:pPr>
              <w:tabs>
                <w:tab w:val="left" w:pos="6740"/>
              </w:tabs>
              <w:jc w:val="center"/>
              <w:rPr>
                <w:rFonts w:ascii="PT Astra Serif" w:hAnsi="PT Astra Serif"/>
                <w:sz w:val="28"/>
                <w:szCs w:val="28"/>
                <w:lang w:eastAsia="en-US"/>
              </w:rPr>
            </w:pPr>
            <w:r>
              <w:rPr>
                <w:rFonts w:ascii="PT Astra Serif" w:hAnsi="PT Astra Serif"/>
                <w:sz w:val="28"/>
                <w:szCs w:val="28"/>
                <w:lang w:eastAsia="en-US"/>
              </w:rPr>
              <w:t xml:space="preserve">                           </w:t>
            </w:r>
          </w:p>
          <w:p w:rsidR="0090427E" w:rsidRDefault="0090427E" w:rsidP="00084B59">
            <w:pPr>
              <w:tabs>
                <w:tab w:val="left" w:pos="6740"/>
              </w:tabs>
              <w:jc w:val="center"/>
              <w:rPr>
                <w:rFonts w:ascii="PT Astra Serif" w:hAnsi="PT Astra Serif"/>
                <w:sz w:val="28"/>
                <w:szCs w:val="28"/>
                <w:lang w:eastAsia="en-US"/>
              </w:rPr>
            </w:pPr>
            <w:r>
              <w:rPr>
                <w:rFonts w:ascii="PT Astra Serif" w:hAnsi="PT Astra Serif"/>
                <w:sz w:val="28"/>
                <w:szCs w:val="28"/>
                <w:lang w:eastAsia="en-US"/>
              </w:rPr>
              <w:t xml:space="preserve">                     </w:t>
            </w:r>
            <w:r w:rsidR="00525B3D">
              <w:rPr>
                <w:rFonts w:ascii="PT Astra Serif" w:hAnsi="PT Astra Serif"/>
                <w:sz w:val="28"/>
                <w:szCs w:val="28"/>
                <w:lang w:eastAsia="en-US"/>
              </w:rPr>
              <w:t xml:space="preserve">        </w:t>
            </w:r>
            <w:r>
              <w:rPr>
                <w:rFonts w:ascii="PT Astra Serif" w:hAnsi="PT Astra Serif"/>
                <w:sz w:val="28"/>
                <w:szCs w:val="28"/>
                <w:lang w:eastAsia="en-US"/>
              </w:rPr>
              <w:t xml:space="preserve">      </w:t>
            </w:r>
            <w:r w:rsidR="00FC0556">
              <w:rPr>
                <w:rFonts w:ascii="PT Astra Serif" w:hAnsi="PT Astra Serif"/>
                <w:sz w:val="28"/>
                <w:szCs w:val="28"/>
                <w:lang w:eastAsia="en-US"/>
              </w:rPr>
              <w:t>19</w:t>
            </w:r>
            <w:r w:rsidR="00084B59">
              <w:rPr>
                <w:rFonts w:ascii="PT Astra Serif" w:hAnsi="PT Astra Serif"/>
                <w:sz w:val="28"/>
                <w:szCs w:val="28"/>
                <w:lang w:eastAsia="en-US"/>
              </w:rPr>
              <w:t xml:space="preserve"> апреля</w:t>
            </w:r>
            <w:r w:rsidR="004B387E">
              <w:rPr>
                <w:rFonts w:ascii="PT Astra Serif" w:hAnsi="PT Astra Serif"/>
                <w:sz w:val="28"/>
                <w:szCs w:val="28"/>
                <w:lang w:eastAsia="en-US"/>
              </w:rPr>
              <w:t xml:space="preserve"> 2023</w:t>
            </w:r>
            <w:r>
              <w:rPr>
                <w:rFonts w:ascii="PT Astra Serif" w:hAnsi="PT Astra Serif"/>
                <w:sz w:val="28"/>
                <w:szCs w:val="28"/>
                <w:lang w:eastAsia="en-US"/>
              </w:rPr>
              <w:t xml:space="preserve"> года</w:t>
            </w:r>
          </w:p>
        </w:tc>
      </w:tr>
    </w:tbl>
    <w:p w:rsidR="0090427E" w:rsidRDefault="0090427E" w:rsidP="0090427E">
      <w:pPr>
        <w:jc w:val="both"/>
        <w:rPr>
          <w:rFonts w:ascii="PT Astra Serif" w:hAnsi="PT Astra Serif"/>
          <w:sz w:val="28"/>
          <w:szCs w:val="28"/>
          <w:u w:val="single"/>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Контрольное мероприятие </w:t>
      </w:r>
      <w:r w:rsidR="009E14C2">
        <w:rPr>
          <w:rFonts w:ascii="PT Astra Serif" w:hAnsi="PT Astra Serif"/>
          <w:sz w:val="28"/>
          <w:szCs w:val="28"/>
        </w:rPr>
        <w:t>проведено на основании пункта 4</w:t>
      </w:r>
      <w:r>
        <w:rPr>
          <w:rFonts w:ascii="PT Astra Serif" w:hAnsi="PT Astra Serif"/>
          <w:sz w:val="28"/>
          <w:szCs w:val="28"/>
        </w:rPr>
        <w:t xml:space="preserve"> </w:t>
      </w:r>
      <w:r w:rsidR="004B387E">
        <w:rPr>
          <w:rFonts w:ascii="PT Astra Serif" w:hAnsi="PT Astra Serif"/>
          <w:sz w:val="28"/>
          <w:szCs w:val="28"/>
        </w:rPr>
        <w:t>«</w:t>
      </w:r>
      <w:r>
        <w:rPr>
          <w:rFonts w:ascii="PT Astra Serif" w:hAnsi="PT Astra Serif"/>
          <w:sz w:val="28"/>
          <w:szCs w:val="28"/>
        </w:rPr>
        <w:t>Плана контрольных мероприятий</w:t>
      </w:r>
      <w:r w:rsidR="004B387E">
        <w:rPr>
          <w:rFonts w:ascii="PT Astra Serif" w:hAnsi="PT Astra Serif"/>
          <w:sz w:val="28"/>
          <w:szCs w:val="28"/>
        </w:rPr>
        <w:t xml:space="preserve"> отдела финансового контроля и казначейского исполнения Финансового управления администрации </w:t>
      </w:r>
      <w:proofErr w:type="spellStart"/>
      <w:r w:rsidR="004B387E">
        <w:rPr>
          <w:rFonts w:ascii="PT Astra Serif" w:hAnsi="PT Astra Serif"/>
          <w:sz w:val="28"/>
          <w:szCs w:val="28"/>
        </w:rPr>
        <w:t>Ирбитского</w:t>
      </w:r>
      <w:proofErr w:type="spellEnd"/>
      <w:r w:rsidR="004B387E">
        <w:rPr>
          <w:rFonts w:ascii="PT Astra Serif" w:hAnsi="PT Astra Serif"/>
          <w:sz w:val="28"/>
          <w:szCs w:val="28"/>
        </w:rPr>
        <w:t xml:space="preserve"> муниципального образования на 2023 год»</w:t>
      </w:r>
      <w:r>
        <w:rPr>
          <w:rFonts w:ascii="PT Astra Serif" w:hAnsi="PT Astra Serif"/>
          <w:sz w:val="28"/>
          <w:szCs w:val="28"/>
        </w:rPr>
        <w:t xml:space="preserve">, утвержденного Приказом </w:t>
      </w:r>
      <w:r>
        <w:rPr>
          <w:rFonts w:ascii="PT Astra Serif" w:hAnsi="PT Astra Serif"/>
          <w:sz w:val="28"/>
          <w:szCs w:val="28"/>
          <w:shd w:val="clear" w:color="auto" w:fill="FFFFFF"/>
        </w:rPr>
        <w:t xml:space="preserve">Финансового управления администрации </w:t>
      </w:r>
      <w:proofErr w:type="spellStart"/>
      <w:r>
        <w:rPr>
          <w:rFonts w:ascii="PT Astra Serif" w:hAnsi="PT Astra Serif"/>
          <w:sz w:val="28"/>
          <w:szCs w:val="28"/>
          <w:shd w:val="clear" w:color="auto" w:fill="FFFFFF"/>
        </w:rPr>
        <w:t>Ирбитского</w:t>
      </w:r>
      <w:proofErr w:type="spellEnd"/>
      <w:r>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(дале</w:t>
      </w:r>
      <w:r w:rsidR="004B387E">
        <w:rPr>
          <w:rFonts w:ascii="PT Astra Serif" w:hAnsi="PT Astra Serif"/>
          <w:sz w:val="28"/>
          <w:szCs w:val="28"/>
        </w:rPr>
        <w:t>е – Финансовое управление) от 27.12.2022 года № 111, П</w:t>
      </w:r>
      <w:r>
        <w:rPr>
          <w:rFonts w:ascii="PT Astra Serif" w:hAnsi="PT Astra Serif"/>
          <w:sz w:val="28"/>
          <w:szCs w:val="28"/>
        </w:rPr>
        <w:t>риказ</w:t>
      </w:r>
      <w:r w:rsidR="009E14C2">
        <w:rPr>
          <w:rFonts w:ascii="PT Astra Serif" w:hAnsi="PT Astra Serif"/>
          <w:sz w:val="28"/>
          <w:szCs w:val="28"/>
        </w:rPr>
        <w:t>а Финансового управления от 21.02.2023</w:t>
      </w:r>
      <w:r>
        <w:rPr>
          <w:rFonts w:ascii="PT Astra Serif" w:hAnsi="PT Astra Serif"/>
          <w:sz w:val="28"/>
          <w:szCs w:val="28"/>
        </w:rPr>
        <w:t>г. №</w:t>
      </w:r>
      <w:r w:rsidR="00FC0556">
        <w:rPr>
          <w:rFonts w:ascii="PT Astra Serif" w:hAnsi="PT Astra Serif"/>
          <w:sz w:val="28"/>
          <w:szCs w:val="28"/>
        </w:rPr>
        <w:t xml:space="preserve"> 22</w:t>
      </w:r>
      <w:r>
        <w:rPr>
          <w:rFonts w:ascii="PT Astra Serif" w:hAnsi="PT Astra Serif"/>
          <w:sz w:val="28"/>
          <w:szCs w:val="28"/>
        </w:rPr>
        <w:t xml:space="preserve"> «О проведении ревизии».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Тема контрольного мероприятия - ревизия финансово-хозяйственной деятельности.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r w:rsidR="004B387E">
        <w:rPr>
          <w:rFonts w:ascii="PT Astra Serif" w:hAnsi="PT Astra Serif"/>
          <w:sz w:val="28"/>
          <w:szCs w:val="28"/>
        </w:rPr>
        <w:t>Проверяемый период: с 01.01.2021 года по 31.12</w:t>
      </w:r>
      <w:r>
        <w:rPr>
          <w:rFonts w:ascii="PT Astra Serif" w:hAnsi="PT Astra Serif"/>
          <w:sz w:val="28"/>
          <w:szCs w:val="28"/>
        </w:rPr>
        <w:t>.2022 года.</w:t>
      </w:r>
    </w:p>
    <w:p w:rsidR="0090427E" w:rsidRDefault="0090427E" w:rsidP="0090427E">
      <w:pPr>
        <w:jc w:val="both"/>
        <w:rPr>
          <w:rFonts w:ascii="PT Astra Serif" w:hAnsi="PT Astra Serif"/>
          <w:sz w:val="28"/>
          <w:szCs w:val="28"/>
        </w:rPr>
      </w:pPr>
      <w:r>
        <w:rPr>
          <w:rFonts w:ascii="PT Astra Serif" w:hAnsi="PT Astra Serif"/>
          <w:sz w:val="28"/>
          <w:szCs w:val="28"/>
        </w:rPr>
        <w:t xml:space="preserve">                 Срок проведение контрольного мероприятия составил </w:t>
      </w:r>
      <w:r w:rsidR="009E14C2">
        <w:rPr>
          <w:rFonts w:ascii="PT Astra Serif" w:hAnsi="PT Astra Serif"/>
          <w:sz w:val="28"/>
          <w:szCs w:val="28"/>
        </w:rPr>
        <w:t>29</w:t>
      </w:r>
      <w:r w:rsidR="004B387E">
        <w:rPr>
          <w:rFonts w:ascii="PT Astra Serif" w:hAnsi="PT Astra Serif"/>
          <w:sz w:val="28"/>
          <w:szCs w:val="28"/>
        </w:rPr>
        <w:t xml:space="preserve"> рабочих дней</w:t>
      </w:r>
      <w:r>
        <w:rPr>
          <w:rFonts w:ascii="PT Astra Serif" w:hAnsi="PT Astra Serif"/>
          <w:sz w:val="28"/>
          <w:szCs w:val="28"/>
        </w:rPr>
        <w:t xml:space="preserve"> </w:t>
      </w:r>
      <w:r w:rsidR="009E14C2">
        <w:rPr>
          <w:rFonts w:ascii="PT Astra Serif" w:hAnsi="PT Astra Serif"/>
          <w:sz w:val="28"/>
          <w:szCs w:val="28"/>
        </w:rPr>
        <w:t>с 06.03.2023 г. по 14.04</w:t>
      </w:r>
      <w:r w:rsidR="004B387E">
        <w:rPr>
          <w:rFonts w:ascii="PT Astra Serif" w:hAnsi="PT Astra Serif"/>
          <w:sz w:val="28"/>
          <w:szCs w:val="28"/>
        </w:rPr>
        <w:t>.2023</w:t>
      </w:r>
      <w:r>
        <w:rPr>
          <w:rFonts w:ascii="PT Astra Serif" w:hAnsi="PT Astra Serif"/>
          <w:sz w:val="28"/>
          <w:szCs w:val="28"/>
        </w:rPr>
        <w:t xml:space="preserve"> года.</w:t>
      </w:r>
    </w:p>
    <w:p w:rsidR="0090427E" w:rsidRDefault="0090427E" w:rsidP="0090427E">
      <w:pPr>
        <w:jc w:val="both"/>
        <w:rPr>
          <w:rFonts w:ascii="PT Astra Serif" w:hAnsi="PT Astra Serif"/>
          <w:b/>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Общие сведения об объекте контроля:</w:t>
      </w:r>
    </w:p>
    <w:p w:rsidR="0090427E" w:rsidRDefault="0090427E" w:rsidP="0090427E">
      <w:pPr>
        <w:ind w:firstLine="708"/>
        <w:jc w:val="both"/>
        <w:rPr>
          <w:rFonts w:ascii="PT Astra Serif" w:hAnsi="PT Astra Serif"/>
          <w:sz w:val="28"/>
          <w:szCs w:val="28"/>
        </w:rPr>
      </w:pPr>
      <w:r>
        <w:rPr>
          <w:rFonts w:ascii="PT Astra Serif" w:hAnsi="PT Astra Serif"/>
          <w:sz w:val="28"/>
          <w:szCs w:val="28"/>
        </w:rPr>
        <w:t>Полное наименование объекта контроля</w:t>
      </w:r>
      <w:r w:rsidR="005F4EB3">
        <w:rPr>
          <w:rFonts w:ascii="PT Astra Serif" w:hAnsi="PT Astra Serif"/>
          <w:sz w:val="28"/>
          <w:szCs w:val="28"/>
        </w:rPr>
        <w:t xml:space="preserve">: </w:t>
      </w:r>
      <w:r>
        <w:rPr>
          <w:rFonts w:ascii="PT Astra Serif" w:hAnsi="PT Astra Serif"/>
          <w:sz w:val="28"/>
          <w:szCs w:val="28"/>
        </w:rPr>
        <w:t>муниципальное общеобразовательное учреждение  «</w:t>
      </w:r>
      <w:proofErr w:type="spellStart"/>
      <w:r w:rsidR="009E14C2">
        <w:rPr>
          <w:rFonts w:ascii="PT Astra Serif" w:hAnsi="PT Astra Serif"/>
          <w:sz w:val="28"/>
          <w:szCs w:val="28"/>
        </w:rPr>
        <w:t>Зайковская</w:t>
      </w:r>
      <w:proofErr w:type="spellEnd"/>
      <w:r>
        <w:rPr>
          <w:rFonts w:ascii="PT Astra Serif" w:hAnsi="PT Astra Serif"/>
          <w:sz w:val="28"/>
          <w:szCs w:val="28"/>
        </w:rPr>
        <w:t xml:space="preserve"> средняя общеобразовательная школа</w:t>
      </w:r>
      <w:r w:rsidR="009E14C2">
        <w:rPr>
          <w:rFonts w:ascii="PT Astra Serif" w:hAnsi="PT Astra Serif"/>
          <w:sz w:val="28"/>
          <w:szCs w:val="28"/>
        </w:rPr>
        <w:t xml:space="preserve"> №1 имени</w:t>
      </w:r>
      <w:proofErr w:type="gramStart"/>
      <w:r w:rsidR="009E14C2">
        <w:rPr>
          <w:rFonts w:ascii="PT Astra Serif" w:hAnsi="PT Astra Serif"/>
          <w:sz w:val="28"/>
          <w:szCs w:val="28"/>
        </w:rPr>
        <w:t xml:space="preserve"> Д</w:t>
      </w:r>
      <w:proofErr w:type="gramEnd"/>
      <w:r w:rsidR="009E14C2">
        <w:rPr>
          <w:rFonts w:ascii="PT Astra Serif" w:hAnsi="PT Astra Serif"/>
          <w:sz w:val="28"/>
          <w:szCs w:val="28"/>
        </w:rPr>
        <w:t>важды Героя Советского Союза</w:t>
      </w:r>
      <w:r>
        <w:rPr>
          <w:rFonts w:ascii="PT Astra Serif" w:hAnsi="PT Astra Serif"/>
          <w:sz w:val="28"/>
          <w:szCs w:val="28"/>
        </w:rPr>
        <w:t>»  (далее – МОУ «</w:t>
      </w:r>
      <w:proofErr w:type="spellStart"/>
      <w:r w:rsidR="009E14C2">
        <w:rPr>
          <w:rFonts w:ascii="PT Astra Serif" w:hAnsi="PT Astra Serif"/>
          <w:sz w:val="28"/>
          <w:szCs w:val="28"/>
        </w:rPr>
        <w:t>Зайковская</w:t>
      </w:r>
      <w:proofErr w:type="spellEnd"/>
      <w:r>
        <w:rPr>
          <w:rFonts w:ascii="PT Astra Serif" w:hAnsi="PT Astra Serif"/>
          <w:sz w:val="28"/>
          <w:szCs w:val="28"/>
        </w:rPr>
        <w:t xml:space="preserve"> СОШ</w:t>
      </w:r>
      <w:r w:rsidR="009E14C2">
        <w:rPr>
          <w:rFonts w:ascii="PT Astra Serif" w:hAnsi="PT Astra Serif"/>
          <w:sz w:val="28"/>
          <w:szCs w:val="28"/>
        </w:rPr>
        <w:t xml:space="preserve"> №1</w:t>
      </w:r>
      <w:r>
        <w:rPr>
          <w:rFonts w:ascii="PT Astra Serif" w:hAnsi="PT Astra Serif"/>
          <w:sz w:val="28"/>
          <w:szCs w:val="28"/>
        </w:rPr>
        <w:t xml:space="preserve">», Учреждение). </w:t>
      </w:r>
    </w:p>
    <w:p w:rsidR="0090427E" w:rsidRDefault="0090427E" w:rsidP="009E14C2">
      <w:pPr>
        <w:ind w:firstLine="708"/>
        <w:jc w:val="both"/>
        <w:rPr>
          <w:rFonts w:ascii="PT Astra Serif" w:hAnsi="PT Astra Serif"/>
          <w:sz w:val="28"/>
          <w:szCs w:val="28"/>
        </w:rPr>
      </w:pPr>
      <w:r>
        <w:rPr>
          <w:rFonts w:ascii="PT Astra Serif" w:hAnsi="PT Astra Serif"/>
          <w:sz w:val="28"/>
          <w:szCs w:val="28"/>
        </w:rPr>
        <w:t>Юридический и факт</w:t>
      </w:r>
      <w:r w:rsidR="009E14C2">
        <w:rPr>
          <w:rFonts w:ascii="PT Astra Serif" w:hAnsi="PT Astra Serif"/>
          <w:sz w:val="28"/>
          <w:szCs w:val="28"/>
        </w:rPr>
        <w:t>ический адрес Учреждения: 623847</w:t>
      </w:r>
      <w:r>
        <w:rPr>
          <w:rFonts w:ascii="PT Astra Serif" w:hAnsi="PT Astra Serif"/>
          <w:sz w:val="28"/>
          <w:szCs w:val="28"/>
        </w:rPr>
        <w:t>, Свердл</w:t>
      </w:r>
      <w:r w:rsidR="009E14C2">
        <w:rPr>
          <w:rFonts w:ascii="PT Astra Serif" w:hAnsi="PT Astra Serif"/>
          <w:sz w:val="28"/>
          <w:szCs w:val="28"/>
        </w:rPr>
        <w:t>овская область</w:t>
      </w:r>
      <w:r w:rsidR="004B387E">
        <w:rPr>
          <w:rFonts w:ascii="PT Astra Serif" w:hAnsi="PT Astra Serif"/>
          <w:sz w:val="28"/>
          <w:szCs w:val="28"/>
        </w:rPr>
        <w:t xml:space="preserve">, </w:t>
      </w:r>
      <w:proofErr w:type="spellStart"/>
      <w:r w:rsidR="004B387E">
        <w:rPr>
          <w:rFonts w:ascii="PT Astra Serif" w:hAnsi="PT Astra Serif"/>
          <w:sz w:val="28"/>
          <w:szCs w:val="28"/>
        </w:rPr>
        <w:t>Ирбитский</w:t>
      </w:r>
      <w:proofErr w:type="spellEnd"/>
      <w:r w:rsidR="004B387E">
        <w:rPr>
          <w:rFonts w:ascii="PT Astra Serif" w:hAnsi="PT Astra Serif"/>
          <w:sz w:val="28"/>
          <w:szCs w:val="28"/>
        </w:rPr>
        <w:t xml:space="preserve"> район, </w:t>
      </w:r>
      <w:proofErr w:type="spellStart"/>
      <w:r w:rsidR="009E14C2">
        <w:rPr>
          <w:rFonts w:ascii="PT Astra Serif" w:hAnsi="PT Astra Serif"/>
          <w:sz w:val="28"/>
          <w:szCs w:val="28"/>
        </w:rPr>
        <w:t>п</w:t>
      </w:r>
      <w:proofErr w:type="gramStart"/>
      <w:r w:rsidR="009E14C2">
        <w:rPr>
          <w:rFonts w:ascii="PT Astra Serif" w:hAnsi="PT Astra Serif"/>
          <w:sz w:val="28"/>
          <w:szCs w:val="28"/>
        </w:rPr>
        <w:t>.З</w:t>
      </w:r>
      <w:proofErr w:type="gramEnd"/>
      <w:r w:rsidR="009E14C2">
        <w:rPr>
          <w:rFonts w:ascii="PT Astra Serif" w:hAnsi="PT Astra Serif"/>
          <w:sz w:val="28"/>
          <w:szCs w:val="28"/>
        </w:rPr>
        <w:t>айково</w:t>
      </w:r>
      <w:proofErr w:type="spellEnd"/>
      <w:r w:rsidR="004B387E">
        <w:rPr>
          <w:rFonts w:ascii="PT Astra Serif" w:hAnsi="PT Astra Serif"/>
          <w:sz w:val="28"/>
          <w:szCs w:val="28"/>
        </w:rPr>
        <w:t>, улица</w:t>
      </w:r>
      <w:r>
        <w:rPr>
          <w:rFonts w:ascii="PT Astra Serif" w:hAnsi="PT Astra Serif"/>
          <w:sz w:val="28"/>
          <w:szCs w:val="28"/>
        </w:rPr>
        <w:t xml:space="preserve"> </w:t>
      </w:r>
      <w:r w:rsidR="009E14C2">
        <w:rPr>
          <w:rFonts w:ascii="PT Astra Serif" w:hAnsi="PT Astra Serif"/>
          <w:sz w:val="28"/>
          <w:szCs w:val="28"/>
        </w:rPr>
        <w:t>Коммунистическая, д.156</w:t>
      </w:r>
      <w:r w:rsidR="004B387E">
        <w:rPr>
          <w:rFonts w:ascii="PT Astra Serif" w:hAnsi="PT Astra Serif"/>
          <w:sz w:val="28"/>
          <w:szCs w:val="28"/>
        </w:rPr>
        <w:t>, тел.(3435</w:t>
      </w:r>
      <w:r w:rsidR="009E14C2">
        <w:rPr>
          <w:rFonts w:ascii="PT Astra Serif" w:hAnsi="PT Astra Serif"/>
          <w:sz w:val="28"/>
          <w:szCs w:val="28"/>
        </w:rPr>
        <w:t>5)3-41-68</w:t>
      </w:r>
      <w:r>
        <w:rPr>
          <w:rFonts w:ascii="PT Astra Serif" w:hAnsi="PT Astra Serif"/>
          <w:sz w:val="28"/>
          <w:szCs w:val="28"/>
        </w:rPr>
        <w:t xml:space="preserve">,  </w:t>
      </w:r>
      <w:r w:rsidR="009E14C2">
        <w:rPr>
          <w:rFonts w:ascii="PT Astra Serif" w:hAnsi="PT Astra Serif"/>
          <w:sz w:val="28"/>
          <w:szCs w:val="28"/>
        </w:rPr>
        <w:t>ИНН 6611005797</w:t>
      </w:r>
      <w:r>
        <w:rPr>
          <w:rFonts w:ascii="PT Astra Serif" w:hAnsi="PT Astra Serif"/>
          <w:sz w:val="28"/>
          <w:szCs w:val="28"/>
        </w:rPr>
        <w:t>, К</w:t>
      </w:r>
      <w:r w:rsidR="009E14C2">
        <w:rPr>
          <w:rFonts w:ascii="PT Astra Serif" w:hAnsi="PT Astra Serif"/>
          <w:sz w:val="28"/>
          <w:szCs w:val="28"/>
        </w:rPr>
        <w:t>ПП 667601001, ОГРН 1026600879150</w:t>
      </w:r>
      <w:r>
        <w:rPr>
          <w:rFonts w:ascii="PT Astra Serif" w:hAnsi="PT Astra Serif"/>
          <w:sz w:val="28"/>
          <w:szCs w:val="28"/>
        </w:rPr>
        <w:t>.</w:t>
      </w:r>
    </w:p>
    <w:p w:rsidR="005F4EB3" w:rsidRDefault="0090427E" w:rsidP="0090427E">
      <w:pPr>
        <w:ind w:firstLine="709"/>
        <w:jc w:val="both"/>
        <w:rPr>
          <w:rFonts w:ascii="PT Astra Serif" w:hAnsi="PT Astra Serif"/>
          <w:sz w:val="28"/>
          <w:szCs w:val="28"/>
        </w:rPr>
      </w:pPr>
      <w:r>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w:t>
      </w:r>
      <w:r w:rsidR="009E14C2">
        <w:rPr>
          <w:rFonts w:ascii="PT Astra Serif" w:hAnsi="PT Astra Serif"/>
          <w:sz w:val="28"/>
          <w:szCs w:val="28"/>
        </w:rPr>
        <w:t>муниципального образования от 18.12.2019</w:t>
      </w:r>
      <w:r>
        <w:rPr>
          <w:rFonts w:ascii="PT Astra Serif" w:hAnsi="PT Astra Serif"/>
          <w:sz w:val="28"/>
          <w:szCs w:val="28"/>
        </w:rPr>
        <w:t>г. №</w:t>
      </w:r>
      <w:r>
        <w:rPr>
          <w:rFonts w:ascii="PT Astra Serif" w:hAnsi="PT Astra Serif"/>
          <w:b/>
          <w:bCs/>
          <w:sz w:val="28"/>
          <w:szCs w:val="28"/>
        </w:rPr>
        <w:t> </w:t>
      </w:r>
      <w:r w:rsidR="009E14C2">
        <w:rPr>
          <w:rFonts w:ascii="PT Astra Serif" w:hAnsi="PT Astra Serif"/>
          <w:sz w:val="28"/>
          <w:szCs w:val="28"/>
        </w:rPr>
        <w:t>877</w:t>
      </w:r>
      <w:r>
        <w:rPr>
          <w:rFonts w:ascii="PT Astra Serif" w:hAnsi="PT Astra Serif"/>
          <w:sz w:val="28"/>
          <w:szCs w:val="28"/>
        </w:rPr>
        <w:t>-ПА</w:t>
      </w:r>
      <w:r w:rsidR="005F4EB3">
        <w:rPr>
          <w:rFonts w:ascii="PT Astra Serif" w:hAnsi="PT Astra Serif"/>
          <w:sz w:val="28"/>
          <w:szCs w:val="28"/>
        </w:rPr>
        <w:t>.</w:t>
      </w:r>
      <w:r>
        <w:rPr>
          <w:rFonts w:ascii="PT Astra Serif" w:hAnsi="PT Astra Serif"/>
          <w:sz w:val="28"/>
          <w:szCs w:val="28"/>
        </w:rPr>
        <w:t xml:space="preserve">  </w:t>
      </w:r>
    </w:p>
    <w:p w:rsidR="0090427E" w:rsidRDefault="0090427E" w:rsidP="0090427E">
      <w:pPr>
        <w:ind w:firstLine="709"/>
        <w:jc w:val="both"/>
        <w:rPr>
          <w:rFonts w:ascii="PT Astra Serif" w:hAnsi="PT Astra Serif"/>
          <w:sz w:val="28"/>
          <w:szCs w:val="28"/>
        </w:rPr>
      </w:pPr>
      <w:r>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sidR="00430902">
        <w:rPr>
          <w:rFonts w:ascii="PT Astra Serif" w:hAnsi="PT Astra Serif"/>
          <w:sz w:val="28"/>
          <w:szCs w:val="28"/>
        </w:rPr>
        <w:t>ой области серия 66Л01 № 0006567 от 21</w:t>
      </w:r>
      <w:r>
        <w:rPr>
          <w:rFonts w:ascii="PT Astra Serif" w:hAnsi="PT Astra Serif"/>
          <w:sz w:val="28"/>
          <w:szCs w:val="28"/>
        </w:rPr>
        <w:t xml:space="preserve"> декабря 2</w:t>
      </w:r>
      <w:r w:rsidR="00430902">
        <w:rPr>
          <w:rFonts w:ascii="PT Astra Serif" w:hAnsi="PT Astra Serif"/>
          <w:sz w:val="28"/>
          <w:szCs w:val="28"/>
        </w:rPr>
        <w:t>018 года регистрационный  №19885</w:t>
      </w:r>
      <w:r>
        <w:rPr>
          <w:rFonts w:ascii="PT Astra Serif" w:hAnsi="PT Astra Serif"/>
          <w:sz w:val="28"/>
          <w:szCs w:val="28"/>
        </w:rPr>
        <w:t xml:space="preserve"> срок действия лицензии бессрочно.</w:t>
      </w:r>
    </w:p>
    <w:p w:rsidR="0090427E" w:rsidRDefault="0090427E" w:rsidP="0090427E">
      <w:pPr>
        <w:jc w:val="both"/>
        <w:rPr>
          <w:rFonts w:ascii="PT Astra Serif" w:hAnsi="PT Astra Serif"/>
          <w:sz w:val="28"/>
          <w:szCs w:val="28"/>
        </w:rPr>
      </w:pPr>
      <w:r>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90427E" w:rsidRDefault="002B7D33" w:rsidP="0090427E">
      <w:pPr>
        <w:numPr>
          <w:ilvl w:val="0"/>
          <w:numId w:val="1"/>
        </w:numPr>
        <w:jc w:val="both"/>
        <w:rPr>
          <w:rFonts w:ascii="PT Astra Serif" w:hAnsi="PT Astra Serif"/>
          <w:sz w:val="28"/>
          <w:szCs w:val="28"/>
        </w:rPr>
      </w:pPr>
      <w:r>
        <w:rPr>
          <w:rFonts w:ascii="PT Astra Serif" w:hAnsi="PT Astra Serif"/>
          <w:sz w:val="28"/>
          <w:szCs w:val="28"/>
        </w:rPr>
        <w:t>№ 30906071200</w:t>
      </w:r>
      <w:r w:rsidR="0090427E">
        <w:rPr>
          <w:rFonts w:ascii="PT Astra Serif" w:hAnsi="PT Astra Serif"/>
          <w:sz w:val="28"/>
          <w:szCs w:val="28"/>
        </w:rPr>
        <w:t xml:space="preserve">  – лицевой счет </w:t>
      </w:r>
      <w:r>
        <w:rPr>
          <w:rFonts w:ascii="PT Astra Serif" w:hAnsi="PT Astra Serif"/>
          <w:sz w:val="28"/>
          <w:szCs w:val="28"/>
        </w:rPr>
        <w:t>автономного</w:t>
      </w:r>
      <w:r w:rsidR="0090427E">
        <w:rPr>
          <w:rFonts w:ascii="PT Astra Serif" w:hAnsi="PT Astra Serif"/>
          <w:sz w:val="28"/>
          <w:szCs w:val="28"/>
        </w:rPr>
        <w:t xml:space="preserve"> учреждения</w:t>
      </w:r>
    </w:p>
    <w:p w:rsidR="0090427E" w:rsidRDefault="002B7D33" w:rsidP="0090427E">
      <w:pPr>
        <w:numPr>
          <w:ilvl w:val="0"/>
          <w:numId w:val="1"/>
        </w:numPr>
        <w:jc w:val="both"/>
        <w:rPr>
          <w:rFonts w:ascii="PT Astra Serif" w:hAnsi="PT Astra Serif"/>
          <w:sz w:val="28"/>
          <w:szCs w:val="28"/>
        </w:rPr>
      </w:pPr>
      <w:r>
        <w:rPr>
          <w:rFonts w:ascii="PT Astra Serif" w:hAnsi="PT Astra Serif"/>
          <w:sz w:val="28"/>
          <w:szCs w:val="28"/>
        </w:rPr>
        <w:t>№ 31906071200</w:t>
      </w:r>
      <w:r w:rsidR="0090427E">
        <w:rPr>
          <w:rFonts w:ascii="PT Astra Serif" w:hAnsi="PT Astra Serif"/>
          <w:sz w:val="28"/>
          <w:szCs w:val="28"/>
        </w:rPr>
        <w:t xml:space="preserve">  – отдельный лицевой счет </w:t>
      </w:r>
      <w:r>
        <w:rPr>
          <w:rFonts w:ascii="PT Astra Serif" w:hAnsi="PT Astra Serif"/>
          <w:sz w:val="28"/>
          <w:szCs w:val="28"/>
        </w:rPr>
        <w:t>автономного</w:t>
      </w:r>
      <w:r w:rsidR="0090427E">
        <w:rPr>
          <w:rFonts w:ascii="PT Astra Serif" w:hAnsi="PT Astra Serif"/>
          <w:sz w:val="28"/>
          <w:szCs w:val="28"/>
        </w:rPr>
        <w:t xml:space="preserve"> учреждения</w:t>
      </w:r>
    </w:p>
    <w:p w:rsidR="0090427E" w:rsidRDefault="002B7D33" w:rsidP="0090427E">
      <w:pPr>
        <w:numPr>
          <w:ilvl w:val="0"/>
          <w:numId w:val="1"/>
        </w:numPr>
        <w:jc w:val="both"/>
        <w:rPr>
          <w:rFonts w:ascii="PT Astra Serif" w:hAnsi="PT Astra Serif"/>
          <w:sz w:val="28"/>
          <w:szCs w:val="28"/>
        </w:rPr>
      </w:pPr>
      <w:r>
        <w:rPr>
          <w:rFonts w:ascii="PT Astra Serif" w:hAnsi="PT Astra Serif"/>
          <w:sz w:val="28"/>
          <w:szCs w:val="28"/>
        </w:rPr>
        <w:t>№ 33906071200</w:t>
      </w:r>
      <w:r w:rsidR="0090427E">
        <w:rPr>
          <w:rFonts w:ascii="PT Astra Serif" w:hAnsi="PT Astra Serif"/>
          <w:sz w:val="28"/>
          <w:szCs w:val="28"/>
        </w:rPr>
        <w:t xml:space="preserve">  – лицевой счет по приносящей доход деятельности  </w:t>
      </w:r>
    </w:p>
    <w:p w:rsidR="0090427E" w:rsidRDefault="0090427E" w:rsidP="0090427E">
      <w:pPr>
        <w:jc w:val="both"/>
        <w:rPr>
          <w:rFonts w:ascii="PT Astra Serif" w:hAnsi="PT Astra Serif"/>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Настоящим контрольным мероприятием установлено:</w:t>
      </w:r>
    </w:p>
    <w:p w:rsidR="0090427E" w:rsidRDefault="0090427E" w:rsidP="0090427E">
      <w:pPr>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1.Наличие документов по предоставлению учреждению субсидий. Проверка расходования бюджетных средств выделенных в виде субсидии на выполнение муниципального задания и субсидий на иные цели за</w:t>
      </w:r>
      <w:r w:rsidR="00807F6A">
        <w:rPr>
          <w:rFonts w:ascii="PT Astra Serif" w:hAnsi="PT Astra Serif"/>
          <w:i/>
          <w:sz w:val="28"/>
          <w:szCs w:val="28"/>
        </w:rPr>
        <w:t xml:space="preserve"> 2021, 2022 годы</w:t>
      </w:r>
      <w:r>
        <w:rPr>
          <w:rFonts w:ascii="PT Astra Serif" w:hAnsi="PT Astra Serif"/>
          <w:i/>
          <w:sz w:val="28"/>
          <w:szCs w:val="28"/>
        </w:rPr>
        <w:t xml:space="preserve"> условиям их предоставления. </w:t>
      </w:r>
      <w:r w:rsidR="00807F6A">
        <w:rPr>
          <w:rFonts w:ascii="PT Astra Serif" w:hAnsi="PT Astra Serif"/>
          <w:i/>
          <w:sz w:val="28"/>
          <w:szCs w:val="28"/>
        </w:rPr>
        <w:t xml:space="preserve">Проверка достоверности отчетов об использовании субсидий за </w:t>
      </w:r>
      <w:r w:rsidR="00807F6A">
        <w:rPr>
          <w:rFonts w:ascii="PT Astra Serif" w:hAnsi="PT Astra Serif"/>
          <w:i/>
          <w:sz w:val="28"/>
          <w:szCs w:val="28"/>
        </w:rPr>
        <w:lastRenderedPageBreak/>
        <w:t xml:space="preserve">2021, 2022 годы. </w:t>
      </w:r>
      <w:r>
        <w:rPr>
          <w:rFonts w:ascii="PT Astra Serif" w:hAnsi="PT Astra Serif"/>
          <w:i/>
          <w:sz w:val="28"/>
          <w:szCs w:val="28"/>
        </w:rPr>
        <w:t xml:space="preserve">Проверка достоверности отчетов о выполнении </w:t>
      </w:r>
      <w:r w:rsidR="00807F6A">
        <w:rPr>
          <w:rFonts w:ascii="PT Astra Serif" w:hAnsi="PT Astra Serif"/>
          <w:i/>
          <w:sz w:val="28"/>
          <w:szCs w:val="28"/>
        </w:rPr>
        <w:t>муниципального задания за  2021, 2022 годы</w:t>
      </w:r>
    </w:p>
    <w:p w:rsidR="0090427E" w:rsidRDefault="0090427E" w:rsidP="0090427E">
      <w:pPr>
        <w:jc w:val="center"/>
        <w:rPr>
          <w:rFonts w:ascii="PT Astra Serif" w:hAnsi="PT Astra Serif"/>
          <w:i/>
          <w:sz w:val="28"/>
          <w:szCs w:val="28"/>
        </w:rPr>
      </w:pPr>
    </w:p>
    <w:p w:rsidR="0090427E" w:rsidRPr="006B1697" w:rsidRDefault="0090427E" w:rsidP="0090427E">
      <w:pPr>
        <w:jc w:val="both"/>
        <w:rPr>
          <w:rFonts w:ascii="PT Astra Serif" w:hAnsi="PT Astra Serif"/>
          <w:sz w:val="28"/>
          <w:szCs w:val="28"/>
        </w:rPr>
      </w:pPr>
      <w:r>
        <w:rPr>
          <w:rFonts w:ascii="PT Astra Serif" w:hAnsi="PT Astra Serif"/>
          <w:sz w:val="28"/>
          <w:szCs w:val="28"/>
        </w:rPr>
        <w:t xml:space="preserve">      На 2021год Распоряжением Управлением образования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w:t>
      </w:r>
      <w:r w:rsidR="00185470">
        <w:rPr>
          <w:rFonts w:ascii="PT Astra Serif" w:hAnsi="PT Astra Serif"/>
          <w:sz w:val="28"/>
          <w:szCs w:val="28"/>
        </w:rPr>
        <w:t>от 28.12.2020г. № 153</w:t>
      </w:r>
      <w:r>
        <w:rPr>
          <w:rFonts w:ascii="PT Astra Serif" w:hAnsi="PT Astra Serif"/>
          <w:sz w:val="28"/>
          <w:szCs w:val="28"/>
        </w:rPr>
        <w:t xml:space="preserve"> учреждению утверждено муниципальное задание по муниципальным услугам:</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начального об</w:t>
      </w:r>
      <w:r w:rsidR="006B1697">
        <w:rPr>
          <w:rFonts w:ascii="PT Astra Serif" w:hAnsi="PT Astra Serif"/>
          <w:sz w:val="28"/>
          <w:szCs w:val="28"/>
        </w:rPr>
        <w:t xml:space="preserve">щего образования в </w:t>
      </w:r>
      <w:r w:rsidR="00185470">
        <w:rPr>
          <w:rFonts w:ascii="PT Astra Serif" w:hAnsi="PT Astra Serif"/>
          <w:sz w:val="28"/>
          <w:szCs w:val="28"/>
        </w:rPr>
        <w:t>количестве 158</w:t>
      </w:r>
      <w:r w:rsidR="00BD78D5">
        <w:rPr>
          <w:rFonts w:ascii="PT Astra Serif" w:hAnsi="PT Astra Serif"/>
          <w:sz w:val="28"/>
          <w:szCs w:val="28"/>
        </w:rPr>
        <w:t xml:space="preserve"> обучающихся, исполнено </w:t>
      </w:r>
      <w:r w:rsidR="00F535CF">
        <w:rPr>
          <w:rFonts w:ascii="PT Astra Serif" w:hAnsi="PT Astra Serif"/>
          <w:sz w:val="28"/>
          <w:szCs w:val="28"/>
        </w:rPr>
        <w:t>148</w:t>
      </w:r>
      <w:r w:rsidR="00185470">
        <w:rPr>
          <w:rFonts w:ascii="PT Astra Serif" w:hAnsi="PT Astra Serif"/>
          <w:sz w:val="28"/>
          <w:szCs w:val="28"/>
        </w:rPr>
        <w:t xml:space="preserve"> или 93,7%</w:t>
      </w:r>
      <w:r>
        <w:rPr>
          <w:rFonts w:ascii="PT Astra Serif" w:hAnsi="PT Astra Serif"/>
          <w:sz w:val="28"/>
          <w:szCs w:val="28"/>
        </w:rPr>
        <w:t>.</w:t>
      </w:r>
    </w:p>
    <w:p w:rsidR="00F1758E" w:rsidRDefault="00F1758E" w:rsidP="00F1758E">
      <w:pPr>
        <w:jc w:val="both"/>
        <w:rPr>
          <w:rFonts w:ascii="PT Astra Serif" w:hAnsi="PT Astra Serif"/>
          <w:sz w:val="28"/>
          <w:szCs w:val="28"/>
        </w:rPr>
      </w:pPr>
      <w:r>
        <w:rPr>
          <w:rFonts w:ascii="PT Astra Serif" w:hAnsi="PT Astra Serif"/>
          <w:sz w:val="28"/>
          <w:szCs w:val="28"/>
        </w:rPr>
        <w:t xml:space="preserve">-  реализация адаптированных общеобразовательных программ начального общего образования в количестве 15 обучающихся, исполнено </w:t>
      </w:r>
      <w:r w:rsidR="00F535CF">
        <w:rPr>
          <w:rFonts w:ascii="PT Astra Serif" w:hAnsi="PT Astra Serif"/>
          <w:sz w:val="28"/>
          <w:szCs w:val="28"/>
        </w:rPr>
        <w:t>16 или 106,7</w:t>
      </w:r>
      <w:r>
        <w:rPr>
          <w:rFonts w:ascii="PT Astra Serif" w:hAnsi="PT Astra Serif"/>
          <w:sz w:val="28"/>
          <w:szCs w:val="28"/>
        </w:rPr>
        <w:t>%.</w:t>
      </w:r>
    </w:p>
    <w:p w:rsidR="00185470" w:rsidRDefault="00185470"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начального общего образования (обучение на дому) в количестве 5 обучающихся, исполнено</w:t>
      </w:r>
      <w:r w:rsidR="00F535CF">
        <w:rPr>
          <w:rFonts w:ascii="PT Astra Serif" w:hAnsi="PT Astra Serif"/>
          <w:sz w:val="28"/>
          <w:szCs w:val="28"/>
        </w:rPr>
        <w:t xml:space="preserve"> 100%.</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w:t>
      </w:r>
      <w:r w:rsidR="00BD78D5">
        <w:rPr>
          <w:rFonts w:ascii="PT Astra Serif" w:hAnsi="PT Astra Serif"/>
          <w:sz w:val="28"/>
          <w:szCs w:val="28"/>
        </w:rPr>
        <w:t>щего образов</w:t>
      </w:r>
      <w:r w:rsidR="00185470">
        <w:rPr>
          <w:rFonts w:ascii="PT Astra Serif" w:hAnsi="PT Astra Serif"/>
          <w:sz w:val="28"/>
          <w:szCs w:val="28"/>
        </w:rPr>
        <w:t>ания в количестве 166</w:t>
      </w:r>
      <w:r>
        <w:rPr>
          <w:rFonts w:ascii="PT Astra Serif" w:hAnsi="PT Astra Serif"/>
          <w:sz w:val="28"/>
          <w:szCs w:val="28"/>
        </w:rPr>
        <w:t xml:space="preserve"> обучающихся, </w:t>
      </w:r>
      <w:r w:rsidR="00185470">
        <w:rPr>
          <w:rFonts w:ascii="PT Astra Serif" w:hAnsi="PT Astra Serif"/>
          <w:sz w:val="28"/>
          <w:szCs w:val="28"/>
        </w:rPr>
        <w:t>исполнено</w:t>
      </w:r>
      <w:r w:rsidR="00F535CF">
        <w:rPr>
          <w:rFonts w:ascii="PT Astra Serif" w:hAnsi="PT Astra Serif"/>
          <w:sz w:val="28"/>
          <w:szCs w:val="28"/>
        </w:rPr>
        <w:t xml:space="preserve"> 186 или 112 %.</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адаптированных общеобразовательных программ основного о</w:t>
      </w:r>
      <w:r w:rsidR="00BD78D5">
        <w:rPr>
          <w:rFonts w:ascii="PT Astra Serif" w:hAnsi="PT Astra Serif"/>
          <w:sz w:val="28"/>
          <w:szCs w:val="28"/>
        </w:rPr>
        <w:t>б</w:t>
      </w:r>
      <w:r w:rsidR="00185470">
        <w:rPr>
          <w:rFonts w:ascii="PT Astra Serif" w:hAnsi="PT Astra Serif"/>
          <w:sz w:val="28"/>
          <w:szCs w:val="28"/>
        </w:rPr>
        <w:t xml:space="preserve">щего образования в количестве 31 </w:t>
      </w:r>
      <w:proofErr w:type="gramStart"/>
      <w:r w:rsidR="00185470">
        <w:rPr>
          <w:rFonts w:ascii="PT Astra Serif" w:hAnsi="PT Astra Serif"/>
          <w:sz w:val="28"/>
          <w:szCs w:val="28"/>
        </w:rPr>
        <w:t>обучающийся</w:t>
      </w:r>
      <w:proofErr w:type="gramEnd"/>
      <w:r>
        <w:rPr>
          <w:rFonts w:ascii="PT Astra Serif" w:hAnsi="PT Astra Serif"/>
          <w:sz w:val="28"/>
          <w:szCs w:val="28"/>
        </w:rPr>
        <w:t xml:space="preserve">, исполнено </w:t>
      </w:r>
      <w:r w:rsidR="00F535CF">
        <w:rPr>
          <w:rFonts w:ascii="PT Astra Serif" w:hAnsi="PT Astra Serif"/>
          <w:sz w:val="28"/>
          <w:szCs w:val="28"/>
        </w:rPr>
        <w:t>29 или 93,5</w:t>
      </w:r>
      <w:r>
        <w:rPr>
          <w:rFonts w:ascii="PT Astra Serif" w:hAnsi="PT Astra Serif"/>
          <w:sz w:val="28"/>
          <w:szCs w:val="28"/>
        </w:rPr>
        <w:t>%.</w:t>
      </w:r>
    </w:p>
    <w:p w:rsidR="00185470" w:rsidRDefault="00185470" w:rsidP="0090427E">
      <w:pPr>
        <w:jc w:val="both"/>
        <w:rPr>
          <w:rFonts w:ascii="PT Astra Serif" w:hAnsi="PT Astra Serif"/>
          <w:sz w:val="28"/>
          <w:szCs w:val="28"/>
        </w:rPr>
      </w:pPr>
      <w:r>
        <w:rPr>
          <w:rFonts w:ascii="PT Astra Serif" w:hAnsi="PT Astra Serif"/>
          <w:sz w:val="28"/>
          <w:szCs w:val="28"/>
        </w:rPr>
        <w:t>- - реализация адаптированных общеобразовательных программ основного общего образования (обучение на дому) в количестве 2 обучающихся, исполнено</w:t>
      </w:r>
      <w:r w:rsidR="00F535CF">
        <w:rPr>
          <w:rFonts w:ascii="PT Astra Serif" w:hAnsi="PT Astra Serif"/>
          <w:sz w:val="28"/>
          <w:szCs w:val="28"/>
        </w:rPr>
        <w:t xml:space="preserve"> 100%.</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к</w:t>
      </w:r>
      <w:r w:rsidR="00BD78D5">
        <w:rPr>
          <w:rFonts w:ascii="PT Astra Serif" w:hAnsi="PT Astra Serif"/>
          <w:sz w:val="28"/>
          <w:szCs w:val="28"/>
        </w:rPr>
        <w:t>ол</w:t>
      </w:r>
      <w:r w:rsidR="00185470">
        <w:rPr>
          <w:rFonts w:ascii="PT Astra Serif" w:hAnsi="PT Astra Serif"/>
          <w:sz w:val="28"/>
          <w:szCs w:val="28"/>
        </w:rPr>
        <w:t xml:space="preserve">ичестве </w:t>
      </w:r>
      <w:r>
        <w:rPr>
          <w:rFonts w:ascii="PT Astra Serif" w:hAnsi="PT Astra Serif"/>
          <w:sz w:val="28"/>
          <w:szCs w:val="28"/>
        </w:rPr>
        <w:t xml:space="preserve"> </w:t>
      </w:r>
      <w:r w:rsidR="00185470">
        <w:rPr>
          <w:rFonts w:ascii="PT Astra Serif" w:hAnsi="PT Astra Serif"/>
          <w:sz w:val="28"/>
          <w:szCs w:val="28"/>
        </w:rPr>
        <w:t xml:space="preserve">33 </w:t>
      </w:r>
      <w:r>
        <w:rPr>
          <w:rFonts w:ascii="PT Astra Serif" w:hAnsi="PT Astra Serif"/>
          <w:sz w:val="28"/>
          <w:szCs w:val="28"/>
        </w:rPr>
        <w:t>обучающихся</w:t>
      </w:r>
      <w:r w:rsidR="00185470">
        <w:rPr>
          <w:rFonts w:ascii="PT Astra Serif" w:hAnsi="PT Astra Serif"/>
          <w:sz w:val="28"/>
          <w:szCs w:val="28"/>
        </w:rPr>
        <w:t xml:space="preserve">, исполнено </w:t>
      </w:r>
      <w:r w:rsidR="00F535CF">
        <w:rPr>
          <w:rFonts w:ascii="PT Astra Serif" w:hAnsi="PT Astra Serif"/>
          <w:sz w:val="28"/>
          <w:szCs w:val="28"/>
        </w:rPr>
        <w:t>30 или 90,9%.</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дополнительных образовательных</w:t>
      </w:r>
      <w:r w:rsidR="00BD78D5">
        <w:rPr>
          <w:rFonts w:ascii="PT Astra Serif" w:hAnsi="PT Astra Serif"/>
          <w:sz w:val="28"/>
          <w:szCs w:val="28"/>
        </w:rPr>
        <w:t xml:space="preserve"> общеразв</w:t>
      </w:r>
      <w:r w:rsidR="00185470">
        <w:rPr>
          <w:rFonts w:ascii="PT Astra Serif" w:hAnsi="PT Astra Serif"/>
          <w:sz w:val="28"/>
          <w:szCs w:val="28"/>
        </w:rPr>
        <w:t>ивающих программ в количестве 150</w:t>
      </w:r>
      <w:r w:rsidR="00BD78D5">
        <w:rPr>
          <w:rFonts w:ascii="PT Astra Serif" w:hAnsi="PT Astra Serif"/>
          <w:sz w:val="28"/>
          <w:szCs w:val="28"/>
        </w:rPr>
        <w:t xml:space="preserve"> человек, исполнено </w:t>
      </w:r>
      <w:r w:rsidR="00185470">
        <w:rPr>
          <w:rFonts w:ascii="PT Astra Serif" w:hAnsi="PT Astra Serif"/>
          <w:sz w:val="28"/>
          <w:szCs w:val="28"/>
        </w:rPr>
        <w:t xml:space="preserve"> </w:t>
      </w:r>
      <w:r w:rsidR="00F535CF">
        <w:rPr>
          <w:rFonts w:ascii="PT Astra Serif" w:hAnsi="PT Astra Serif"/>
          <w:sz w:val="28"/>
          <w:szCs w:val="28"/>
        </w:rPr>
        <w:t>100</w:t>
      </w:r>
      <w:r w:rsidR="00185470">
        <w:rPr>
          <w:rFonts w:ascii="PT Astra Serif" w:hAnsi="PT Astra Serif"/>
          <w:sz w:val="28"/>
          <w:szCs w:val="28"/>
        </w:rPr>
        <w:t xml:space="preserve"> </w:t>
      </w:r>
      <w:r>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предос</w:t>
      </w:r>
      <w:r w:rsidR="00BD78D5">
        <w:rPr>
          <w:rFonts w:ascii="PT Astra Serif" w:hAnsi="PT Astra Serif"/>
          <w:sz w:val="28"/>
          <w:szCs w:val="28"/>
        </w:rPr>
        <w:t>т</w:t>
      </w:r>
      <w:r w:rsidR="00185470">
        <w:rPr>
          <w:rFonts w:ascii="PT Astra Serif" w:hAnsi="PT Astra Serif"/>
          <w:sz w:val="28"/>
          <w:szCs w:val="28"/>
        </w:rPr>
        <w:t>авление питания в количестве 293 человека</w:t>
      </w:r>
      <w:r>
        <w:rPr>
          <w:rFonts w:ascii="PT Astra Serif" w:hAnsi="PT Astra Serif"/>
          <w:sz w:val="28"/>
          <w:szCs w:val="28"/>
        </w:rPr>
        <w:t xml:space="preserve">, исполнено </w:t>
      </w:r>
      <w:r w:rsidR="00F535CF">
        <w:rPr>
          <w:rFonts w:ascii="PT Astra Serif" w:hAnsi="PT Astra Serif"/>
          <w:sz w:val="28"/>
          <w:szCs w:val="28"/>
        </w:rPr>
        <w:t>100</w:t>
      </w:r>
      <w:r>
        <w:rPr>
          <w:rFonts w:ascii="PT Astra Serif" w:hAnsi="PT Astra Serif"/>
          <w:sz w:val="28"/>
          <w:szCs w:val="28"/>
        </w:rPr>
        <w:t xml:space="preserve">%. </w:t>
      </w:r>
    </w:p>
    <w:p w:rsidR="00BD78D5" w:rsidRDefault="0090427E" w:rsidP="0090427E">
      <w:pPr>
        <w:jc w:val="both"/>
        <w:rPr>
          <w:rFonts w:ascii="PT Astra Serif" w:hAnsi="PT Astra Serif"/>
          <w:sz w:val="28"/>
          <w:szCs w:val="28"/>
        </w:rPr>
      </w:pPr>
      <w:r>
        <w:rPr>
          <w:rFonts w:ascii="PT Astra Serif" w:hAnsi="PT Astra Serif"/>
          <w:sz w:val="28"/>
          <w:szCs w:val="28"/>
        </w:rPr>
        <w:t xml:space="preserve">     </w:t>
      </w:r>
    </w:p>
    <w:p w:rsidR="0090427E" w:rsidRPr="00831965" w:rsidRDefault="00BD78D5" w:rsidP="0090427E">
      <w:pPr>
        <w:jc w:val="both"/>
        <w:rPr>
          <w:rFonts w:ascii="PT Astra Serif" w:hAnsi="PT Astra Serif"/>
          <w:sz w:val="28"/>
          <w:szCs w:val="28"/>
        </w:rPr>
      </w:pPr>
      <w:r>
        <w:rPr>
          <w:rFonts w:ascii="PT Astra Serif" w:hAnsi="PT Astra Serif"/>
          <w:sz w:val="28"/>
          <w:szCs w:val="28"/>
        </w:rPr>
        <w:t xml:space="preserve">     </w:t>
      </w:r>
      <w:proofErr w:type="gramStart"/>
      <w:r w:rsidR="0090427E">
        <w:rPr>
          <w:rFonts w:ascii="PT Astra Serif" w:hAnsi="PT Astra Serif"/>
          <w:sz w:val="28"/>
          <w:szCs w:val="28"/>
        </w:rPr>
        <w:t xml:space="preserve">Учреждению на выполнение муниципального задания выделена субсидия </w:t>
      </w:r>
      <w:r w:rsidR="00F535CF">
        <w:rPr>
          <w:rFonts w:ascii="PT Astra Serif" w:hAnsi="PT Astra Serif"/>
          <w:sz w:val="28"/>
          <w:szCs w:val="28"/>
        </w:rPr>
        <w:t>Соглашением от 28.12.2020г. № 1</w:t>
      </w:r>
      <w:r w:rsidR="0090427E">
        <w:rPr>
          <w:rFonts w:ascii="PT Astra Serif" w:hAnsi="PT Astra Serif"/>
          <w:sz w:val="28"/>
          <w:szCs w:val="28"/>
        </w:rPr>
        <w:t xml:space="preserve"> «О предоставлении субсидии из местного бюджета муниципальному бюджетному или автономному учреждению </w:t>
      </w:r>
      <w:proofErr w:type="spellStart"/>
      <w:r w:rsidR="0090427E">
        <w:rPr>
          <w:rFonts w:ascii="PT Astra Serif" w:hAnsi="PT Astra Serif"/>
          <w:sz w:val="28"/>
          <w:szCs w:val="28"/>
        </w:rPr>
        <w:t>Ирбитского</w:t>
      </w:r>
      <w:proofErr w:type="spellEnd"/>
      <w:r w:rsidR="0090427E">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(далее – Соглашение)  в сумме  </w:t>
      </w:r>
      <w:r w:rsidR="00F535CF">
        <w:rPr>
          <w:rFonts w:ascii="PT Astra Serif" w:hAnsi="PT Astra Serif"/>
          <w:sz w:val="28"/>
          <w:szCs w:val="28"/>
        </w:rPr>
        <w:t>42 991 636</w:t>
      </w:r>
      <w:r w:rsidR="004401A2">
        <w:rPr>
          <w:rFonts w:ascii="PT Astra Serif" w:hAnsi="PT Astra Serif"/>
          <w:sz w:val="28"/>
          <w:szCs w:val="28"/>
        </w:rPr>
        <w:t xml:space="preserve"> руб. с изменениями от 15.02</w:t>
      </w:r>
      <w:r w:rsidR="0090427E">
        <w:rPr>
          <w:rFonts w:ascii="PT Astra Serif" w:hAnsi="PT Astra Serif"/>
          <w:sz w:val="28"/>
          <w:szCs w:val="28"/>
        </w:rPr>
        <w:t xml:space="preserve">.2021г. № 1, </w:t>
      </w:r>
      <w:r w:rsidR="00F535CF">
        <w:rPr>
          <w:rFonts w:ascii="PT Astra Serif" w:hAnsi="PT Astra Serif"/>
          <w:sz w:val="28"/>
          <w:szCs w:val="28"/>
        </w:rPr>
        <w:t xml:space="preserve">от 24.02.2021г. № 2, </w:t>
      </w:r>
      <w:r w:rsidR="0090427E">
        <w:rPr>
          <w:rFonts w:ascii="PT Astra Serif" w:hAnsi="PT Astra Serif"/>
          <w:sz w:val="28"/>
          <w:szCs w:val="28"/>
        </w:rPr>
        <w:t xml:space="preserve">от </w:t>
      </w:r>
      <w:r w:rsidR="00F535CF">
        <w:rPr>
          <w:rFonts w:ascii="PT Astra Serif" w:hAnsi="PT Astra Serif"/>
          <w:sz w:val="28"/>
          <w:szCs w:val="28"/>
        </w:rPr>
        <w:t>24</w:t>
      </w:r>
      <w:r w:rsidR="004401A2">
        <w:rPr>
          <w:rFonts w:ascii="PT Astra Serif" w:hAnsi="PT Astra Serif"/>
          <w:sz w:val="28"/>
          <w:szCs w:val="28"/>
        </w:rPr>
        <w:t>.03</w:t>
      </w:r>
      <w:r w:rsidR="0090427E">
        <w:rPr>
          <w:rFonts w:ascii="PT Astra Serif" w:hAnsi="PT Astra Serif"/>
          <w:sz w:val="28"/>
          <w:szCs w:val="28"/>
        </w:rPr>
        <w:t xml:space="preserve">.2021г. № 3, </w:t>
      </w:r>
      <w:r w:rsidR="00F535CF">
        <w:rPr>
          <w:rFonts w:ascii="PT Astra Serif" w:hAnsi="PT Astra Serif"/>
          <w:sz w:val="28"/>
          <w:szCs w:val="28"/>
        </w:rPr>
        <w:t>28.04.2021г</w:t>
      </w:r>
      <w:proofErr w:type="gramEnd"/>
      <w:r w:rsidR="00F535CF">
        <w:rPr>
          <w:rFonts w:ascii="PT Astra Serif" w:hAnsi="PT Astra Serif"/>
          <w:sz w:val="28"/>
          <w:szCs w:val="28"/>
        </w:rPr>
        <w:t>. № 4, от 14.05.2021г. №5, от 26.05.2021г. №6, от 23.06</w:t>
      </w:r>
      <w:r w:rsidR="002C3755">
        <w:rPr>
          <w:rFonts w:ascii="PT Astra Serif" w:hAnsi="PT Astra Serif"/>
          <w:sz w:val="28"/>
          <w:szCs w:val="28"/>
        </w:rPr>
        <w:t>.2021г. №7</w:t>
      </w:r>
      <w:r w:rsidR="0040051E">
        <w:rPr>
          <w:rFonts w:ascii="PT Astra Serif" w:hAnsi="PT Astra Serif"/>
          <w:sz w:val="28"/>
          <w:szCs w:val="28"/>
        </w:rPr>
        <w:t>, от 25.08</w:t>
      </w:r>
      <w:r w:rsidR="0090427E">
        <w:rPr>
          <w:rFonts w:ascii="PT Astra Serif" w:hAnsi="PT Astra Serif"/>
          <w:sz w:val="28"/>
          <w:szCs w:val="28"/>
        </w:rPr>
        <w:t>.20</w:t>
      </w:r>
      <w:r w:rsidR="0040051E">
        <w:rPr>
          <w:rFonts w:ascii="PT Astra Serif" w:hAnsi="PT Astra Serif"/>
          <w:sz w:val="28"/>
          <w:szCs w:val="28"/>
        </w:rPr>
        <w:t>21г. №8, от  27.09.2021г. № 9, от 18.11</w:t>
      </w:r>
      <w:r w:rsidR="0090427E">
        <w:rPr>
          <w:rFonts w:ascii="PT Astra Serif" w:hAnsi="PT Astra Serif"/>
          <w:sz w:val="28"/>
          <w:szCs w:val="28"/>
        </w:rPr>
        <w:t>.2021г. № 10</w:t>
      </w:r>
      <w:r w:rsidR="0040051E">
        <w:rPr>
          <w:rFonts w:ascii="PT Astra Serif" w:hAnsi="PT Astra Serif"/>
          <w:sz w:val="28"/>
          <w:szCs w:val="28"/>
        </w:rPr>
        <w:t>, от 15.12.2021г. № 11, от 23.12.2021г. № 12, от 29.12.2021г. № 13. На 31.12.2021г.</w:t>
      </w:r>
      <w:r w:rsidR="002C3755">
        <w:rPr>
          <w:rFonts w:ascii="PT Astra Serif" w:hAnsi="PT Astra Serif"/>
          <w:sz w:val="28"/>
          <w:szCs w:val="28"/>
        </w:rPr>
        <w:t xml:space="preserve"> </w:t>
      </w:r>
      <w:r w:rsidR="0090427E">
        <w:rPr>
          <w:rFonts w:ascii="PT Astra Serif" w:hAnsi="PT Astra Serif"/>
          <w:sz w:val="28"/>
          <w:szCs w:val="28"/>
        </w:rPr>
        <w:t xml:space="preserve">размер субсидии составил </w:t>
      </w:r>
      <w:r w:rsidR="0040051E">
        <w:rPr>
          <w:rFonts w:ascii="PT Astra Serif" w:hAnsi="PT Astra Serif"/>
          <w:sz w:val="28"/>
          <w:szCs w:val="28"/>
        </w:rPr>
        <w:t>45 986 553,96</w:t>
      </w:r>
      <w:r w:rsidR="0090427E">
        <w:rPr>
          <w:rFonts w:ascii="PT Astra Serif" w:hAnsi="PT Astra Serif"/>
          <w:sz w:val="28"/>
          <w:szCs w:val="28"/>
        </w:rPr>
        <w:t xml:space="preserve"> руб., в том числе средства областного бюджета </w:t>
      </w:r>
      <w:r w:rsidR="00E272AA">
        <w:rPr>
          <w:rFonts w:ascii="PT Astra Serif" w:hAnsi="PT Astra Serif"/>
          <w:sz w:val="28"/>
          <w:szCs w:val="28"/>
        </w:rPr>
        <w:t xml:space="preserve">  </w:t>
      </w:r>
      <w:r w:rsidR="00407C06">
        <w:rPr>
          <w:rFonts w:ascii="PT Astra Serif" w:hAnsi="PT Astra Serif"/>
          <w:sz w:val="28"/>
          <w:szCs w:val="28"/>
        </w:rPr>
        <w:t>32 937 318,87</w:t>
      </w:r>
      <w:r w:rsidR="00E272AA">
        <w:rPr>
          <w:rFonts w:ascii="PT Astra Serif" w:hAnsi="PT Astra Serif"/>
          <w:sz w:val="28"/>
          <w:szCs w:val="28"/>
        </w:rPr>
        <w:t xml:space="preserve"> руб</w:t>
      </w:r>
      <w:r w:rsidR="0090427E">
        <w:rPr>
          <w:rFonts w:ascii="PT Astra Serif" w:hAnsi="PT Astra Serif"/>
          <w:sz w:val="28"/>
          <w:szCs w:val="28"/>
        </w:rPr>
        <w:t>., средст</w:t>
      </w:r>
      <w:r w:rsidR="00E272AA">
        <w:rPr>
          <w:rFonts w:ascii="PT Astra Serif" w:hAnsi="PT Astra Serif"/>
          <w:sz w:val="28"/>
          <w:szCs w:val="28"/>
        </w:rPr>
        <w:t xml:space="preserve">ва местного бюджета </w:t>
      </w:r>
      <w:r w:rsidR="00407C06">
        <w:rPr>
          <w:rFonts w:ascii="PT Astra Serif" w:hAnsi="PT Astra Serif"/>
          <w:sz w:val="28"/>
          <w:szCs w:val="28"/>
        </w:rPr>
        <w:t>13 049 235,09</w:t>
      </w:r>
      <w:r w:rsidR="0090427E">
        <w:rPr>
          <w:rFonts w:ascii="PT Astra Serif" w:hAnsi="PT Astra Serif"/>
          <w:sz w:val="28"/>
          <w:szCs w:val="28"/>
        </w:rPr>
        <w:t xml:space="preserve"> руб. Кассовые расходы </w:t>
      </w:r>
      <w:r w:rsidR="0090427E" w:rsidRPr="00831965">
        <w:rPr>
          <w:rFonts w:ascii="PT Astra Serif" w:hAnsi="PT Astra Serif"/>
          <w:sz w:val="28"/>
          <w:szCs w:val="28"/>
        </w:rPr>
        <w:t xml:space="preserve">составили </w:t>
      </w:r>
      <w:r w:rsidR="00831965" w:rsidRPr="00831965">
        <w:rPr>
          <w:rFonts w:ascii="PT Astra Serif" w:hAnsi="PT Astra Serif"/>
          <w:sz w:val="28"/>
          <w:szCs w:val="28"/>
        </w:rPr>
        <w:t>45</w:t>
      </w:r>
      <w:r w:rsidR="00831965">
        <w:rPr>
          <w:rFonts w:ascii="PT Astra Serif" w:hAnsi="PT Astra Serif"/>
          <w:sz w:val="28"/>
          <w:szCs w:val="28"/>
          <w:lang w:val="en-US"/>
        </w:rPr>
        <w:t> </w:t>
      </w:r>
      <w:r w:rsidR="00831965" w:rsidRPr="00831965">
        <w:rPr>
          <w:rFonts w:ascii="PT Astra Serif" w:hAnsi="PT Astra Serif"/>
          <w:sz w:val="28"/>
          <w:szCs w:val="28"/>
        </w:rPr>
        <w:t>331</w:t>
      </w:r>
      <w:r w:rsidR="00831965">
        <w:rPr>
          <w:rFonts w:ascii="PT Astra Serif" w:hAnsi="PT Astra Serif"/>
          <w:sz w:val="28"/>
          <w:szCs w:val="28"/>
          <w:lang w:val="en-US"/>
        </w:rPr>
        <w:t> </w:t>
      </w:r>
      <w:r w:rsidR="00831965">
        <w:rPr>
          <w:rFonts w:ascii="PT Astra Serif" w:hAnsi="PT Astra Serif"/>
          <w:sz w:val="28"/>
          <w:szCs w:val="28"/>
        </w:rPr>
        <w:t>935,07 руб. или 98,6</w:t>
      </w:r>
      <w:r w:rsidR="0050413C" w:rsidRPr="00831965">
        <w:rPr>
          <w:rFonts w:ascii="PT Astra Serif" w:hAnsi="PT Astra Serif"/>
          <w:sz w:val="28"/>
          <w:szCs w:val="28"/>
        </w:rPr>
        <w:t xml:space="preserve">%. </w:t>
      </w:r>
    </w:p>
    <w:p w:rsidR="0090427E" w:rsidRDefault="0090427E" w:rsidP="0090427E">
      <w:pPr>
        <w:jc w:val="both"/>
        <w:rPr>
          <w:rFonts w:ascii="PT Astra Serif" w:hAnsi="PT Astra Serif"/>
          <w:sz w:val="28"/>
          <w:szCs w:val="28"/>
        </w:rPr>
      </w:pPr>
      <w:r w:rsidRPr="00831965">
        <w:rPr>
          <w:rFonts w:ascii="PT Astra Serif" w:hAnsi="PT Astra Serif"/>
          <w:sz w:val="28"/>
          <w:szCs w:val="28"/>
        </w:rPr>
        <w:t xml:space="preserve">    Учреждению предоставлены целевые субсидии на иные цели:</w:t>
      </w:r>
    </w:p>
    <w:p w:rsidR="0090427E" w:rsidRDefault="0090427E" w:rsidP="0090427E">
      <w:pPr>
        <w:jc w:val="both"/>
        <w:rPr>
          <w:rFonts w:ascii="PT Astra Serif" w:hAnsi="PT Astra Serif"/>
          <w:sz w:val="28"/>
          <w:szCs w:val="28"/>
        </w:rPr>
      </w:pPr>
      <w:r>
        <w:rPr>
          <w:rFonts w:ascii="PT Astra Serif" w:hAnsi="PT Astra Serif"/>
          <w:sz w:val="28"/>
          <w:szCs w:val="28"/>
        </w:rPr>
        <w:t>- с</w:t>
      </w:r>
      <w:r w:rsidR="0040051E">
        <w:rPr>
          <w:rFonts w:ascii="PT Astra Serif" w:hAnsi="PT Astra Serif"/>
          <w:sz w:val="28"/>
          <w:szCs w:val="28"/>
        </w:rPr>
        <w:t>оглашением от 28.12.2020г. №1</w:t>
      </w:r>
      <w:r w:rsidR="00BD78D5">
        <w:rPr>
          <w:rFonts w:ascii="PT Astra Serif" w:hAnsi="PT Astra Serif"/>
          <w:sz w:val="28"/>
          <w:szCs w:val="28"/>
        </w:rPr>
        <w:t>/1</w:t>
      </w:r>
      <w:r>
        <w:rPr>
          <w:rFonts w:ascii="PT Astra Serif" w:hAnsi="PT Astra Serif"/>
          <w:sz w:val="28"/>
          <w:szCs w:val="28"/>
        </w:rPr>
        <w:t xml:space="preserve"> «О порядке предоставления целевой субсидии на финансовое обеспечение иных целей» на  погашение кредиторской задолженности в сумме </w:t>
      </w:r>
      <w:r w:rsidR="0040051E">
        <w:rPr>
          <w:rFonts w:ascii="PT Astra Serif" w:hAnsi="PT Astra Serif"/>
          <w:sz w:val="28"/>
          <w:szCs w:val="28"/>
        </w:rPr>
        <w:t>528 508</w:t>
      </w:r>
      <w:r w:rsidR="004401A2">
        <w:rPr>
          <w:rFonts w:ascii="PT Astra Serif" w:hAnsi="PT Astra Serif"/>
          <w:sz w:val="28"/>
          <w:szCs w:val="28"/>
        </w:rPr>
        <w:t xml:space="preserve"> руб. с изменениями от 15.02</w:t>
      </w:r>
      <w:r>
        <w:rPr>
          <w:rFonts w:ascii="PT Astra Serif" w:hAnsi="PT Astra Serif"/>
          <w:sz w:val="28"/>
          <w:szCs w:val="28"/>
        </w:rPr>
        <w:t>.2021г. № 1</w:t>
      </w:r>
      <w:r w:rsidR="0040051E">
        <w:rPr>
          <w:rFonts w:ascii="PT Astra Serif" w:hAnsi="PT Astra Serif"/>
          <w:sz w:val="28"/>
          <w:szCs w:val="28"/>
        </w:rPr>
        <w:t>, от 14.05.2021г. № 2 размер субсидии составил 259 650,84</w:t>
      </w:r>
      <w:r>
        <w:rPr>
          <w:rFonts w:ascii="PT Astra Serif" w:hAnsi="PT Astra Serif"/>
          <w:sz w:val="28"/>
          <w:szCs w:val="28"/>
        </w:rPr>
        <w:t xml:space="preserve"> руб.</w:t>
      </w:r>
    </w:p>
    <w:p w:rsidR="0090427E" w:rsidRDefault="0090427E" w:rsidP="0090427E">
      <w:pPr>
        <w:jc w:val="both"/>
        <w:rPr>
          <w:rFonts w:ascii="PT Astra Serif" w:hAnsi="PT Astra Serif"/>
          <w:sz w:val="28"/>
          <w:szCs w:val="28"/>
        </w:rPr>
      </w:pPr>
      <w:r>
        <w:rPr>
          <w:rFonts w:ascii="PT Astra Serif" w:hAnsi="PT Astra Serif"/>
          <w:sz w:val="28"/>
          <w:szCs w:val="28"/>
        </w:rPr>
        <w:t>- с</w:t>
      </w:r>
      <w:r w:rsidR="0040051E">
        <w:rPr>
          <w:rFonts w:ascii="PT Astra Serif" w:hAnsi="PT Astra Serif"/>
          <w:sz w:val="28"/>
          <w:szCs w:val="28"/>
        </w:rPr>
        <w:t>оглашением от 28.12.2020г. №1/2</w:t>
      </w:r>
      <w:r>
        <w:rPr>
          <w:rFonts w:ascii="PT Astra Serif" w:hAnsi="PT Astra Serif"/>
          <w:sz w:val="28"/>
          <w:szCs w:val="28"/>
        </w:rPr>
        <w:t xml:space="preserve"> «О порядке предоставления целевой субсидии на финансовое обеспечение иных целей» на ежемесячное вознаграждение за классное руководство пед</w:t>
      </w:r>
      <w:r w:rsidR="00BD78D5">
        <w:rPr>
          <w:rFonts w:ascii="PT Astra Serif" w:hAnsi="PT Astra Serif"/>
          <w:sz w:val="28"/>
          <w:szCs w:val="28"/>
        </w:rPr>
        <w:t xml:space="preserve">агогическим работникам в сумме </w:t>
      </w:r>
      <w:r w:rsidR="0040051E">
        <w:rPr>
          <w:rFonts w:ascii="PT Astra Serif" w:hAnsi="PT Astra Serif"/>
          <w:sz w:val="28"/>
          <w:szCs w:val="28"/>
        </w:rPr>
        <w:t>1 976 436</w:t>
      </w:r>
      <w:r>
        <w:rPr>
          <w:rFonts w:ascii="PT Astra Serif" w:hAnsi="PT Astra Serif"/>
          <w:sz w:val="28"/>
          <w:szCs w:val="28"/>
        </w:rPr>
        <w:t xml:space="preserve"> руб.</w:t>
      </w:r>
      <w:r w:rsidR="004401A2">
        <w:rPr>
          <w:rFonts w:ascii="PT Astra Serif" w:hAnsi="PT Astra Serif"/>
          <w:sz w:val="28"/>
          <w:szCs w:val="28"/>
        </w:rPr>
        <w:t>, с изменениями от 27.01.2021г. №1</w:t>
      </w:r>
      <w:r w:rsidR="0040051E">
        <w:rPr>
          <w:rFonts w:ascii="PT Astra Serif" w:hAnsi="PT Astra Serif"/>
          <w:sz w:val="28"/>
          <w:szCs w:val="28"/>
        </w:rPr>
        <w:t>, от 27.09.2021г. №2 размер субсидии составил 2 006 382 руб.</w:t>
      </w:r>
    </w:p>
    <w:p w:rsidR="0090427E" w:rsidRDefault="0040051E" w:rsidP="0090427E">
      <w:pPr>
        <w:jc w:val="both"/>
        <w:rPr>
          <w:rFonts w:ascii="PT Astra Serif" w:hAnsi="PT Astra Serif"/>
          <w:sz w:val="28"/>
          <w:szCs w:val="28"/>
        </w:rPr>
      </w:pPr>
      <w:r>
        <w:rPr>
          <w:rFonts w:ascii="PT Astra Serif" w:hAnsi="PT Astra Serif"/>
          <w:sz w:val="28"/>
          <w:szCs w:val="28"/>
        </w:rPr>
        <w:t>- соглашение от 28.12.2020г. №1</w:t>
      </w:r>
      <w:r w:rsidR="0090427E">
        <w:rPr>
          <w:rFonts w:ascii="PT Astra Serif" w:hAnsi="PT Astra Serif"/>
          <w:sz w:val="28"/>
          <w:szCs w:val="28"/>
        </w:rPr>
        <w:t>/</w:t>
      </w:r>
      <w:r>
        <w:rPr>
          <w:rFonts w:ascii="PT Astra Serif" w:hAnsi="PT Astra Serif"/>
          <w:sz w:val="28"/>
          <w:szCs w:val="28"/>
        </w:rPr>
        <w:t xml:space="preserve">3 </w:t>
      </w:r>
      <w:r w:rsidR="0090427E">
        <w:rPr>
          <w:rFonts w:ascii="PT Astra Serif" w:hAnsi="PT Astra Serif"/>
          <w:sz w:val="28"/>
          <w:szCs w:val="28"/>
        </w:rPr>
        <w:t xml:space="preserve">«О порядке предоставления целевой субсидии на финансовое обеспечение иных целей» на организацию бесплатного горячего </w:t>
      </w:r>
      <w:r w:rsidR="0090427E">
        <w:rPr>
          <w:rFonts w:ascii="PT Astra Serif" w:hAnsi="PT Astra Serif"/>
          <w:sz w:val="28"/>
          <w:szCs w:val="28"/>
        </w:rPr>
        <w:lastRenderedPageBreak/>
        <w:t xml:space="preserve">питания обучающихся, получающих начальное общее образование в сумме </w:t>
      </w:r>
      <w:r w:rsidR="004401A2">
        <w:rPr>
          <w:rFonts w:ascii="PT Astra Serif" w:hAnsi="PT Astra Serif"/>
          <w:sz w:val="28"/>
          <w:szCs w:val="28"/>
        </w:rPr>
        <w:t xml:space="preserve">             </w:t>
      </w:r>
      <w:r>
        <w:rPr>
          <w:rFonts w:ascii="PT Astra Serif" w:hAnsi="PT Astra Serif"/>
          <w:sz w:val="28"/>
          <w:szCs w:val="28"/>
        </w:rPr>
        <w:t>1 859 300</w:t>
      </w:r>
      <w:r w:rsidR="0090427E">
        <w:rPr>
          <w:rFonts w:ascii="PT Astra Serif" w:hAnsi="PT Astra Serif"/>
          <w:sz w:val="28"/>
          <w:szCs w:val="28"/>
        </w:rPr>
        <w:t xml:space="preserve"> руб.</w:t>
      </w:r>
    </w:p>
    <w:p w:rsidR="0090427E" w:rsidRDefault="0090427E" w:rsidP="0090427E">
      <w:pPr>
        <w:jc w:val="both"/>
        <w:rPr>
          <w:rFonts w:ascii="PT Astra Serif" w:hAnsi="PT Astra Serif"/>
          <w:sz w:val="28"/>
          <w:szCs w:val="28"/>
        </w:rPr>
      </w:pPr>
      <w:r>
        <w:rPr>
          <w:rFonts w:ascii="PT Astra Serif" w:hAnsi="PT Astra Serif"/>
          <w:sz w:val="28"/>
          <w:szCs w:val="28"/>
        </w:rPr>
        <w:t>-</w:t>
      </w:r>
      <w:r w:rsidR="0040051E">
        <w:rPr>
          <w:rFonts w:ascii="PT Astra Serif" w:hAnsi="PT Astra Serif"/>
          <w:sz w:val="28"/>
          <w:szCs w:val="28"/>
        </w:rPr>
        <w:t xml:space="preserve"> соглашение от 28.12.2020г. № 1/4</w:t>
      </w:r>
      <w:r>
        <w:rPr>
          <w:rFonts w:ascii="PT Astra Serif" w:hAnsi="PT Astra Serif"/>
          <w:sz w:val="28"/>
          <w:szCs w:val="28"/>
        </w:rPr>
        <w:t xml:space="preserve"> «О порядке предоставления целевой субсидии на финансовое обеспечение иных целей»  на </w:t>
      </w:r>
      <w:r w:rsidR="0040051E">
        <w:rPr>
          <w:rFonts w:ascii="PT Astra Serif" w:hAnsi="PT Astra Serif"/>
          <w:sz w:val="28"/>
          <w:szCs w:val="28"/>
        </w:rPr>
        <w:t>приобретение обору</w:t>
      </w:r>
      <w:r w:rsidR="004572D4">
        <w:rPr>
          <w:rFonts w:ascii="PT Astra Serif" w:hAnsi="PT Astra Serif"/>
          <w:sz w:val="28"/>
          <w:szCs w:val="28"/>
        </w:rPr>
        <w:t>дования и инвентаря для учреждений занимающихся патриотическим воспитанием и допризывной подготовкой молодежи к военной службе</w:t>
      </w:r>
      <w:r>
        <w:rPr>
          <w:rFonts w:ascii="PT Astra Serif" w:hAnsi="PT Astra Serif"/>
          <w:sz w:val="28"/>
          <w:szCs w:val="28"/>
        </w:rPr>
        <w:t xml:space="preserve"> в сумме </w:t>
      </w:r>
      <w:r w:rsidR="004572D4">
        <w:rPr>
          <w:rFonts w:ascii="PT Astra Serif" w:hAnsi="PT Astra Serif"/>
          <w:sz w:val="28"/>
          <w:szCs w:val="28"/>
        </w:rPr>
        <w:t>200 000</w:t>
      </w:r>
      <w:r>
        <w:rPr>
          <w:rFonts w:ascii="PT Astra Serif" w:hAnsi="PT Astra Serif"/>
          <w:sz w:val="28"/>
          <w:szCs w:val="28"/>
        </w:rPr>
        <w:t xml:space="preserve"> руб.</w:t>
      </w:r>
      <w:r w:rsidR="008F6272">
        <w:rPr>
          <w:rFonts w:ascii="PT Astra Serif" w:hAnsi="PT Astra Serif"/>
          <w:sz w:val="28"/>
          <w:szCs w:val="28"/>
        </w:rPr>
        <w:t xml:space="preserve"> Субсидия израсходована: Договор ООО «</w:t>
      </w:r>
      <w:proofErr w:type="spellStart"/>
      <w:r w:rsidR="008F6272">
        <w:rPr>
          <w:rFonts w:ascii="PT Astra Serif" w:hAnsi="PT Astra Serif"/>
          <w:sz w:val="28"/>
          <w:szCs w:val="28"/>
        </w:rPr>
        <w:t>Тайгрисс</w:t>
      </w:r>
      <w:proofErr w:type="spellEnd"/>
      <w:r w:rsidR="008F6272">
        <w:rPr>
          <w:rFonts w:ascii="PT Astra Serif" w:hAnsi="PT Astra Serif"/>
          <w:sz w:val="28"/>
          <w:szCs w:val="28"/>
        </w:rPr>
        <w:t>» от 21.09.2021г. № 40 и №40/1 парадная форма</w:t>
      </w:r>
      <w:r w:rsidR="005E5366">
        <w:rPr>
          <w:rFonts w:ascii="PT Astra Serif" w:hAnsi="PT Astra Serif"/>
          <w:sz w:val="28"/>
          <w:szCs w:val="28"/>
        </w:rPr>
        <w:t>, товарная накладная от 01.12.2021г. №УТ-139 и №УТ-140.</w:t>
      </w:r>
    </w:p>
    <w:p w:rsidR="004572D4" w:rsidRDefault="004401A2" w:rsidP="0090427E">
      <w:pPr>
        <w:jc w:val="both"/>
        <w:rPr>
          <w:rFonts w:ascii="PT Astra Serif" w:hAnsi="PT Astra Serif"/>
          <w:sz w:val="28"/>
          <w:szCs w:val="28"/>
        </w:rPr>
      </w:pPr>
      <w:proofErr w:type="gramStart"/>
      <w:r>
        <w:rPr>
          <w:rFonts w:ascii="PT Astra Serif" w:hAnsi="PT Astra Serif"/>
          <w:sz w:val="28"/>
          <w:szCs w:val="28"/>
        </w:rPr>
        <w:t xml:space="preserve">- </w:t>
      </w:r>
      <w:r w:rsidR="004572D4">
        <w:rPr>
          <w:rFonts w:ascii="PT Astra Serif" w:hAnsi="PT Astra Serif"/>
          <w:sz w:val="28"/>
          <w:szCs w:val="28"/>
        </w:rPr>
        <w:t>соглашением от 24.02.2021г. № 1/5</w:t>
      </w:r>
      <w:r w:rsidR="0090427E">
        <w:rPr>
          <w:rFonts w:ascii="PT Astra Serif" w:hAnsi="PT Astra Serif"/>
          <w:sz w:val="28"/>
          <w:szCs w:val="28"/>
        </w:rPr>
        <w:t xml:space="preserve"> «О порядке предоставления целевой субсидии на финансовое обеспечение иных целей»  на </w:t>
      </w:r>
      <w:r w:rsidR="004572D4">
        <w:rPr>
          <w:rFonts w:ascii="PT Astra Serif" w:hAnsi="PT Astra Serif"/>
          <w:sz w:val="28"/>
          <w:szCs w:val="28"/>
        </w:rPr>
        <w:t>организацию отдыха и оздоровления детей и подростков в сумме 14 112 руб. с изменениями от 28.04.2021г. №1, от  23.06.2021г. № 2, от 25.08.2021г. № 3, от 15.12.2021г. №4 размер субсидии составил 93 174,40 руб.</w:t>
      </w:r>
      <w:r w:rsidR="004E4C0E">
        <w:rPr>
          <w:rFonts w:ascii="PT Astra Serif" w:hAnsi="PT Astra Serif"/>
          <w:sz w:val="28"/>
          <w:szCs w:val="28"/>
        </w:rPr>
        <w:t xml:space="preserve"> Субсидия израсходована: на приобретение хозяйственный и канцелярских</w:t>
      </w:r>
      <w:proofErr w:type="gramEnd"/>
      <w:r w:rsidR="004E4C0E">
        <w:rPr>
          <w:rFonts w:ascii="PT Astra Serif" w:hAnsi="PT Astra Serif"/>
          <w:sz w:val="28"/>
          <w:szCs w:val="28"/>
        </w:rPr>
        <w:t xml:space="preserve"> товаров, продукты питания, </w:t>
      </w:r>
      <w:r w:rsidR="005E5366">
        <w:rPr>
          <w:rFonts w:ascii="PT Astra Serif" w:hAnsi="PT Astra Serif"/>
          <w:sz w:val="28"/>
          <w:szCs w:val="28"/>
        </w:rPr>
        <w:t>заработная плата начальнику лагеря, на организацию досуга.</w:t>
      </w:r>
    </w:p>
    <w:p w:rsidR="004572D4" w:rsidRDefault="004572D4" w:rsidP="0090427E">
      <w:pPr>
        <w:jc w:val="both"/>
        <w:rPr>
          <w:rFonts w:ascii="PT Astra Serif" w:hAnsi="PT Astra Serif"/>
          <w:sz w:val="28"/>
          <w:szCs w:val="28"/>
        </w:rPr>
      </w:pPr>
      <w:proofErr w:type="gramStart"/>
      <w:r>
        <w:rPr>
          <w:rFonts w:ascii="PT Astra Serif" w:hAnsi="PT Astra Serif"/>
          <w:sz w:val="28"/>
          <w:szCs w:val="28"/>
        </w:rPr>
        <w:t>- с</w:t>
      </w:r>
      <w:r w:rsidR="005C192F">
        <w:rPr>
          <w:rFonts w:ascii="PT Astra Serif" w:hAnsi="PT Astra Serif"/>
          <w:sz w:val="28"/>
          <w:szCs w:val="28"/>
        </w:rPr>
        <w:t>оглашением от 24.02.2021г. № 1/6</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отдыха и оздоровлен</w:t>
      </w:r>
      <w:r w:rsidR="005C192F">
        <w:rPr>
          <w:rFonts w:ascii="PT Astra Serif" w:hAnsi="PT Astra Serif"/>
          <w:sz w:val="28"/>
          <w:szCs w:val="28"/>
        </w:rPr>
        <w:t>ия детей и подростков в сумме 32 928</w:t>
      </w:r>
      <w:r>
        <w:rPr>
          <w:rFonts w:ascii="PT Astra Serif" w:hAnsi="PT Astra Serif"/>
          <w:sz w:val="28"/>
          <w:szCs w:val="28"/>
        </w:rPr>
        <w:t xml:space="preserve"> руб</w:t>
      </w:r>
      <w:r w:rsidR="005C192F">
        <w:rPr>
          <w:rFonts w:ascii="PT Astra Serif" w:hAnsi="PT Astra Serif"/>
          <w:sz w:val="28"/>
          <w:szCs w:val="28"/>
        </w:rPr>
        <w:t>. с изменениями от 28.04.2021г. № 1, от 25.08.2021г. №2 размер субсидии составил 336 812 руб.</w:t>
      </w:r>
      <w:r w:rsidR="005E5366" w:rsidRPr="005E5366">
        <w:rPr>
          <w:rFonts w:ascii="PT Astra Serif" w:hAnsi="PT Astra Serif"/>
          <w:sz w:val="28"/>
          <w:szCs w:val="28"/>
        </w:rPr>
        <w:t xml:space="preserve"> </w:t>
      </w:r>
      <w:r w:rsidR="005E5366">
        <w:rPr>
          <w:rFonts w:ascii="PT Astra Serif" w:hAnsi="PT Astra Serif"/>
          <w:sz w:val="28"/>
          <w:szCs w:val="28"/>
        </w:rPr>
        <w:t>Субсидия израсходована: на приобретение хозяйственный и канцелярских товаров, продукты питания, заработная плата начальнику лагеря, на</w:t>
      </w:r>
      <w:proofErr w:type="gramEnd"/>
      <w:r w:rsidR="005E5366">
        <w:rPr>
          <w:rFonts w:ascii="PT Astra Serif" w:hAnsi="PT Astra Serif"/>
          <w:sz w:val="28"/>
          <w:szCs w:val="28"/>
        </w:rPr>
        <w:t xml:space="preserve"> организацию досуга.</w:t>
      </w:r>
    </w:p>
    <w:p w:rsidR="005C192F" w:rsidRDefault="004401A2" w:rsidP="0090427E">
      <w:pPr>
        <w:jc w:val="both"/>
        <w:rPr>
          <w:rFonts w:ascii="PT Astra Serif" w:hAnsi="PT Astra Serif"/>
          <w:sz w:val="28"/>
          <w:szCs w:val="28"/>
        </w:rPr>
      </w:pPr>
      <w:r>
        <w:rPr>
          <w:rFonts w:ascii="PT Astra Serif" w:hAnsi="PT Astra Serif"/>
          <w:sz w:val="28"/>
          <w:szCs w:val="28"/>
        </w:rPr>
        <w:t>- соглашение о</w:t>
      </w:r>
      <w:r w:rsidR="005C192F">
        <w:rPr>
          <w:rFonts w:ascii="PT Astra Serif" w:hAnsi="PT Astra Serif"/>
          <w:sz w:val="28"/>
          <w:szCs w:val="28"/>
        </w:rPr>
        <w:t>т 24.02.2021г. № 1</w:t>
      </w:r>
      <w:r w:rsidR="0090427E">
        <w:rPr>
          <w:rFonts w:ascii="PT Astra Serif" w:hAnsi="PT Astra Serif"/>
          <w:sz w:val="28"/>
          <w:szCs w:val="28"/>
        </w:rPr>
        <w:t xml:space="preserve">/7 «О порядке предоставления целевой субсидии на финансовое обеспечение иных целей» на </w:t>
      </w:r>
      <w:r w:rsidR="005C192F">
        <w:rPr>
          <w:rFonts w:ascii="PT Astra Serif" w:hAnsi="PT Astra Serif"/>
          <w:sz w:val="28"/>
          <w:szCs w:val="28"/>
        </w:rPr>
        <w:t>подготовку проектно-сметной документации в сумме 35 197 руб.</w:t>
      </w:r>
      <w:r w:rsidR="008F6272">
        <w:rPr>
          <w:rFonts w:ascii="PT Astra Serif" w:hAnsi="PT Astra Serif"/>
          <w:sz w:val="28"/>
          <w:szCs w:val="28"/>
        </w:rPr>
        <w:t xml:space="preserve"> Субсидия израсходована: договор ИРО ВДПО от 11.05.2021г. № 305 монтаж системы аварийного (эвакуационного) освещения</w:t>
      </w:r>
      <w:r w:rsidR="003E59E1">
        <w:rPr>
          <w:rFonts w:ascii="PT Astra Serif" w:hAnsi="PT Astra Serif"/>
          <w:sz w:val="28"/>
          <w:szCs w:val="28"/>
        </w:rPr>
        <w:t>, акт выполненных работ от 12.08.2021г. № 1409</w:t>
      </w:r>
      <w:r w:rsidR="008F6272">
        <w:rPr>
          <w:rFonts w:ascii="PT Astra Serif" w:hAnsi="PT Astra Serif"/>
          <w:sz w:val="28"/>
          <w:szCs w:val="28"/>
        </w:rPr>
        <w:t>.</w:t>
      </w:r>
    </w:p>
    <w:p w:rsidR="005C192F" w:rsidRDefault="0090427E" w:rsidP="0090427E">
      <w:pPr>
        <w:jc w:val="both"/>
        <w:rPr>
          <w:rFonts w:ascii="PT Astra Serif" w:hAnsi="PT Astra Serif"/>
          <w:sz w:val="28"/>
          <w:szCs w:val="28"/>
        </w:rPr>
      </w:pPr>
      <w:r>
        <w:rPr>
          <w:rFonts w:ascii="PT Astra Serif" w:hAnsi="PT Astra Serif"/>
          <w:sz w:val="28"/>
          <w:szCs w:val="28"/>
        </w:rPr>
        <w:t>-</w:t>
      </w:r>
      <w:r w:rsidR="005C192F">
        <w:rPr>
          <w:rFonts w:ascii="PT Astra Serif" w:hAnsi="PT Astra Serif"/>
          <w:sz w:val="28"/>
          <w:szCs w:val="28"/>
        </w:rPr>
        <w:t xml:space="preserve"> соглашение от 28.04.2021г. № 1</w:t>
      </w:r>
      <w:r>
        <w:rPr>
          <w:rFonts w:ascii="PT Astra Serif" w:hAnsi="PT Astra Serif"/>
          <w:sz w:val="28"/>
          <w:szCs w:val="28"/>
        </w:rPr>
        <w:t xml:space="preserve">/8 «О порядке предоставления целевой субсидии на финансовое обеспечение иных целей» на </w:t>
      </w:r>
      <w:r w:rsidR="005C192F">
        <w:rPr>
          <w:rFonts w:ascii="PT Astra Serif" w:hAnsi="PT Astra Serif"/>
          <w:sz w:val="28"/>
          <w:szCs w:val="28"/>
        </w:rPr>
        <w:t>приобретение оборудования и инвентаря для организаций, занимающихся патриотическим воспитанием и допризывной подготовкой молодежи к военной службе в сумме 56 400 руб.</w:t>
      </w:r>
      <w:r w:rsidR="005E5366">
        <w:rPr>
          <w:rFonts w:ascii="PT Astra Serif" w:hAnsi="PT Astra Serif"/>
          <w:sz w:val="28"/>
          <w:szCs w:val="28"/>
        </w:rPr>
        <w:t xml:space="preserve"> Субсидия израсходована: Договор ИП Шадрина Я.А. от 17.05.2021г. № 3216 приобретение  макет автомата 24 000 </w:t>
      </w:r>
      <w:proofErr w:type="spellStart"/>
      <w:r w:rsidR="005E5366">
        <w:rPr>
          <w:rFonts w:ascii="PT Astra Serif" w:hAnsi="PT Astra Serif"/>
          <w:sz w:val="28"/>
          <w:szCs w:val="28"/>
        </w:rPr>
        <w:t>руб.</w:t>
      </w:r>
      <w:proofErr w:type="gramStart"/>
      <w:r w:rsidR="005E5366">
        <w:rPr>
          <w:rFonts w:ascii="PT Astra Serif" w:hAnsi="PT Astra Serif"/>
          <w:sz w:val="28"/>
          <w:szCs w:val="28"/>
        </w:rPr>
        <w:t>,</w:t>
      </w:r>
      <w:r w:rsidR="00903C8C">
        <w:rPr>
          <w:rFonts w:ascii="PT Astra Serif" w:hAnsi="PT Astra Serif"/>
          <w:sz w:val="28"/>
          <w:szCs w:val="28"/>
        </w:rPr>
        <w:t>т</w:t>
      </w:r>
      <w:proofErr w:type="gramEnd"/>
      <w:r w:rsidR="00903C8C">
        <w:rPr>
          <w:rFonts w:ascii="PT Astra Serif" w:hAnsi="PT Astra Serif"/>
          <w:sz w:val="28"/>
          <w:szCs w:val="28"/>
        </w:rPr>
        <w:t>оварная</w:t>
      </w:r>
      <w:proofErr w:type="spellEnd"/>
      <w:r w:rsidR="00903C8C">
        <w:rPr>
          <w:rFonts w:ascii="PT Astra Serif" w:hAnsi="PT Astra Serif"/>
          <w:sz w:val="28"/>
          <w:szCs w:val="28"/>
        </w:rPr>
        <w:t xml:space="preserve"> накладная от 31.07.2021г. № 151/3216; </w:t>
      </w:r>
      <w:r w:rsidR="005E5366">
        <w:rPr>
          <w:rFonts w:ascii="PT Astra Serif" w:hAnsi="PT Astra Serif"/>
          <w:sz w:val="28"/>
          <w:szCs w:val="28"/>
        </w:rPr>
        <w:t xml:space="preserve"> Договор ООО «</w:t>
      </w:r>
      <w:proofErr w:type="spellStart"/>
      <w:r w:rsidR="005E5366">
        <w:rPr>
          <w:rFonts w:ascii="PT Astra Serif" w:hAnsi="PT Astra Serif"/>
          <w:sz w:val="28"/>
          <w:szCs w:val="28"/>
        </w:rPr>
        <w:t>Транссвязь</w:t>
      </w:r>
      <w:proofErr w:type="spellEnd"/>
      <w:r w:rsidR="005E5366">
        <w:rPr>
          <w:rFonts w:ascii="PT Astra Serif" w:hAnsi="PT Astra Serif"/>
          <w:sz w:val="28"/>
          <w:szCs w:val="28"/>
        </w:rPr>
        <w:t>» от 14.05.2021г.</w:t>
      </w:r>
      <w:r w:rsidR="00903C8C">
        <w:rPr>
          <w:rFonts w:ascii="PT Astra Serif" w:hAnsi="PT Astra Serif"/>
          <w:sz w:val="28"/>
          <w:szCs w:val="28"/>
        </w:rPr>
        <w:t xml:space="preserve"> </w:t>
      </w:r>
      <w:r w:rsidR="005E5366">
        <w:rPr>
          <w:rFonts w:ascii="PT Astra Serif" w:hAnsi="PT Astra Serif"/>
          <w:sz w:val="28"/>
          <w:szCs w:val="28"/>
        </w:rPr>
        <w:t xml:space="preserve">№ 14052021/3 приобретение радиостанций на </w:t>
      </w:r>
      <w:r w:rsidR="008632DF">
        <w:rPr>
          <w:rFonts w:ascii="PT Astra Serif" w:hAnsi="PT Astra Serif"/>
          <w:sz w:val="28"/>
          <w:szCs w:val="28"/>
        </w:rPr>
        <w:t>сумму 17 940 руб.;</w:t>
      </w:r>
      <w:r w:rsidR="005E5366">
        <w:rPr>
          <w:rFonts w:ascii="PT Astra Serif" w:hAnsi="PT Astra Serif"/>
          <w:sz w:val="28"/>
          <w:szCs w:val="28"/>
        </w:rPr>
        <w:t xml:space="preserve"> Договор ООО «ПКФ «ВЕК» от 19.05.2021г. № 25 спортивное снаряжение на сумму 14 460 руб.</w:t>
      </w:r>
      <w:r w:rsidR="008632DF">
        <w:rPr>
          <w:rFonts w:ascii="PT Astra Serif" w:hAnsi="PT Astra Serif"/>
          <w:sz w:val="28"/>
          <w:szCs w:val="28"/>
        </w:rPr>
        <w:t>, УПД от 19.11.2021г. № ВЕ-0572.</w:t>
      </w:r>
    </w:p>
    <w:p w:rsidR="00407C06" w:rsidRPr="00B85D50" w:rsidRDefault="00407C06" w:rsidP="00407C06">
      <w:pPr>
        <w:jc w:val="both"/>
        <w:rPr>
          <w:rFonts w:ascii="PT Astra Serif" w:hAnsi="PT Astra Serif"/>
          <w:sz w:val="28"/>
          <w:szCs w:val="28"/>
        </w:rPr>
      </w:pPr>
      <w:r>
        <w:rPr>
          <w:rFonts w:ascii="PT Astra Serif" w:hAnsi="PT Astra Serif"/>
          <w:sz w:val="28"/>
          <w:szCs w:val="28"/>
        </w:rPr>
        <w:t>-  соглашение от 23.06.2021г. № 1/9 «О порядке предоставления целевой субсидии на финансовое обеспечение иных целей» на создание условий для организации горячего питания обучающихся в сумме 229 951,50 руб.</w:t>
      </w:r>
      <w:r w:rsidR="00B85D50" w:rsidRPr="00B85D50">
        <w:rPr>
          <w:rFonts w:ascii="PT Astra Serif" w:hAnsi="PT Astra Serif"/>
          <w:sz w:val="28"/>
          <w:szCs w:val="28"/>
        </w:rPr>
        <w:t xml:space="preserve"> </w:t>
      </w:r>
      <w:r w:rsidR="00B85D50">
        <w:rPr>
          <w:rFonts w:ascii="PT Astra Serif" w:hAnsi="PT Astra Serif"/>
          <w:sz w:val="28"/>
          <w:szCs w:val="28"/>
        </w:rPr>
        <w:t xml:space="preserve">Субсидия израсходована: договор ООО </w:t>
      </w:r>
      <w:proofErr w:type="spellStart"/>
      <w:r w:rsidR="00B85D50">
        <w:rPr>
          <w:rFonts w:ascii="PT Astra Serif" w:hAnsi="PT Astra Serif"/>
          <w:sz w:val="28"/>
          <w:szCs w:val="28"/>
        </w:rPr>
        <w:t>Квелле</w:t>
      </w:r>
      <w:proofErr w:type="spellEnd"/>
      <w:r w:rsidR="00B85D50">
        <w:rPr>
          <w:rFonts w:ascii="PT Astra Serif" w:hAnsi="PT Astra Serif"/>
          <w:sz w:val="28"/>
          <w:szCs w:val="28"/>
        </w:rPr>
        <w:t>» от 29.06.2021г. № АТВ-028 приобретение оборудования для столов</w:t>
      </w:r>
      <w:r w:rsidR="008632DF">
        <w:rPr>
          <w:rFonts w:ascii="PT Astra Serif" w:hAnsi="PT Astra Serif"/>
          <w:sz w:val="28"/>
          <w:szCs w:val="28"/>
        </w:rPr>
        <w:t>ой, акт приема-</w:t>
      </w:r>
      <w:proofErr w:type="spellStart"/>
      <w:r w:rsidR="008632DF">
        <w:rPr>
          <w:rFonts w:ascii="PT Astra Serif" w:hAnsi="PT Astra Serif"/>
          <w:sz w:val="28"/>
          <w:szCs w:val="28"/>
        </w:rPr>
        <w:t>передачи</w:t>
      </w:r>
      <w:proofErr w:type="gramStart"/>
      <w:r w:rsidR="008632DF">
        <w:rPr>
          <w:rFonts w:ascii="PT Astra Serif" w:hAnsi="PT Astra Serif"/>
          <w:sz w:val="28"/>
          <w:szCs w:val="28"/>
        </w:rPr>
        <w:t>,т</w:t>
      </w:r>
      <w:proofErr w:type="gramEnd"/>
      <w:r w:rsidR="008632DF">
        <w:rPr>
          <w:rFonts w:ascii="PT Astra Serif" w:hAnsi="PT Astra Serif"/>
          <w:sz w:val="28"/>
          <w:szCs w:val="28"/>
        </w:rPr>
        <w:t>оварная</w:t>
      </w:r>
      <w:proofErr w:type="spellEnd"/>
      <w:r w:rsidR="008632DF">
        <w:rPr>
          <w:rFonts w:ascii="PT Astra Serif" w:hAnsi="PT Astra Serif"/>
          <w:sz w:val="28"/>
          <w:szCs w:val="28"/>
        </w:rPr>
        <w:t xml:space="preserve"> накладная  от 29.07.2021г №72907</w:t>
      </w:r>
      <w:r w:rsidR="00B85D50">
        <w:rPr>
          <w:rFonts w:ascii="PT Astra Serif" w:hAnsi="PT Astra Serif"/>
          <w:sz w:val="28"/>
          <w:szCs w:val="28"/>
        </w:rPr>
        <w:t>.</w:t>
      </w:r>
    </w:p>
    <w:p w:rsidR="00B85D50" w:rsidRPr="00B85D50" w:rsidRDefault="0090427E" w:rsidP="00B85D50">
      <w:pPr>
        <w:jc w:val="both"/>
        <w:rPr>
          <w:rFonts w:ascii="PT Astra Serif" w:hAnsi="PT Astra Serif"/>
          <w:sz w:val="28"/>
          <w:szCs w:val="28"/>
        </w:rPr>
      </w:pPr>
      <w:r>
        <w:rPr>
          <w:rFonts w:ascii="PT Astra Serif" w:hAnsi="PT Astra Serif"/>
          <w:sz w:val="28"/>
          <w:szCs w:val="28"/>
        </w:rPr>
        <w:t>-</w:t>
      </w:r>
      <w:r w:rsidR="005C192F">
        <w:rPr>
          <w:rFonts w:ascii="PT Astra Serif" w:hAnsi="PT Astra Serif"/>
          <w:sz w:val="28"/>
          <w:szCs w:val="28"/>
        </w:rPr>
        <w:t xml:space="preserve"> соглашение от 23.06.2021г. № 1/10</w:t>
      </w:r>
      <w:r>
        <w:rPr>
          <w:rFonts w:ascii="PT Astra Serif" w:hAnsi="PT Astra Serif"/>
          <w:sz w:val="28"/>
          <w:szCs w:val="28"/>
        </w:rPr>
        <w:t xml:space="preserve"> «О порядке предоставления целевой субсидии на финансовое обеспечение иных целей» на создание условий для организации горячего пит</w:t>
      </w:r>
      <w:r w:rsidR="002C3755">
        <w:rPr>
          <w:rFonts w:ascii="PT Astra Serif" w:hAnsi="PT Astra Serif"/>
          <w:sz w:val="28"/>
          <w:szCs w:val="28"/>
        </w:rPr>
        <w:t xml:space="preserve">ания обучающихся в сумме </w:t>
      </w:r>
      <w:r w:rsidR="005C192F">
        <w:rPr>
          <w:rFonts w:ascii="PT Astra Serif" w:hAnsi="PT Astra Serif"/>
          <w:sz w:val="28"/>
          <w:szCs w:val="28"/>
        </w:rPr>
        <w:t>229 951,50</w:t>
      </w:r>
      <w:r>
        <w:rPr>
          <w:rFonts w:ascii="PT Astra Serif" w:hAnsi="PT Astra Serif"/>
          <w:sz w:val="28"/>
          <w:szCs w:val="28"/>
        </w:rPr>
        <w:t xml:space="preserve"> руб</w:t>
      </w:r>
      <w:r w:rsidR="005C192F">
        <w:rPr>
          <w:rFonts w:ascii="PT Astra Serif" w:hAnsi="PT Astra Serif"/>
          <w:sz w:val="28"/>
          <w:szCs w:val="28"/>
        </w:rPr>
        <w:t>.</w:t>
      </w:r>
      <w:r w:rsidR="00B85D50" w:rsidRPr="00B85D50">
        <w:rPr>
          <w:rFonts w:ascii="PT Astra Serif" w:hAnsi="PT Astra Serif"/>
          <w:sz w:val="28"/>
          <w:szCs w:val="28"/>
        </w:rPr>
        <w:t xml:space="preserve"> </w:t>
      </w:r>
      <w:r w:rsidR="00B85D50">
        <w:rPr>
          <w:rFonts w:ascii="PT Astra Serif" w:hAnsi="PT Astra Serif"/>
          <w:sz w:val="28"/>
          <w:szCs w:val="28"/>
        </w:rPr>
        <w:t xml:space="preserve">Субсидия израсходована: договор ООО </w:t>
      </w:r>
      <w:proofErr w:type="spellStart"/>
      <w:r w:rsidR="00B85D50">
        <w:rPr>
          <w:rFonts w:ascii="PT Astra Serif" w:hAnsi="PT Astra Serif"/>
          <w:sz w:val="28"/>
          <w:szCs w:val="28"/>
        </w:rPr>
        <w:t>Квелле</w:t>
      </w:r>
      <w:proofErr w:type="spellEnd"/>
      <w:r w:rsidR="00B85D50">
        <w:rPr>
          <w:rFonts w:ascii="PT Astra Serif" w:hAnsi="PT Astra Serif"/>
          <w:sz w:val="28"/>
          <w:szCs w:val="28"/>
        </w:rPr>
        <w:t>» от 29.06.2021г. № АТВ-028 приобретение оборудования для столов</w:t>
      </w:r>
      <w:r w:rsidR="008632DF">
        <w:rPr>
          <w:rFonts w:ascii="PT Astra Serif" w:hAnsi="PT Astra Serif"/>
          <w:sz w:val="28"/>
          <w:szCs w:val="28"/>
        </w:rPr>
        <w:t>ой, акт приема-передачи, товарная накладная от 29.07</w:t>
      </w:r>
      <w:r w:rsidR="00B85D50">
        <w:rPr>
          <w:rFonts w:ascii="PT Astra Serif" w:hAnsi="PT Astra Serif"/>
          <w:sz w:val="28"/>
          <w:szCs w:val="28"/>
        </w:rPr>
        <w:t xml:space="preserve">.2021г </w:t>
      </w:r>
      <w:r w:rsidR="008632DF">
        <w:rPr>
          <w:rFonts w:ascii="PT Astra Serif" w:hAnsi="PT Astra Serif"/>
          <w:sz w:val="28"/>
          <w:szCs w:val="28"/>
        </w:rPr>
        <w:t>№72907</w:t>
      </w:r>
      <w:r w:rsidR="00B85D50">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иде родит</w:t>
      </w:r>
      <w:r w:rsidR="00E272AA">
        <w:rPr>
          <w:rFonts w:ascii="PT Astra Serif" w:hAnsi="PT Astra Serif"/>
          <w:sz w:val="28"/>
          <w:szCs w:val="28"/>
        </w:rPr>
        <w:t xml:space="preserve">ельской платы в сумме </w:t>
      </w:r>
      <w:r w:rsidR="00407C06">
        <w:rPr>
          <w:rFonts w:ascii="PT Astra Serif" w:hAnsi="PT Astra Serif"/>
          <w:sz w:val="28"/>
          <w:szCs w:val="28"/>
        </w:rPr>
        <w:t>1 321 358,60</w:t>
      </w:r>
      <w:r>
        <w:rPr>
          <w:rFonts w:ascii="PT Astra Serif" w:hAnsi="PT Astra Serif"/>
          <w:sz w:val="28"/>
          <w:szCs w:val="28"/>
        </w:rPr>
        <w:t xml:space="preserve"> руб. Фактическ</w:t>
      </w:r>
      <w:r w:rsidR="006F4C75">
        <w:rPr>
          <w:rFonts w:ascii="PT Astra Serif" w:hAnsi="PT Astra Serif"/>
          <w:sz w:val="28"/>
          <w:szCs w:val="28"/>
        </w:rPr>
        <w:t>и п</w:t>
      </w:r>
      <w:r w:rsidR="00767484">
        <w:rPr>
          <w:rFonts w:ascii="PT Astra Serif" w:hAnsi="PT Astra Serif"/>
          <w:sz w:val="28"/>
          <w:szCs w:val="28"/>
        </w:rPr>
        <w:t xml:space="preserve">оступило родительской платы  </w:t>
      </w:r>
      <w:r w:rsidR="00831965">
        <w:rPr>
          <w:rFonts w:ascii="PT Astra Serif" w:hAnsi="PT Astra Serif"/>
          <w:sz w:val="28"/>
          <w:szCs w:val="28"/>
        </w:rPr>
        <w:t>1 202 233,08 руб. или 91</w:t>
      </w:r>
      <w:r w:rsidR="006F4C75" w:rsidRPr="00831965">
        <w:rPr>
          <w:rFonts w:ascii="PT Astra Serif" w:hAnsi="PT Astra Serif"/>
          <w:sz w:val="28"/>
          <w:szCs w:val="28"/>
        </w:rPr>
        <w:t xml:space="preserve"> %.</w:t>
      </w:r>
      <w:r w:rsidR="00831965">
        <w:rPr>
          <w:rFonts w:ascii="PT Astra Serif" w:hAnsi="PT Astra Serif"/>
          <w:sz w:val="28"/>
          <w:szCs w:val="28"/>
        </w:rPr>
        <w:t xml:space="preserve"> Безвозмездные поступления в сумме 42 000 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p>
    <w:p w:rsidR="0090427E" w:rsidRDefault="0090427E" w:rsidP="0090427E">
      <w:pPr>
        <w:jc w:val="both"/>
        <w:rPr>
          <w:rFonts w:ascii="PT Astra Serif" w:hAnsi="PT Astra Serif"/>
          <w:sz w:val="28"/>
          <w:szCs w:val="28"/>
        </w:rPr>
      </w:pPr>
      <w:r>
        <w:rPr>
          <w:rFonts w:ascii="PT Astra Serif" w:hAnsi="PT Astra Serif"/>
          <w:sz w:val="28"/>
          <w:szCs w:val="28"/>
        </w:rPr>
        <w:lastRenderedPageBreak/>
        <w:t xml:space="preserve">      На 2022год Распоряжением Управлением образования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w:t>
      </w:r>
      <w:r w:rsidR="008F20E0">
        <w:rPr>
          <w:rFonts w:ascii="PT Astra Serif" w:hAnsi="PT Astra Serif"/>
          <w:sz w:val="28"/>
          <w:szCs w:val="28"/>
        </w:rPr>
        <w:t>образования от 19.01.2022г. № 28</w:t>
      </w:r>
      <w:r>
        <w:rPr>
          <w:rFonts w:ascii="PT Astra Serif" w:hAnsi="PT Astra Serif"/>
          <w:sz w:val="28"/>
          <w:szCs w:val="28"/>
        </w:rPr>
        <w:t xml:space="preserve"> учреждению утверждено муниципальное задание по муниципальным услугам:</w:t>
      </w:r>
    </w:p>
    <w:p w:rsidR="0069232C" w:rsidRDefault="0069232C"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начального об</w:t>
      </w:r>
      <w:r w:rsidR="008F20E0">
        <w:rPr>
          <w:rFonts w:ascii="PT Astra Serif" w:hAnsi="PT Astra Serif"/>
          <w:sz w:val="28"/>
          <w:szCs w:val="28"/>
        </w:rPr>
        <w:t>щего образования в количестве 159 обучающихся</w:t>
      </w:r>
      <w:r>
        <w:rPr>
          <w:rFonts w:ascii="PT Astra Serif" w:hAnsi="PT Astra Serif"/>
          <w:sz w:val="28"/>
          <w:szCs w:val="28"/>
        </w:rPr>
        <w:t xml:space="preserve">, исполнено </w:t>
      </w:r>
      <w:r w:rsidR="008F20E0">
        <w:rPr>
          <w:rFonts w:ascii="PT Astra Serif" w:hAnsi="PT Astra Serif"/>
          <w:sz w:val="28"/>
          <w:szCs w:val="28"/>
        </w:rPr>
        <w:t>141 или 88,7</w:t>
      </w:r>
      <w:r w:rsidR="00FE7543">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адаптированных общеобразовательных программ начального о</w:t>
      </w:r>
      <w:r w:rsidR="008F20E0">
        <w:rPr>
          <w:rFonts w:ascii="PT Astra Serif" w:hAnsi="PT Astra Serif"/>
          <w:sz w:val="28"/>
          <w:szCs w:val="28"/>
        </w:rPr>
        <w:t>бщего образования в количестве 16</w:t>
      </w:r>
      <w:r>
        <w:rPr>
          <w:rFonts w:ascii="PT Astra Serif" w:hAnsi="PT Astra Serif"/>
          <w:sz w:val="28"/>
          <w:szCs w:val="28"/>
        </w:rPr>
        <w:t xml:space="preserve"> </w:t>
      </w:r>
      <w:proofErr w:type="gramStart"/>
      <w:r>
        <w:rPr>
          <w:rFonts w:ascii="PT Astra Serif" w:hAnsi="PT Astra Serif"/>
          <w:sz w:val="28"/>
          <w:szCs w:val="28"/>
        </w:rPr>
        <w:t>обучающийся</w:t>
      </w:r>
      <w:proofErr w:type="gramEnd"/>
      <w:r>
        <w:rPr>
          <w:rFonts w:ascii="PT Astra Serif" w:hAnsi="PT Astra Serif"/>
          <w:sz w:val="28"/>
          <w:szCs w:val="28"/>
        </w:rPr>
        <w:t>, исполнено</w:t>
      </w:r>
      <w:r w:rsidR="008F20E0">
        <w:rPr>
          <w:rFonts w:ascii="PT Astra Serif" w:hAnsi="PT Astra Serif"/>
          <w:sz w:val="28"/>
          <w:szCs w:val="28"/>
        </w:rPr>
        <w:t xml:space="preserve"> 15 или 93,7</w:t>
      </w:r>
      <w:r>
        <w:rPr>
          <w:rFonts w:ascii="PT Astra Serif" w:hAnsi="PT Astra Serif"/>
          <w:sz w:val="28"/>
          <w:szCs w:val="28"/>
        </w:rPr>
        <w:t xml:space="preserve"> </w:t>
      </w:r>
      <w:r w:rsidR="00FE7543">
        <w:rPr>
          <w:rFonts w:ascii="PT Astra Serif" w:hAnsi="PT Astra Serif"/>
          <w:sz w:val="28"/>
          <w:szCs w:val="28"/>
        </w:rPr>
        <w:t>%.</w:t>
      </w:r>
    </w:p>
    <w:p w:rsidR="008F20E0" w:rsidRDefault="008F20E0" w:rsidP="0090427E">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начального общего образования (обучение на дому) в количестве 4 обучающихся, исполнено 100%.</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образования в количестве </w:t>
      </w:r>
      <w:r w:rsidR="008F20E0">
        <w:rPr>
          <w:rFonts w:ascii="PT Astra Serif" w:hAnsi="PT Astra Serif"/>
          <w:sz w:val="28"/>
          <w:szCs w:val="28"/>
        </w:rPr>
        <w:t>196 обучающихся</w:t>
      </w:r>
      <w:r>
        <w:rPr>
          <w:rFonts w:ascii="PT Astra Serif" w:hAnsi="PT Astra Serif"/>
          <w:sz w:val="28"/>
          <w:szCs w:val="28"/>
        </w:rPr>
        <w:t>, исполнено</w:t>
      </w:r>
      <w:r w:rsidR="00FE7543">
        <w:rPr>
          <w:rFonts w:ascii="PT Astra Serif" w:hAnsi="PT Astra Serif"/>
          <w:sz w:val="28"/>
          <w:szCs w:val="28"/>
        </w:rPr>
        <w:t xml:space="preserve"> </w:t>
      </w:r>
      <w:r w:rsidR="008F20E0">
        <w:rPr>
          <w:rFonts w:ascii="PT Astra Serif" w:hAnsi="PT Astra Serif"/>
          <w:sz w:val="28"/>
          <w:szCs w:val="28"/>
        </w:rPr>
        <w:t>190 или 96,9</w:t>
      </w:r>
      <w:r w:rsidR="00FE7543">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адаптированных общеобразовательных программ основного общего образования в количестве </w:t>
      </w:r>
      <w:r w:rsidR="008F20E0">
        <w:rPr>
          <w:rFonts w:ascii="PT Astra Serif" w:hAnsi="PT Astra Serif"/>
          <w:sz w:val="28"/>
          <w:szCs w:val="28"/>
        </w:rPr>
        <w:t>29</w:t>
      </w:r>
      <w:r>
        <w:rPr>
          <w:rFonts w:ascii="PT Astra Serif" w:hAnsi="PT Astra Serif"/>
          <w:sz w:val="28"/>
          <w:szCs w:val="28"/>
        </w:rPr>
        <w:t xml:space="preserve"> обучающихся, исполнено</w:t>
      </w:r>
      <w:r w:rsidR="008F20E0">
        <w:rPr>
          <w:rFonts w:ascii="PT Astra Serif" w:hAnsi="PT Astra Serif"/>
          <w:sz w:val="28"/>
          <w:szCs w:val="28"/>
        </w:rPr>
        <w:t xml:space="preserve"> 30 или 103,4</w:t>
      </w:r>
      <w:r>
        <w:rPr>
          <w:rFonts w:ascii="PT Astra Serif" w:hAnsi="PT Astra Serif"/>
          <w:sz w:val="28"/>
          <w:szCs w:val="28"/>
        </w:rPr>
        <w:t xml:space="preserve"> </w:t>
      </w:r>
      <w:r w:rsidR="00FE7543">
        <w:rPr>
          <w:rFonts w:ascii="PT Astra Serif" w:hAnsi="PT Astra Serif"/>
          <w:sz w:val="28"/>
          <w:szCs w:val="28"/>
        </w:rPr>
        <w:t>%.</w:t>
      </w:r>
    </w:p>
    <w:p w:rsidR="008F20E0" w:rsidRDefault="008F20E0" w:rsidP="008F20E0">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образования (обучение на дому) в количестве 2 обучающихся, исполнено </w:t>
      </w:r>
      <w:r w:rsidR="001B3ADA">
        <w:rPr>
          <w:rFonts w:ascii="PT Astra Serif" w:hAnsi="PT Astra Serif"/>
          <w:sz w:val="28"/>
          <w:szCs w:val="28"/>
        </w:rPr>
        <w:t>100</w:t>
      </w:r>
      <w:r>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w:t>
      </w:r>
      <w:r w:rsidR="0069232C">
        <w:rPr>
          <w:rFonts w:ascii="PT Astra Serif" w:hAnsi="PT Astra Serif"/>
          <w:sz w:val="28"/>
          <w:szCs w:val="28"/>
        </w:rPr>
        <w:t>среднего</w:t>
      </w:r>
      <w:r>
        <w:rPr>
          <w:rFonts w:ascii="PT Astra Serif" w:hAnsi="PT Astra Serif"/>
          <w:sz w:val="28"/>
          <w:szCs w:val="28"/>
        </w:rPr>
        <w:t xml:space="preserve"> о</w:t>
      </w:r>
      <w:r w:rsidR="008F20E0">
        <w:rPr>
          <w:rFonts w:ascii="PT Astra Serif" w:hAnsi="PT Astra Serif"/>
          <w:sz w:val="28"/>
          <w:szCs w:val="28"/>
        </w:rPr>
        <w:t>бщего образования в количестве 28</w:t>
      </w:r>
      <w:r>
        <w:rPr>
          <w:rFonts w:ascii="PT Astra Serif" w:hAnsi="PT Astra Serif"/>
          <w:sz w:val="28"/>
          <w:szCs w:val="28"/>
        </w:rPr>
        <w:t xml:space="preserve"> обучающихся, исполнено </w:t>
      </w:r>
      <w:r w:rsidR="001B3ADA">
        <w:rPr>
          <w:rFonts w:ascii="PT Astra Serif" w:hAnsi="PT Astra Serif"/>
          <w:sz w:val="28"/>
          <w:szCs w:val="28"/>
        </w:rPr>
        <w:t>100</w:t>
      </w:r>
      <w:r w:rsidR="00FE7543">
        <w:rPr>
          <w:rFonts w:ascii="PT Astra Serif" w:hAnsi="PT Astra Serif"/>
          <w:sz w:val="28"/>
          <w:szCs w:val="28"/>
        </w:rPr>
        <w:t>%.</w:t>
      </w:r>
    </w:p>
    <w:p w:rsidR="008F20E0" w:rsidRDefault="008F20E0" w:rsidP="0090427E">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среднего общего образования (обучение на дому) в количестве 1 обучающегося, исполнено </w:t>
      </w:r>
      <w:r w:rsidR="001B3ADA">
        <w:rPr>
          <w:rFonts w:ascii="PT Astra Serif" w:hAnsi="PT Astra Serif"/>
          <w:sz w:val="28"/>
          <w:szCs w:val="28"/>
        </w:rPr>
        <w:t>100</w:t>
      </w:r>
      <w:r>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w:t>
      </w:r>
      <w:r w:rsidR="0069232C">
        <w:rPr>
          <w:rFonts w:ascii="PT Astra Serif" w:hAnsi="PT Astra Serif"/>
          <w:sz w:val="28"/>
          <w:szCs w:val="28"/>
        </w:rPr>
        <w:t xml:space="preserve">вивающих программ в количестве </w:t>
      </w:r>
      <w:r w:rsidR="008F20E0">
        <w:rPr>
          <w:rFonts w:ascii="PT Astra Serif" w:hAnsi="PT Astra Serif"/>
          <w:sz w:val="28"/>
          <w:szCs w:val="28"/>
        </w:rPr>
        <w:t>150</w:t>
      </w:r>
      <w:r>
        <w:rPr>
          <w:rFonts w:ascii="PT Astra Serif" w:hAnsi="PT Astra Serif"/>
          <w:sz w:val="28"/>
          <w:szCs w:val="28"/>
        </w:rPr>
        <w:t xml:space="preserve"> обучающихся, исполнено </w:t>
      </w:r>
      <w:r w:rsidR="001B3ADA">
        <w:rPr>
          <w:rFonts w:ascii="PT Astra Serif" w:hAnsi="PT Astra Serif"/>
          <w:sz w:val="28"/>
          <w:szCs w:val="28"/>
        </w:rPr>
        <w:t>137 или 91,3</w:t>
      </w:r>
      <w:r w:rsidR="00FE7543">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xml:space="preserve">- предоставление питания в количестве </w:t>
      </w:r>
      <w:r w:rsidR="008F20E0">
        <w:rPr>
          <w:rFonts w:ascii="PT Astra Serif" w:hAnsi="PT Astra Serif"/>
          <w:sz w:val="28"/>
          <w:szCs w:val="28"/>
        </w:rPr>
        <w:t>302</w:t>
      </w:r>
      <w:r w:rsidR="0069232C">
        <w:rPr>
          <w:rFonts w:ascii="PT Astra Serif" w:hAnsi="PT Astra Serif"/>
          <w:sz w:val="28"/>
          <w:szCs w:val="28"/>
        </w:rPr>
        <w:t xml:space="preserve"> </w:t>
      </w:r>
      <w:proofErr w:type="gramStart"/>
      <w:r w:rsidR="0069232C">
        <w:rPr>
          <w:rFonts w:ascii="PT Astra Serif" w:hAnsi="PT Astra Serif"/>
          <w:sz w:val="28"/>
          <w:szCs w:val="28"/>
        </w:rPr>
        <w:t>обучающихся</w:t>
      </w:r>
      <w:proofErr w:type="gramEnd"/>
      <w:r w:rsidR="0069232C">
        <w:rPr>
          <w:rFonts w:ascii="PT Astra Serif" w:hAnsi="PT Astra Serif"/>
          <w:sz w:val="28"/>
          <w:szCs w:val="28"/>
        </w:rPr>
        <w:t>, исполнено</w:t>
      </w:r>
      <w:r w:rsidR="001B3ADA">
        <w:rPr>
          <w:rFonts w:ascii="PT Astra Serif" w:hAnsi="PT Astra Serif"/>
          <w:sz w:val="28"/>
          <w:szCs w:val="28"/>
        </w:rPr>
        <w:t xml:space="preserve"> 284 или 94</w:t>
      </w:r>
      <w:r w:rsidR="0069232C">
        <w:rPr>
          <w:rFonts w:ascii="PT Astra Serif" w:hAnsi="PT Astra Serif"/>
          <w:sz w:val="28"/>
          <w:szCs w:val="28"/>
        </w:rPr>
        <w:t xml:space="preserve"> </w:t>
      </w:r>
      <w:r w:rsidR="00FE7543">
        <w:rPr>
          <w:rFonts w:ascii="PT Astra Serif" w:hAnsi="PT Astra Serif"/>
          <w:sz w:val="28"/>
          <w:szCs w:val="28"/>
        </w:rPr>
        <w:t>%.</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Учреждению на выполнение муниципального задания выделена субсидия Соглашением о</w:t>
      </w:r>
      <w:r w:rsidR="001B3ADA">
        <w:rPr>
          <w:rFonts w:ascii="PT Astra Serif" w:hAnsi="PT Astra Serif"/>
          <w:sz w:val="28"/>
          <w:szCs w:val="28"/>
        </w:rPr>
        <w:t>т 28.12.2021г. №1</w:t>
      </w:r>
      <w:r>
        <w:rPr>
          <w:rFonts w:ascii="PT Astra Serif" w:hAnsi="PT Astra Serif"/>
          <w:sz w:val="28"/>
          <w:szCs w:val="28"/>
        </w:rPr>
        <w:t xml:space="preserve"> «О порядке предоставления субсидии на финансовое обеспечение выполнения муниципального задания» в сумме               </w:t>
      </w:r>
      <w:r w:rsidR="001B3ADA">
        <w:rPr>
          <w:rFonts w:ascii="PT Astra Serif" w:hAnsi="PT Astra Serif"/>
          <w:sz w:val="28"/>
          <w:szCs w:val="28"/>
        </w:rPr>
        <w:t xml:space="preserve">48 010 636 </w:t>
      </w:r>
      <w:r w:rsidR="00BF23D1">
        <w:rPr>
          <w:rFonts w:ascii="PT Astra Serif" w:hAnsi="PT Astra Serif"/>
          <w:sz w:val="28"/>
          <w:szCs w:val="28"/>
        </w:rPr>
        <w:t>руб. с изменениями от 24.02</w:t>
      </w:r>
      <w:r w:rsidR="00C33FFE">
        <w:rPr>
          <w:rFonts w:ascii="PT Astra Serif" w:hAnsi="PT Astra Serif"/>
          <w:sz w:val="28"/>
          <w:szCs w:val="28"/>
        </w:rPr>
        <w:t>.2022г. №1, от 23.03.2022г. №2, от  27.0</w:t>
      </w:r>
      <w:r w:rsidR="001B3ADA">
        <w:rPr>
          <w:rFonts w:ascii="PT Astra Serif" w:hAnsi="PT Astra Serif"/>
          <w:sz w:val="28"/>
          <w:szCs w:val="28"/>
        </w:rPr>
        <w:t>4.2022г. №3,  от 26.05.2022г. № 4, от 21.06</w:t>
      </w:r>
      <w:r>
        <w:rPr>
          <w:rFonts w:ascii="PT Astra Serif" w:hAnsi="PT Astra Serif"/>
          <w:sz w:val="28"/>
          <w:szCs w:val="28"/>
        </w:rPr>
        <w:t>.2022г. № 5.</w:t>
      </w:r>
      <w:r w:rsidR="001B3ADA">
        <w:rPr>
          <w:rFonts w:ascii="PT Astra Serif" w:hAnsi="PT Astra Serif"/>
          <w:sz w:val="28"/>
          <w:szCs w:val="28"/>
        </w:rPr>
        <w:t>, от 21 09.2022г. № 6, от 26.10</w:t>
      </w:r>
      <w:r w:rsidR="00C4287D">
        <w:rPr>
          <w:rFonts w:ascii="PT Astra Serif" w:hAnsi="PT Astra Serif"/>
          <w:sz w:val="28"/>
          <w:szCs w:val="28"/>
        </w:rPr>
        <w:t>.2022г. № 7,</w:t>
      </w:r>
      <w:r w:rsidR="00B227E1">
        <w:rPr>
          <w:rFonts w:ascii="PT Astra Serif" w:hAnsi="PT Astra Serif"/>
          <w:sz w:val="28"/>
          <w:szCs w:val="28"/>
        </w:rPr>
        <w:t xml:space="preserve"> от</w:t>
      </w:r>
      <w:proofErr w:type="gramEnd"/>
      <w:r w:rsidR="00B227E1">
        <w:rPr>
          <w:rFonts w:ascii="PT Astra Serif" w:hAnsi="PT Astra Serif"/>
          <w:sz w:val="28"/>
          <w:szCs w:val="28"/>
        </w:rPr>
        <w:t xml:space="preserve"> 30.11.2022г. №8, от 14.12.2022г. №9, от 21.12.2022г. №10, от 23.12.2022г. №11. На 31.12</w:t>
      </w:r>
      <w:r>
        <w:rPr>
          <w:rFonts w:ascii="PT Astra Serif" w:hAnsi="PT Astra Serif"/>
          <w:sz w:val="28"/>
          <w:szCs w:val="28"/>
        </w:rPr>
        <w:t xml:space="preserve">.2022г. размер субсидии составил </w:t>
      </w:r>
      <w:r w:rsidR="001B3ADA">
        <w:rPr>
          <w:rFonts w:ascii="PT Astra Serif" w:hAnsi="PT Astra Serif"/>
          <w:sz w:val="28"/>
          <w:szCs w:val="28"/>
        </w:rPr>
        <w:t>51 621 783,58</w:t>
      </w:r>
      <w:r>
        <w:rPr>
          <w:rFonts w:ascii="PT Astra Serif" w:hAnsi="PT Astra Serif"/>
          <w:sz w:val="28"/>
          <w:szCs w:val="28"/>
        </w:rPr>
        <w:t xml:space="preserve"> руб., в том числе средства областного бюджета </w:t>
      </w:r>
      <w:r w:rsidR="004A79F8" w:rsidRPr="004A79F8">
        <w:rPr>
          <w:rFonts w:ascii="PT Astra Serif" w:hAnsi="PT Astra Serif"/>
          <w:sz w:val="28"/>
          <w:szCs w:val="28"/>
        </w:rPr>
        <w:t>37</w:t>
      </w:r>
      <w:r w:rsidR="004A79F8">
        <w:rPr>
          <w:rFonts w:ascii="PT Astra Serif" w:hAnsi="PT Astra Serif"/>
          <w:sz w:val="28"/>
          <w:szCs w:val="28"/>
        </w:rPr>
        <w:t> </w:t>
      </w:r>
      <w:r w:rsidR="004A79F8" w:rsidRPr="004A79F8">
        <w:rPr>
          <w:rFonts w:ascii="PT Astra Serif" w:hAnsi="PT Astra Serif"/>
          <w:sz w:val="28"/>
          <w:szCs w:val="28"/>
        </w:rPr>
        <w:t>295</w:t>
      </w:r>
      <w:r w:rsidR="004A79F8">
        <w:rPr>
          <w:rFonts w:ascii="PT Astra Serif" w:hAnsi="PT Astra Serif"/>
          <w:sz w:val="28"/>
          <w:szCs w:val="28"/>
        </w:rPr>
        <w:t> 534,65</w:t>
      </w:r>
      <w:r>
        <w:rPr>
          <w:rFonts w:ascii="PT Astra Serif" w:hAnsi="PT Astra Serif"/>
          <w:sz w:val="28"/>
          <w:szCs w:val="28"/>
        </w:rPr>
        <w:t xml:space="preserve"> руб., средст</w:t>
      </w:r>
      <w:r w:rsidR="00937447">
        <w:rPr>
          <w:rFonts w:ascii="PT Astra Serif" w:hAnsi="PT Astra Serif"/>
          <w:sz w:val="28"/>
          <w:szCs w:val="28"/>
        </w:rPr>
        <w:t xml:space="preserve">ва местного бюджета </w:t>
      </w:r>
      <w:r w:rsidR="004A79F8">
        <w:rPr>
          <w:rFonts w:ascii="PT Astra Serif" w:hAnsi="PT Astra Serif"/>
          <w:sz w:val="28"/>
          <w:szCs w:val="28"/>
        </w:rPr>
        <w:t>14 326 248,93</w:t>
      </w:r>
      <w:r>
        <w:rPr>
          <w:rFonts w:ascii="PT Astra Serif" w:hAnsi="PT Astra Serif"/>
          <w:sz w:val="28"/>
          <w:szCs w:val="28"/>
        </w:rPr>
        <w:t xml:space="preserve"> руб</w:t>
      </w:r>
      <w:r w:rsidRPr="007938C2">
        <w:rPr>
          <w:rFonts w:ascii="PT Astra Serif" w:hAnsi="PT Astra Serif"/>
          <w:sz w:val="28"/>
          <w:szCs w:val="28"/>
        </w:rPr>
        <w:t xml:space="preserve">. </w:t>
      </w:r>
      <w:r w:rsidR="0000092A" w:rsidRPr="007938C2">
        <w:rPr>
          <w:rFonts w:ascii="PT Astra Serif" w:hAnsi="PT Astra Serif"/>
          <w:sz w:val="28"/>
          <w:szCs w:val="28"/>
        </w:rPr>
        <w:t xml:space="preserve"> Кассовые расходы составили </w:t>
      </w:r>
      <w:r w:rsidR="007938C2">
        <w:rPr>
          <w:rFonts w:ascii="PT Astra Serif" w:hAnsi="PT Astra Serif"/>
          <w:sz w:val="28"/>
          <w:szCs w:val="28"/>
        </w:rPr>
        <w:t>50 408 719 руб. или 97,6</w:t>
      </w:r>
      <w:r w:rsidR="0000092A" w:rsidRPr="007938C2">
        <w:rPr>
          <w:rFonts w:ascii="PT Astra Serif" w:hAnsi="PT Astra Serif"/>
          <w:sz w:val="28"/>
          <w:szCs w:val="28"/>
        </w:rPr>
        <w:t>% от предусмотренной субсидии.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Учреждению предоставлены целевые субсидии на иные цели:</w:t>
      </w:r>
    </w:p>
    <w:p w:rsidR="0090427E" w:rsidRDefault="0090427E" w:rsidP="0090427E">
      <w:pPr>
        <w:jc w:val="both"/>
        <w:rPr>
          <w:rFonts w:ascii="PT Astra Serif" w:hAnsi="PT Astra Serif"/>
          <w:sz w:val="28"/>
          <w:szCs w:val="28"/>
        </w:rPr>
      </w:pPr>
      <w:r>
        <w:rPr>
          <w:rFonts w:ascii="PT Astra Serif" w:hAnsi="PT Astra Serif"/>
          <w:sz w:val="28"/>
          <w:szCs w:val="28"/>
        </w:rPr>
        <w:t>- соглашением от 28</w:t>
      </w:r>
      <w:r w:rsidR="00BF23D1">
        <w:rPr>
          <w:rFonts w:ascii="PT Astra Serif" w:hAnsi="PT Astra Serif"/>
          <w:sz w:val="28"/>
          <w:szCs w:val="28"/>
        </w:rPr>
        <w:t>.</w:t>
      </w:r>
      <w:r w:rsidR="001B3ADA">
        <w:rPr>
          <w:rFonts w:ascii="PT Astra Serif" w:hAnsi="PT Astra Serif"/>
          <w:sz w:val="28"/>
          <w:szCs w:val="28"/>
        </w:rPr>
        <w:t>12.2021г. № 1</w:t>
      </w:r>
      <w:r>
        <w:rPr>
          <w:rFonts w:ascii="PT Astra Serif" w:hAnsi="PT Astra Serif"/>
          <w:sz w:val="28"/>
          <w:szCs w:val="28"/>
        </w:rPr>
        <w:t xml:space="preserve">/1 «О порядке предоставления целевой субсидии на финансовое обеспечение иных целей» на оплату кредиторской задолженности в сумме </w:t>
      </w:r>
      <w:r w:rsidR="001B3ADA">
        <w:rPr>
          <w:rFonts w:ascii="PT Astra Serif" w:hAnsi="PT Astra Serif"/>
          <w:sz w:val="28"/>
          <w:szCs w:val="28"/>
        </w:rPr>
        <w:t>350 258</w:t>
      </w:r>
      <w:r w:rsidR="00BF23D1">
        <w:rPr>
          <w:rFonts w:ascii="PT Astra Serif" w:hAnsi="PT Astra Serif"/>
          <w:sz w:val="28"/>
          <w:szCs w:val="28"/>
        </w:rPr>
        <w:t xml:space="preserve"> руб., с изменениями от 24.02</w:t>
      </w:r>
      <w:r w:rsidR="001B3ADA">
        <w:rPr>
          <w:rFonts w:ascii="PT Astra Serif" w:hAnsi="PT Astra Serif"/>
          <w:sz w:val="28"/>
          <w:szCs w:val="28"/>
        </w:rPr>
        <w:t>.2022г. №1, от 08.04</w:t>
      </w:r>
      <w:r w:rsidR="00C4287D">
        <w:rPr>
          <w:rFonts w:ascii="PT Astra Serif" w:hAnsi="PT Astra Serif"/>
          <w:sz w:val="28"/>
          <w:szCs w:val="28"/>
        </w:rPr>
        <w:t>.2022г. №2</w:t>
      </w:r>
      <w:r w:rsidR="001B3ADA">
        <w:rPr>
          <w:rFonts w:ascii="PT Astra Serif" w:hAnsi="PT Astra Serif"/>
          <w:sz w:val="28"/>
          <w:szCs w:val="28"/>
        </w:rPr>
        <w:t xml:space="preserve"> размер субсидии составил 363 656,83</w:t>
      </w:r>
      <w:r>
        <w:rPr>
          <w:rFonts w:ascii="PT Astra Serif" w:hAnsi="PT Astra Serif"/>
          <w:sz w:val="28"/>
          <w:szCs w:val="28"/>
        </w:rPr>
        <w:t xml:space="preserve"> руб.</w:t>
      </w:r>
    </w:p>
    <w:p w:rsidR="001B3ADA" w:rsidRDefault="00BF23D1" w:rsidP="0090427E">
      <w:pPr>
        <w:jc w:val="both"/>
        <w:rPr>
          <w:rFonts w:ascii="PT Astra Serif" w:hAnsi="PT Astra Serif"/>
          <w:sz w:val="28"/>
          <w:szCs w:val="28"/>
        </w:rPr>
      </w:pPr>
      <w:r>
        <w:rPr>
          <w:rFonts w:ascii="PT Astra Serif" w:hAnsi="PT Astra Serif"/>
          <w:sz w:val="28"/>
          <w:szCs w:val="28"/>
        </w:rPr>
        <w:t>- соглашением от 28.12</w:t>
      </w:r>
      <w:r w:rsidR="001B3ADA">
        <w:rPr>
          <w:rFonts w:ascii="PT Astra Serif" w:hAnsi="PT Astra Serif"/>
          <w:sz w:val="28"/>
          <w:szCs w:val="28"/>
        </w:rPr>
        <w:t>.2021г. №1</w:t>
      </w:r>
      <w:r>
        <w:rPr>
          <w:rFonts w:ascii="PT Astra Serif" w:hAnsi="PT Astra Serif"/>
          <w:sz w:val="28"/>
          <w:szCs w:val="28"/>
        </w:rPr>
        <w:t xml:space="preserve">/2 «О порядке предоставления целевой субсидии на финансовое обеспечение иных целей» на </w:t>
      </w:r>
      <w:r w:rsidR="001B3ADA">
        <w:rPr>
          <w:rFonts w:ascii="PT Astra Serif" w:hAnsi="PT Astra Serif"/>
          <w:sz w:val="28"/>
          <w:szCs w:val="28"/>
        </w:rPr>
        <w:t xml:space="preserve">приобретение устройств (средств) дезинфекции в целях профилактики и устранения последствий распространения новой </w:t>
      </w:r>
      <w:proofErr w:type="spellStart"/>
      <w:r w:rsidR="001B3ADA">
        <w:rPr>
          <w:rFonts w:ascii="PT Astra Serif" w:hAnsi="PT Astra Serif"/>
          <w:sz w:val="28"/>
          <w:szCs w:val="28"/>
        </w:rPr>
        <w:t>коронавирусной</w:t>
      </w:r>
      <w:proofErr w:type="spellEnd"/>
      <w:r w:rsidR="001B3ADA">
        <w:rPr>
          <w:rFonts w:ascii="PT Astra Serif" w:hAnsi="PT Astra Serif"/>
          <w:sz w:val="28"/>
          <w:szCs w:val="28"/>
        </w:rPr>
        <w:t xml:space="preserve"> инфекции в сумме 30 000 руб. с изменениями от 08.04.2022г. </w:t>
      </w:r>
      <w:r w:rsidR="004A79F8">
        <w:rPr>
          <w:rFonts w:ascii="PT Astra Serif" w:hAnsi="PT Astra Serif"/>
          <w:sz w:val="28"/>
          <w:szCs w:val="28"/>
        </w:rPr>
        <w:t>№1 размер субсидии составил 20 0</w:t>
      </w:r>
      <w:r w:rsidR="001B3ADA">
        <w:rPr>
          <w:rFonts w:ascii="PT Astra Serif" w:hAnsi="PT Astra Serif"/>
          <w:sz w:val="28"/>
          <w:szCs w:val="28"/>
        </w:rPr>
        <w:t>64,27 руб.</w:t>
      </w:r>
      <w:r w:rsidR="000165EE">
        <w:rPr>
          <w:rFonts w:ascii="PT Astra Serif" w:hAnsi="PT Astra Serif"/>
          <w:sz w:val="28"/>
          <w:szCs w:val="28"/>
        </w:rPr>
        <w:t xml:space="preserve"> Субсидия израсходована: Договор ООО «Спутник» от 16.06.2022г. № 22/805 средства защиты на сумму </w:t>
      </w:r>
      <w:r w:rsidR="00F03A62">
        <w:rPr>
          <w:rFonts w:ascii="PT Astra Serif" w:hAnsi="PT Astra Serif"/>
          <w:sz w:val="28"/>
          <w:szCs w:val="28"/>
        </w:rPr>
        <w:t xml:space="preserve">                 </w:t>
      </w:r>
      <w:r w:rsidR="000165EE">
        <w:rPr>
          <w:rFonts w:ascii="PT Astra Serif" w:hAnsi="PT Astra Serif"/>
          <w:sz w:val="28"/>
          <w:szCs w:val="28"/>
        </w:rPr>
        <w:t xml:space="preserve">11 973,59 </w:t>
      </w:r>
      <w:proofErr w:type="spellStart"/>
      <w:r w:rsidR="000165EE">
        <w:rPr>
          <w:rFonts w:ascii="PT Astra Serif" w:hAnsi="PT Astra Serif"/>
          <w:sz w:val="28"/>
          <w:szCs w:val="28"/>
        </w:rPr>
        <w:t>руб</w:t>
      </w:r>
      <w:proofErr w:type="spellEnd"/>
      <w:r w:rsidR="000165EE">
        <w:rPr>
          <w:rFonts w:ascii="PT Astra Serif" w:hAnsi="PT Astra Serif"/>
          <w:sz w:val="28"/>
          <w:szCs w:val="28"/>
        </w:rPr>
        <w:t>.</w:t>
      </w:r>
      <w:proofErr w:type="gramStart"/>
      <w:r w:rsidR="000165EE">
        <w:rPr>
          <w:rFonts w:ascii="PT Astra Serif" w:hAnsi="PT Astra Serif"/>
          <w:sz w:val="28"/>
          <w:szCs w:val="28"/>
        </w:rPr>
        <w:t>,У</w:t>
      </w:r>
      <w:proofErr w:type="gramEnd"/>
      <w:r w:rsidR="000165EE">
        <w:rPr>
          <w:rFonts w:ascii="PT Astra Serif" w:hAnsi="PT Astra Serif"/>
          <w:sz w:val="28"/>
          <w:szCs w:val="28"/>
        </w:rPr>
        <w:t xml:space="preserve">ПД от 16.06.2022г. № </w:t>
      </w:r>
      <w:r w:rsidR="000165EE">
        <w:rPr>
          <w:rFonts w:ascii="PT Astra Serif" w:hAnsi="PT Astra Serif"/>
          <w:sz w:val="28"/>
          <w:szCs w:val="28"/>
          <w:lang w:val="en-US"/>
        </w:rPr>
        <w:t>S</w:t>
      </w:r>
      <w:r w:rsidR="000165EE">
        <w:rPr>
          <w:rFonts w:ascii="PT Astra Serif" w:hAnsi="PT Astra Serif"/>
          <w:sz w:val="28"/>
          <w:szCs w:val="28"/>
        </w:rPr>
        <w:t>9334; Договор ООО «Спутник» от 01.02.2022г. № 22/092 средства защиты на сумму 8 090,68 руб., УПД от № .</w:t>
      </w:r>
    </w:p>
    <w:p w:rsidR="0090427E" w:rsidRDefault="0090427E" w:rsidP="0090427E">
      <w:pPr>
        <w:jc w:val="both"/>
        <w:rPr>
          <w:rFonts w:ascii="PT Astra Serif" w:hAnsi="PT Astra Serif"/>
          <w:sz w:val="28"/>
          <w:szCs w:val="28"/>
        </w:rPr>
      </w:pPr>
      <w:r>
        <w:rPr>
          <w:rFonts w:ascii="PT Astra Serif" w:hAnsi="PT Astra Serif"/>
          <w:sz w:val="28"/>
          <w:szCs w:val="28"/>
        </w:rPr>
        <w:t>-</w:t>
      </w:r>
      <w:r w:rsidR="001B3ADA">
        <w:rPr>
          <w:rFonts w:ascii="PT Astra Serif" w:hAnsi="PT Astra Serif"/>
          <w:sz w:val="28"/>
          <w:szCs w:val="28"/>
        </w:rPr>
        <w:t xml:space="preserve"> соглашением от 28.12.2021г. №1</w:t>
      </w:r>
      <w:r>
        <w:rPr>
          <w:rFonts w:ascii="PT Astra Serif" w:hAnsi="PT Astra Serif"/>
          <w:sz w:val="28"/>
          <w:szCs w:val="28"/>
        </w:rPr>
        <w:t xml:space="preserve">/3 «О порядке предоставления целевой субсидии на финансовое обеспечение иных целей» на приобретение </w:t>
      </w:r>
      <w:r w:rsidR="00BF23D1">
        <w:rPr>
          <w:rFonts w:ascii="PT Astra Serif" w:hAnsi="PT Astra Serif"/>
          <w:sz w:val="28"/>
          <w:szCs w:val="28"/>
        </w:rPr>
        <w:t>и установку жестких дисков в видеорегистраторы в сумме 15</w:t>
      </w:r>
      <w:r>
        <w:rPr>
          <w:rFonts w:ascii="PT Astra Serif" w:hAnsi="PT Astra Serif"/>
          <w:sz w:val="28"/>
          <w:szCs w:val="28"/>
        </w:rPr>
        <w:t xml:space="preserve"> 000</w:t>
      </w:r>
      <w:r w:rsidR="00C33FFE">
        <w:rPr>
          <w:rFonts w:ascii="PT Astra Serif" w:hAnsi="PT Astra Serif"/>
          <w:sz w:val="28"/>
          <w:szCs w:val="28"/>
        </w:rPr>
        <w:t xml:space="preserve"> руб. Соглашение расторгнуто 26.05.2022г.</w:t>
      </w:r>
    </w:p>
    <w:p w:rsidR="00B227E1" w:rsidRDefault="0090427E" w:rsidP="0090427E">
      <w:pPr>
        <w:jc w:val="both"/>
        <w:rPr>
          <w:rFonts w:ascii="PT Astra Serif" w:hAnsi="PT Astra Serif"/>
          <w:sz w:val="28"/>
          <w:szCs w:val="28"/>
        </w:rPr>
      </w:pPr>
      <w:r>
        <w:rPr>
          <w:rFonts w:ascii="PT Astra Serif" w:hAnsi="PT Astra Serif"/>
          <w:sz w:val="28"/>
          <w:szCs w:val="28"/>
        </w:rPr>
        <w:lastRenderedPageBreak/>
        <w:t>-</w:t>
      </w:r>
      <w:r w:rsidR="001B3ADA">
        <w:rPr>
          <w:rFonts w:ascii="PT Astra Serif" w:hAnsi="PT Astra Serif"/>
          <w:sz w:val="28"/>
          <w:szCs w:val="28"/>
        </w:rPr>
        <w:t xml:space="preserve"> соглашением от 28.12.2021г. №1</w:t>
      </w:r>
      <w:r>
        <w:rPr>
          <w:rFonts w:ascii="PT Astra Serif" w:hAnsi="PT Astra Serif"/>
          <w:sz w:val="28"/>
          <w:szCs w:val="28"/>
        </w:rPr>
        <w:t>/4 «О порядке предоставления целевой субсидии на финансовое обеспечение иных целей»  на ежемесячное вознаграждение за клас</w:t>
      </w:r>
      <w:r w:rsidR="00BF23D1">
        <w:rPr>
          <w:rFonts w:ascii="PT Astra Serif" w:hAnsi="PT Astra Serif"/>
          <w:sz w:val="28"/>
          <w:szCs w:val="28"/>
        </w:rPr>
        <w:t xml:space="preserve">сное руководство в сумме </w:t>
      </w:r>
      <w:r w:rsidR="001B3ADA">
        <w:rPr>
          <w:rFonts w:ascii="PT Astra Serif" w:hAnsi="PT Astra Serif"/>
          <w:sz w:val="28"/>
          <w:szCs w:val="28"/>
        </w:rPr>
        <w:t>2 066 274</w:t>
      </w:r>
      <w:r>
        <w:rPr>
          <w:rFonts w:ascii="PT Astra Serif" w:hAnsi="PT Astra Serif"/>
          <w:sz w:val="28"/>
          <w:szCs w:val="28"/>
        </w:rPr>
        <w:t xml:space="preserve"> руб.</w:t>
      </w:r>
    </w:p>
    <w:p w:rsidR="0090427E" w:rsidRDefault="00B227E1" w:rsidP="0090427E">
      <w:pPr>
        <w:jc w:val="both"/>
        <w:rPr>
          <w:rFonts w:ascii="PT Astra Serif" w:hAnsi="PT Astra Serif"/>
          <w:sz w:val="28"/>
          <w:szCs w:val="28"/>
        </w:rPr>
      </w:pPr>
      <w:r>
        <w:rPr>
          <w:rFonts w:ascii="PT Astra Serif" w:hAnsi="PT Astra Serif"/>
          <w:sz w:val="28"/>
          <w:szCs w:val="28"/>
        </w:rPr>
        <w:t>-</w:t>
      </w:r>
      <w:r w:rsidR="00BF23D1">
        <w:rPr>
          <w:rFonts w:ascii="PT Astra Serif" w:hAnsi="PT Astra Serif"/>
          <w:sz w:val="28"/>
          <w:szCs w:val="28"/>
        </w:rPr>
        <w:t xml:space="preserve"> соглашением от 28</w:t>
      </w:r>
      <w:r w:rsidR="001B3ADA">
        <w:rPr>
          <w:rFonts w:ascii="PT Astra Serif" w:hAnsi="PT Astra Serif"/>
          <w:sz w:val="28"/>
          <w:szCs w:val="28"/>
        </w:rPr>
        <w:t>.12.2021г. №1</w:t>
      </w:r>
      <w:r w:rsidR="0090427E">
        <w:rPr>
          <w:rFonts w:ascii="PT Astra Serif" w:hAnsi="PT Astra Serif"/>
          <w:sz w:val="28"/>
          <w:szCs w:val="28"/>
        </w:rPr>
        <w:t>/5 «О порядке предоставления целевой субсидии на финансовое обеспечение иных целей» на бесплатное горячее питание обучающихся, получающих начальное о</w:t>
      </w:r>
      <w:r w:rsidR="00BF23D1">
        <w:rPr>
          <w:rFonts w:ascii="PT Astra Serif" w:hAnsi="PT Astra Serif"/>
          <w:sz w:val="28"/>
          <w:szCs w:val="28"/>
        </w:rPr>
        <w:t xml:space="preserve">бщее образование в сумме </w:t>
      </w:r>
      <w:r w:rsidR="001B3ADA">
        <w:rPr>
          <w:rFonts w:ascii="PT Astra Serif" w:hAnsi="PT Astra Serif"/>
          <w:sz w:val="28"/>
          <w:szCs w:val="28"/>
        </w:rPr>
        <w:t>1 845 096</w:t>
      </w:r>
      <w:r w:rsidR="00C33FFE">
        <w:rPr>
          <w:rFonts w:ascii="PT Astra Serif" w:hAnsi="PT Astra Serif"/>
          <w:sz w:val="28"/>
          <w:szCs w:val="28"/>
        </w:rPr>
        <w:t xml:space="preserve"> руб. с изменениями от 03.10</w:t>
      </w:r>
      <w:r>
        <w:rPr>
          <w:rFonts w:ascii="PT Astra Serif" w:hAnsi="PT Astra Serif"/>
          <w:sz w:val="28"/>
          <w:szCs w:val="28"/>
        </w:rPr>
        <w:t xml:space="preserve">.2022г., от 14.12.2022г. №2 </w:t>
      </w:r>
      <w:r w:rsidR="001B3ADA">
        <w:rPr>
          <w:rFonts w:ascii="PT Astra Serif" w:hAnsi="PT Astra Serif"/>
          <w:sz w:val="28"/>
          <w:szCs w:val="28"/>
        </w:rPr>
        <w:t>размер субсидии составил                1 545 096</w:t>
      </w:r>
      <w:r>
        <w:rPr>
          <w:rFonts w:ascii="PT Astra Serif" w:hAnsi="PT Astra Serif"/>
          <w:sz w:val="28"/>
          <w:szCs w:val="28"/>
        </w:rPr>
        <w:t xml:space="preserve"> руб.</w:t>
      </w:r>
    </w:p>
    <w:p w:rsidR="001B3ADA" w:rsidRPr="001A3790" w:rsidRDefault="001B3ADA" w:rsidP="0090427E">
      <w:pPr>
        <w:jc w:val="both"/>
        <w:rPr>
          <w:rFonts w:ascii="PT Astra Serif" w:hAnsi="PT Astra Serif"/>
          <w:sz w:val="28"/>
          <w:szCs w:val="28"/>
        </w:rPr>
      </w:pPr>
      <w:r>
        <w:rPr>
          <w:rFonts w:ascii="PT Astra Serif" w:hAnsi="PT Astra Serif"/>
          <w:sz w:val="28"/>
          <w:szCs w:val="28"/>
        </w:rPr>
        <w:t>- соглашением от 28.12.2021г. №1</w:t>
      </w:r>
      <w:r w:rsidR="00C33FFE">
        <w:rPr>
          <w:rFonts w:ascii="PT Astra Serif" w:hAnsi="PT Astra Serif"/>
          <w:sz w:val="28"/>
          <w:szCs w:val="28"/>
        </w:rPr>
        <w:t xml:space="preserve">/6 «О порядке предоставления целевой субсидии на финансовое обеспечение иных целей» на </w:t>
      </w:r>
      <w:r>
        <w:rPr>
          <w:rFonts w:ascii="PT Astra Serif" w:hAnsi="PT Astra Serif"/>
          <w:sz w:val="28"/>
          <w:szCs w:val="28"/>
        </w:rPr>
        <w:t xml:space="preserve">создание условий и обеспечение функционирования центра образования </w:t>
      </w:r>
      <w:proofErr w:type="gramStart"/>
      <w:r>
        <w:rPr>
          <w:rFonts w:ascii="PT Astra Serif" w:hAnsi="PT Astra Serif"/>
          <w:sz w:val="28"/>
          <w:szCs w:val="28"/>
        </w:rPr>
        <w:t>естественно-научной</w:t>
      </w:r>
      <w:proofErr w:type="gramEnd"/>
      <w:r>
        <w:rPr>
          <w:rFonts w:ascii="PT Astra Serif" w:hAnsi="PT Astra Serif"/>
          <w:sz w:val="28"/>
          <w:szCs w:val="28"/>
        </w:rPr>
        <w:t xml:space="preserve"> и технологической направленности в</w:t>
      </w:r>
      <w:r w:rsidR="00D66DFB">
        <w:rPr>
          <w:rFonts w:ascii="PT Astra Serif" w:hAnsi="PT Astra Serif"/>
          <w:sz w:val="28"/>
          <w:szCs w:val="28"/>
        </w:rPr>
        <w:t xml:space="preserve"> общеобразовательных организациях (центр «Точка-роста) в сумме 3 000 000 руб.</w:t>
      </w:r>
      <w:r w:rsidR="00EF1E42">
        <w:rPr>
          <w:rFonts w:ascii="PT Astra Serif" w:hAnsi="PT Astra Serif"/>
          <w:sz w:val="28"/>
          <w:szCs w:val="28"/>
        </w:rPr>
        <w:t xml:space="preserve"> Субсидия израсходована: </w:t>
      </w:r>
      <w:proofErr w:type="gramStart"/>
      <w:r w:rsidR="00EF1E42">
        <w:rPr>
          <w:rFonts w:ascii="PT Astra Serif" w:hAnsi="PT Astra Serif"/>
          <w:sz w:val="28"/>
          <w:szCs w:val="28"/>
        </w:rPr>
        <w:t>Договоры ООО «</w:t>
      </w:r>
      <w:proofErr w:type="spellStart"/>
      <w:r w:rsidR="00EF1E42">
        <w:rPr>
          <w:rFonts w:ascii="PT Astra Serif" w:hAnsi="PT Astra Serif"/>
          <w:sz w:val="28"/>
          <w:szCs w:val="28"/>
        </w:rPr>
        <w:t>Совтехурал</w:t>
      </w:r>
      <w:proofErr w:type="spellEnd"/>
      <w:r w:rsidR="00EF1E42">
        <w:rPr>
          <w:rFonts w:ascii="PT Astra Serif" w:hAnsi="PT Astra Serif"/>
          <w:sz w:val="28"/>
          <w:szCs w:val="28"/>
        </w:rPr>
        <w:t>»: от 18.03.2022г. № 522 мебель на сумму 546 246 руб., от 18.03.2022г. № 539 оборудование на сумму 175 514 руб., от 03.03.2022г. № 522 таблички, стенды на сумму 75 660 руб., от 22.09.2022г. № 665 стулья на сумму 58 088,20 руб.; договоры ООО «Терминал-сервис»: от 22.09.2022г. № 2569,2570,2571 ноутбуки на сумму 178 500 руб., Договор ООО «ААБ-Сервис</w:t>
      </w:r>
      <w:proofErr w:type="gramEnd"/>
      <w:r w:rsidR="00EF1E42">
        <w:rPr>
          <w:rFonts w:ascii="PT Astra Serif" w:hAnsi="PT Astra Serif"/>
          <w:sz w:val="28"/>
          <w:szCs w:val="28"/>
        </w:rPr>
        <w:t xml:space="preserve">» </w:t>
      </w:r>
      <w:proofErr w:type="gramStart"/>
      <w:r w:rsidR="00EF1E42">
        <w:rPr>
          <w:rFonts w:ascii="PT Astra Serif" w:hAnsi="PT Astra Serif"/>
          <w:sz w:val="28"/>
          <w:szCs w:val="28"/>
        </w:rPr>
        <w:t xml:space="preserve">от 18.04.2022г. № 3-ТР/2022 текущий ремонт помещений в сумме 1 758 868,80 руб., Договор </w:t>
      </w:r>
      <w:proofErr w:type="spellStart"/>
      <w:r w:rsidR="00EF1E42">
        <w:rPr>
          <w:rFonts w:ascii="PT Astra Serif" w:hAnsi="PT Astra Serif"/>
          <w:sz w:val="28"/>
          <w:szCs w:val="28"/>
        </w:rPr>
        <w:t>Гомцян</w:t>
      </w:r>
      <w:proofErr w:type="spellEnd"/>
      <w:r w:rsidR="00EF1E42">
        <w:rPr>
          <w:rFonts w:ascii="PT Astra Serif" w:hAnsi="PT Astra Serif"/>
          <w:sz w:val="28"/>
          <w:szCs w:val="28"/>
        </w:rPr>
        <w:t xml:space="preserve"> Т.С. ремонт помещений на сумму 98 000 руб., Договор  ООО РДПО ремонт противопожарной двери на сумму 68 000 руб., </w:t>
      </w:r>
      <w:r w:rsidR="00531276">
        <w:rPr>
          <w:rFonts w:ascii="PT Astra Serif" w:hAnsi="PT Astra Serif"/>
          <w:sz w:val="28"/>
          <w:szCs w:val="28"/>
        </w:rPr>
        <w:t xml:space="preserve">Договор от 01.11.2022г. №165 </w:t>
      </w:r>
      <w:proofErr w:type="spellStart"/>
      <w:r w:rsidR="00531276">
        <w:rPr>
          <w:rFonts w:ascii="PT Astra Serif" w:hAnsi="PT Astra Serif"/>
          <w:sz w:val="28"/>
          <w:szCs w:val="28"/>
        </w:rPr>
        <w:t>Зайковское</w:t>
      </w:r>
      <w:proofErr w:type="spellEnd"/>
      <w:r w:rsidR="00531276">
        <w:rPr>
          <w:rFonts w:ascii="PT Astra Serif" w:hAnsi="PT Astra Serif"/>
          <w:sz w:val="28"/>
          <w:szCs w:val="28"/>
        </w:rPr>
        <w:t xml:space="preserve"> сельпо </w:t>
      </w:r>
      <w:r w:rsidR="00D94056">
        <w:rPr>
          <w:rFonts w:ascii="PT Astra Serif" w:hAnsi="PT Astra Serif"/>
          <w:sz w:val="28"/>
          <w:szCs w:val="28"/>
        </w:rPr>
        <w:t>приобретение строительных материалов на сумму 41 223 руб.</w:t>
      </w:r>
      <w:r w:rsidR="004A56D1">
        <w:rPr>
          <w:rFonts w:ascii="PT Astra Serif" w:hAnsi="PT Astra Serif"/>
          <w:sz w:val="28"/>
          <w:szCs w:val="28"/>
        </w:rPr>
        <w:t xml:space="preserve"> товарная накладная от 17.11.2022г. № 29.</w:t>
      </w:r>
      <w:proofErr w:type="gramEnd"/>
    </w:p>
    <w:p w:rsidR="00D66DFB" w:rsidRDefault="00D66DFB" w:rsidP="0090427E">
      <w:pPr>
        <w:jc w:val="both"/>
        <w:rPr>
          <w:rFonts w:ascii="PT Astra Serif" w:hAnsi="PT Astra Serif"/>
          <w:sz w:val="28"/>
          <w:szCs w:val="28"/>
        </w:rPr>
      </w:pPr>
      <w:r>
        <w:rPr>
          <w:rFonts w:ascii="PT Astra Serif" w:hAnsi="PT Astra Serif"/>
          <w:sz w:val="28"/>
          <w:szCs w:val="28"/>
        </w:rPr>
        <w:t>- соглашением от 26.01.2022г. №1</w:t>
      </w:r>
      <w:r w:rsidR="00C33FFE">
        <w:rPr>
          <w:rFonts w:ascii="PT Astra Serif" w:hAnsi="PT Astra Serif"/>
          <w:sz w:val="28"/>
          <w:szCs w:val="28"/>
        </w:rPr>
        <w:t xml:space="preserve">/7 «О порядке предоставления целевой субсидии на финансовое обеспечение иных целей» на приобретение </w:t>
      </w:r>
      <w:r>
        <w:rPr>
          <w:rFonts w:ascii="PT Astra Serif" w:hAnsi="PT Astra Serif"/>
          <w:sz w:val="28"/>
          <w:szCs w:val="28"/>
        </w:rPr>
        <w:t>оборудования и инвентаря для организаций, занимающихся патриотическим воспитанием и допризывной подготовкой молодежи к военной службе в сумме 242 600 руб.</w:t>
      </w:r>
      <w:r w:rsidR="00556184">
        <w:rPr>
          <w:rFonts w:ascii="PT Astra Serif" w:hAnsi="PT Astra Serif"/>
          <w:sz w:val="28"/>
          <w:szCs w:val="28"/>
        </w:rPr>
        <w:t xml:space="preserve"> Субсидия израсходована: </w:t>
      </w:r>
      <w:r w:rsidR="00A95429">
        <w:rPr>
          <w:rFonts w:ascii="PT Astra Serif" w:hAnsi="PT Astra Serif"/>
          <w:sz w:val="28"/>
          <w:szCs w:val="28"/>
        </w:rPr>
        <w:t>Договор ООО «Все для победы» от 06.04.2022г. № 57 военное снаряжение, товарная накладная от 10.06.2022г. № 99.</w:t>
      </w:r>
    </w:p>
    <w:p w:rsidR="0090427E" w:rsidRDefault="0090427E" w:rsidP="0090427E">
      <w:pPr>
        <w:jc w:val="both"/>
        <w:rPr>
          <w:rFonts w:ascii="PT Astra Serif" w:hAnsi="PT Astra Serif"/>
          <w:sz w:val="28"/>
          <w:szCs w:val="28"/>
        </w:rPr>
      </w:pPr>
      <w:r>
        <w:rPr>
          <w:rFonts w:ascii="PT Astra Serif" w:hAnsi="PT Astra Serif"/>
          <w:sz w:val="28"/>
          <w:szCs w:val="28"/>
        </w:rPr>
        <w:t>- сог</w:t>
      </w:r>
      <w:r w:rsidR="00646A3C">
        <w:rPr>
          <w:rFonts w:ascii="PT Astra Serif" w:hAnsi="PT Astra Serif"/>
          <w:sz w:val="28"/>
          <w:szCs w:val="28"/>
        </w:rPr>
        <w:t>лашением от 24.02.2022г. №1</w:t>
      </w:r>
      <w:r w:rsidR="00C33FFE">
        <w:rPr>
          <w:rFonts w:ascii="PT Astra Serif" w:hAnsi="PT Astra Serif"/>
          <w:sz w:val="28"/>
          <w:szCs w:val="28"/>
        </w:rPr>
        <w:t>/8</w:t>
      </w:r>
      <w:r>
        <w:rPr>
          <w:rFonts w:ascii="PT Astra Serif" w:hAnsi="PT Astra Serif"/>
          <w:sz w:val="28"/>
          <w:szCs w:val="28"/>
        </w:rPr>
        <w:t xml:space="preserve"> «О порядке предоставления целевой субсидии на финансовое обеспечение иных целей» на</w:t>
      </w:r>
      <w:r w:rsidR="00646A3C">
        <w:rPr>
          <w:rFonts w:ascii="PT Astra Serif" w:hAnsi="PT Astra Serif"/>
          <w:sz w:val="28"/>
          <w:szCs w:val="28"/>
        </w:rPr>
        <w:t xml:space="preserve"> оплату кредиторской задолженности в сумме 97 042,35 руб.</w:t>
      </w:r>
    </w:p>
    <w:p w:rsidR="00646A3C" w:rsidRDefault="0090427E" w:rsidP="0090427E">
      <w:pPr>
        <w:jc w:val="both"/>
        <w:rPr>
          <w:rFonts w:ascii="PT Astra Serif" w:hAnsi="PT Astra Serif"/>
          <w:sz w:val="28"/>
          <w:szCs w:val="28"/>
        </w:rPr>
      </w:pPr>
      <w:r>
        <w:rPr>
          <w:rFonts w:ascii="PT Astra Serif" w:hAnsi="PT Astra Serif"/>
          <w:sz w:val="28"/>
          <w:szCs w:val="28"/>
        </w:rPr>
        <w:t>-</w:t>
      </w:r>
      <w:r w:rsidR="00646A3C">
        <w:rPr>
          <w:rFonts w:ascii="PT Astra Serif" w:hAnsi="PT Astra Serif"/>
          <w:sz w:val="28"/>
          <w:szCs w:val="28"/>
        </w:rPr>
        <w:t xml:space="preserve"> соглашением от 27.04.2022г. №1</w:t>
      </w:r>
      <w:r w:rsidR="00C33FFE">
        <w:rPr>
          <w:rFonts w:ascii="PT Astra Serif" w:hAnsi="PT Astra Serif"/>
          <w:sz w:val="28"/>
          <w:szCs w:val="28"/>
        </w:rPr>
        <w:t>/9</w:t>
      </w:r>
      <w:r>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w:t>
      </w:r>
      <w:r w:rsidR="00646A3C">
        <w:rPr>
          <w:rFonts w:ascii="PT Astra Serif" w:hAnsi="PT Astra Serif"/>
          <w:sz w:val="28"/>
          <w:szCs w:val="28"/>
        </w:rPr>
        <w:t>отдыха и оздоровления детей и подростков  в сумме 164 664 руб. с изменениями от 21.06.2022г. № 1, от 14.12.2022г. №2 раз</w:t>
      </w:r>
      <w:r w:rsidR="00C0059C">
        <w:rPr>
          <w:rFonts w:ascii="PT Astra Serif" w:hAnsi="PT Astra Serif"/>
          <w:sz w:val="28"/>
          <w:szCs w:val="28"/>
        </w:rPr>
        <w:t>мер субсидии составил 111 971,20</w:t>
      </w:r>
      <w:r w:rsidR="00646A3C">
        <w:rPr>
          <w:rFonts w:ascii="PT Astra Serif" w:hAnsi="PT Astra Serif"/>
          <w:sz w:val="28"/>
          <w:szCs w:val="28"/>
        </w:rPr>
        <w:t xml:space="preserve"> руб. </w:t>
      </w:r>
    </w:p>
    <w:p w:rsidR="00646A3C" w:rsidRDefault="00646A3C" w:rsidP="0090427E">
      <w:pPr>
        <w:jc w:val="both"/>
        <w:rPr>
          <w:rFonts w:ascii="PT Astra Serif" w:hAnsi="PT Astra Serif"/>
          <w:sz w:val="28"/>
          <w:szCs w:val="28"/>
        </w:rPr>
      </w:pPr>
      <w:r>
        <w:rPr>
          <w:rFonts w:ascii="PT Astra Serif" w:hAnsi="PT Astra Serif"/>
          <w:sz w:val="28"/>
          <w:szCs w:val="28"/>
        </w:rPr>
        <w:t>- соглашением от 27.04.2022г. №1/10 «О порядке предоставления целевой субсидии на финансовое обеспечение иных целей» на организацию отдыха и оздоровления детей и подростков  в сумме 384 216 руб.</w:t>
      </w:r>
    </w:p>
    <w:p w:rsidR="00646A3C" w:rsidRDefault="00646A3C" w:rsidP="0090427E">
      <w:pPr>
        <w:jc w:val="both"/>
        <w:rPr>
          <w:rFonts w:ascii="PT Astra Serif" w:hAnsi="PT Astra Serif"/>
          <w:sz w:val="28"/>
          <w:szCs w:val="28"/>
        </w:rPr>
      </w:pPr>
      <w:r>
        <w:rPr>
          <w:rFonts w:ascii="PT Astra Serif" w:hAnsi="PT Astra Serif"/>
          <w:sz w:val="28"/>
          <w:szCs w:val="28"/>
        </w:rPr>
        <w:t>-</w:t>
      </w:r>
      <w:r w:rsidRPr="00646A3C">
        <w:rPr>
          <w:rFonts w:ascii="PT Astra Serif" w:hAnsi="PT Astra Serif"/>
          <w:sz w:val="28"/>
          <w:szCs w:val="28"/>
        </w:rPr>
        <w:t xml:space="preserve"> </w:t>
      </w:r>
      <w:r>
        <w:rPr>
          <w:rFonts w:ascii="PT Astra Serif" w:hAnsi="PT Astra Serif"/>
          <w:sz w:val="28"/>
          <w:szCs w:val="28"/>
        </w:rPr>
        <w:t xml:space="preserve">соглашением от 26.05.2022г. №1/11 «О порядке предоставления целевой субсидии на финансовое обеспечение иных целей» на установку системы оборудования видеонаблюдения на объектах социального обслуживания в населенных пунктах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МО в сумме 19 000 руб.</w:t>
      </w:r>
      <w:r w:rsidR="00E463B9">
        <w:rPr>
          <w:rFonts w:ascii="PT Astra Serif" w:hAnsi="PT Astra Serif"/>
          <w:sz w:val="28"/>
          <w:szCs w:val="28"/>
        </w:rPr>
        <w:t xml:space="preserve"> Субсидия израсходована: договор </w:t>
      </w:r>
      <w:r w:rsidR="0024175F">
        <w:rPr>
          <w:rFonts w:ascii="PT Astra Serif" w:hAnsi="PT Astra Serif"/>
          <w:sz w:val="28"/>
          <w:szCs w:val="28"/>
        </w:rPr>
        <w:t>ООО РДПО  от 24.06.2022г. № 150, акт сдачи-приемки от 04.08.2022г. № 474.</w:t>
      </w:r>
    </w:p>
    <w:p w:rsidR="0090427E" w:rsidRDefault="0090427E" w:rsidP="0090427E">
      <w:pPr>
        <w:jc w:val="both"/>
        <w:rPr>
          <w:rFonts w:ascii="PT Astra Serif" w:hAnsi="PT Astra Serif"/>
          <w:sz w:val="28"/>
          <w:szCs w:val="28"/>
        </w:rPr>
      </w:pPr>
      <w:r>
        <w:rPr>
          <w:rFonts w:ascii="PT Astra Serif" w:hAnsi="PT Astra Serif"/>
          <w:sz w:val="28"/>
          <w:szCs w:val="28"/>
        </w:rPr>
        <w:t>-</w:t>
      </w:r>
      <w:r w:rsidR="00C4287D">
        <w:rPr>
          <w:rFonts w:ascii="PT Astra Serif" w:hAnsi="PT Astra Serif"/>
          <w:sz w:val="28"/>
          <w:szCs w:val="28"/>
        </w:rPr>
        <w:t xml:space="preserve"> соглашением от 19.08.2022</w:t>
      </w:r>
      <w:r w:rsidR="00646A3C">
        <w:rPr>
          <w:rFonts w:ascii="PT Astra Serif" w:hAnsi="PT Astra Serif"/>
          <w:sz w:val="28"/>
          <w:szCs w:val="28"/>
        </w:rPr>
        <w:t>г. №1</w:t>
      </w:r>
      <w:r w:rsidR="00C33FFE">
        <w:rPr>
          <w:rFonts w:ascii="PT Astra Serif" w:hAnsi="PT Astra Serif"/>
          <w:sz w:val="28"/>
          <w:szCs w:val="28"/>
        </w:rPr>
        <w:t>/1</w:t>
      </w:r>
      <w:r w:rsidR="00646A3C">
        <w:rPr>
          <w:rFonts w:ascii="PT Astra Serif" w:hAnsi="PT Astra Serif"/>
          <w:sz w:val="28"/>
          <w:szCs w:val="28"/>
        </w:rPr>
        <w:t>2</w:t>
      </w:r>
      <w:r>
        <w:rPr>
          <w:rFonts w:ascii="PT Astra Serif" w:hAnsi="PT Astra Serif"/>
          <w:sz w:val="28"/>
          <w:szCs w:val="28"/>
        </w:rPr>
        <w:t xml:space="preserve"> «О порядке предоставления целевой субсидии на финансовое обеспечение иных целей» на  обеспечение фонда оплаты труда не ниже минимального </w:t>
      </w:r>
      <w:proofErr w:type="gramStart"/>
      <w:r>
        <w:rPr>
          <w:rFonts w:ascii="PT Astra Serif" w:hAnsi="PT Astra Serif"/>
          <w:sz w:val="28"/>
          <w:szCs w:val="28"/>
        </w:rPr>
        <w:t>размера оплаты труда</w:t>
      </w:r>
      <w:proofErr w:type="gramEnd"/>
      <w:r>
        <w:rPr>
          <w:rFonts w:ascii="PT Astra Serif" w:hAnsi="PT Astra Serif"/>
          <w:sz w:val="28"/>
          <w:szCs w:val="28"/>
        </w:rPr>
        <w:t xml:space="preserve"> и повышение фонда оплаты труда на 4 процента с 1 августа 2022 года в сумме </w:t>
      </w:r>
      <w:r w:rsidR="00646A3C">
        <w:rPr>
          <w:rFonts w:ascii="PT Astra Serif" w:hAnsi="PT Astra Serif"/>
          <w:sz w:val="28"/>
          <w:szCs w:val="28"/>
        </w:rPr>
        <w:t>235 973</w:t>
      </w:r>
      <w:r>
        <w:rPr>
          <w:rFonts w:ascii="PT Astra Serif" w:hAnsi="PT Astra Serif"/>
          <w:sz w:val="28"/>
          <w:szCs w:val="28"/>
        </w:rPr>
        <w:t xml:space="preserve"> руб.</w:t>
      </w:r>
    </w:p>
    <w:p w:rsidR="00A95429" w:rsidRPr="0021036D" w:rsidRDefault="00646A3C" w:rsidP="00A95429">
      <w:pPr>
        <w:jc w:val="both"/>
        <w:rPr>
          <w:rFonts w:ascii="PT Astra Serif" w:hAnsi="PT Astra Serif"/>
          <w:sz w:val="28"/>
          <w:szCs w:val="28"/>
        </w:rPr>
      </w:pPr>
      <w:r>
        <w:rPr>
          <w:rFonts w:ascii="PT Astra Serif" w:hAnsi="PT Astra Serif"/>
          <w:sz w:val="28"/>
          <w:szCs w:val="28"/>
        </w:rPr>
        <w:lastRenderedPageBreak/>
        <w:t>- соглашением от 03.10.2022г. №1/13</w:t>
      </w:r>
      <w:r w:rsidR="00C4287D">
        <w:rPr>
          <w:rFonts w:ascii="PT Astra Serif" w:hAnsi="PT Astra Serif"/>
          <w:sz w:val="28"/>
          <w:szCs w:val="28"/>
        </w:rPr>
        <w:t xml:space="preserve"> «О порядке предоставления целевой субсидии на финансовое обеспечение иных целей» на  </w:t>
      </w:r>
      <w:r>
        <w:rPr>
          <w:rFonts w:ascii="PT Astra Serif" w:hAnsi="PT Astra Serif"/>
          <w:sz w:val="28"/>
          <w:szCs w:val="28"/>
        </w:rPr>
        <w:t>приобретение оборудования и инвентаря для учреждений занимающихся патриотическим воспитанием и допризывной подготовкой граждан в сумме 200 000 руб.</w:t>
      </w:r>
      <w:r w:rsidR="00A95429" w:rsidRPr="00A95429">
        <w:rPr>
          <w:rFonts w:ascii="PT Astra Serif" w:hAnsi="PT Astra Serif"/>
          <w:sz w:val="28"/>
          <w:szCs w:val="28"/>
        </w:rPr>
        <w:t xml:space="preserve"> </w:t>
      </w:r>
      <w:r w:rsidR="00A95429">
        <w:rPr>
          <w:rFonts w:ascii="PT Astra Serif" w:hAnsi="PT Astra Serif"/>
          <w:sz w:val="28"/>
          <w:szCs w:val="28"/>
        </w:rPr>
        <w:t>Субсидия израсходована:</w:t>
      </w:r>
      <w:r w:rsidR="00F03A62">
        <w:rPr>
          <w:rFonts w:ascii="PT Astra Serif" w:hAnsi="PT Astra Serif"/>
          <w:sz w:val="28"/>
          <w:szCs w:val="28"/>
        </w:rPr>
        <w:t xml:space="preserve"> Договор</w:t>
      </w:r>
      <w:proofErr w:type="gramStart"/>
      <w:r w:rsidR="00531276">
        <w:rPr>
          <w:rFonts w:ascii="PT Astra Serif" w:hAnsi="PT Astra Serif"/>
          <w:sz w:val="28"/>
          <w:szCs w:val="28"/>
        </w:rPr>
        <w:t>ы</w:t>
      </w:r>
      <w:r w:rsidR="00F03A62">
        <w:rPr>
          <w:rFonts w:ascii="PT Astra Serif" w:hAnsi="PT Astra Serif"/>
          <w:sz w:val="28"/>
          <w:szCs w:val="28"/>
        </w:rPr>
        <w:t xml:space="preserve"> ООО</w:t>
      </w:r>
      <w:proofErr w:type="gramEnd"/>
      <w:r w:rsidR="00F03A62">
        <w:rPr>
          <w:rFonts w:ascii="PT Astra Serif" w:hAnsi="PT Astra Serif"/>
          <w:sz w:val="28"/>
          <w:szCs w:val="28"/>
        </w:rPr>
        <w:t xml:space="preserve"> «</w:t>
      </w:r>
      <w:proofErr w:type="spellStart"/>
      <w:r w:rsidR="00F03A62">
        <w:rPr>
          <w:rFonts w:ascii="PT Astra Serif" w:hAnsi="PT Astra Serif"/>
          <w:sz w:val="28"/>
          <w:szCs w:val="28"/>
        </w:rPr>
        <w:t>Тайгрис</w:t>
      </w:r>
      <w:proofErr w:type="spellEnd"/>
      <w:r w:rsidR="00AA3EF8">
        <w:rPr>
          <w:rFonts w:ascii="PT Astra Serif" w:hAnsi="PT Astra Serif"/>
          <w:sz w:val="28"/>
          <w:szCs w:val="28"/>
        </w:rPr>
        <w:t>» от 03.11.2022г.  №</w:t>
      </w:r>
      <w:r w:rsidR="00531276">
        <w:rPr>
          <w:rFonts w:ascii="PT Astra Serif" w:hAnsi="PT Astra Serif"/>
          <w:sz w:val="28"/>
          <w:szCs w:val="28"/>
        </w:rPr>
        <w:t xml:space="preserve">22, </w:t>
      </w:r>
      <w:r w:rsidR="00AA3EF8">
        <w:rPr>
          <w:rFonts w:ascii="PT Astra Serif" w:hAnsi="PT Astra Serif"/>
          <w:sz w:val="28"/>
          <w:szCs w:val="28"/>
        </w:rPr>
        <w:t>23 военная форма для учащихся</w:t>
      </w:r>
      <w:r w:rsidR="00F03A62" w:rsidRPr="00AA3EF8">
        <w:rPr>
          <w:rFonts w:ascii="PT Astra Serif" w:hAnsi="PT Astra Serif"/>
          <w:sz w:val="28"/>
          <w:szCs w:val="28"/>
        </w:rPr>
        <w:t>,</w:t>
      </w:r>
      <w:r w:rsidR="00F03A62">
        <w:rPr>
          <w:rFonts w:ascii="PT Astra Serif" w:hAnsi="PT Astra Serif"/>
          <w:sz w:val="28"/>
          <w:szCs w:val="28"/>
        </w:rPr>
        <w:t xml:space="preserve"> товарная накладная от 07.11.2022г. № Ут-122, № УТ-121 на сумму 194 380 руб.</w:t>
      </w:r>
      <w:r w:rsidR="0021036D">
        <w:rPr>
          <w:rFonts w:ascii="PT Astra Serif" w:hAnsi="PT Astra Serif"/>
          <w:sz w:val="28"/>
          <w:szCs w:val="28"/>
        </w:rPr>
        <w:t>, товарная накладная от 09.12.2022г. № УТ-136 на сумму 5 620 руб.</w:t>
      </w:r>
    </w:p>
    <w:p w:rsidR="00646A3C" w:rsidRDefault="00646A3C" w:rsidP="0090427E">
      <w:pPr>
        <w:jc w:val="both"/>
        <w:rPr>
          <w:rFonts w:ascii="PT Astra Serif" w:hAnsi="PT Astra Serif"/>
          <w:sz w:val="28"/>
          <w:szCs w:val="28"/>
        </w:rPr>
      </w:pPr>
      <w:r>
        <w:rPr>
          <w:rFonts w:ascii="PT Astra Serif" w:hAnsi="PT Astra Serif"/>
          <w:sz w:val="28"/>
          <w:szCs w:val="28"/>
        </w:rPr>
        <w:t>- соглашением от 09.12.2022г. № 1/14 «О порядке предоставления целевой субсидии на финансовое обеспечение иных целей» на обеспечение деятельности советников дире</w:t>
      </w:r>
      <w:r w:rsidR="00903BEE">
        <w:rPr>
          <w:rFonts w:ascii="PT Astra Serif" w:hAnsi="PT Astra Serif"/>
          <w:sz w:val="28"/>
          <w:szCs w:val="28"/>
        </w:rPr>
        <w:t>к</w:t>
      </w:r>
      <w:r>
        <w:rPr>
          <w:rFonts w:ascii="PT Astra Serif" w:hAnsi="PT Astra Serif"/>
          <w:sz w:val="28"/>
          <w:szCs w:val="28"/>
        </w:rPr>
        <w:t>тора по воспитанию и взаимодействию с детскими общественными объединениями в общеобразовательных</w:t>
      </w:r>
      <w:r w:rsidR="00903BEE">
        <w:rPr>
          <w:rFonts w:ascii="PT Astra Serif" w:hAnsi="PT Astra Serif"/>
          <w:sz w:val="28"/>
          <w:szCs w:val="28"/>
        </w:rPr>
        <w:t xml:space="preserve"> организациях в сумме 108 513,88 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 xml:space="preserve">иде родительской платы в сумме </w:t>
      </w:r>
      <w:r w:rsidR="00C0059C">
        <w:rPr>
          <w:rFonts w:ascii="PT Astra Serif" w:hAnsi="PT Astra Serif"/>
          <w:sz w:val="28"/>
          <w:szCs w:val="28"/>
        </w:rPr>
        <w:t xml:space="preserve">1 345 777,80 </w:t>
      </w:r>
      <w:r>
        <w:rPr>
          <w:rFonts w:ascii="PT Astra Serif" w:hAnsi="PT Astra Serif"/>
          <w:sz w:val="28"/>
          <w:szCs w:val="28"/>
        </w:rPr>
        <w:t xml:space="preserve">руб. За 2022 года поступило родительской платы  </w:t>
      </w:r>
      <w:r w:rsidR="0000092A">
        <w:rPr>
          <w:rFonts w:ascii="PT Astra Serif" w:hAnsi="PT Astra Serif"/>
          <w:sz w:val="28"/>
          <w:szCs w:val="28"/>
        </w:rPr>
        <w:t xml:space="preserve">    </w:t>
      </w:r>
      <w:r w:rsidR="00525B3D">
        <w:rPr>
          <w:rFonts w:ascii="PT Astra Serif" w:hAnsi="PT Astra Serif"/>
          <w:sz w:val="28"/>
          <w:szCs w:val="28"/>
        </w:rPr>
        <w:t xml:space="preserve">          </w:t>
      </w:r>
      <w:r w:rsidR="0000092A">
        <w:rPr>
          <w:rFonts w:ascii="PT Astra Serif" w:hAnsi="PT Astra Serif"/>
          <w:sz w:val="28"/>
          <w:szCs w:val="28"/>
        </w:rPr>
        <w:t xml:space="preserve">         </w:t>
      </w:r>
      <w:r w:rsidR="007938C2">
        <w:rPr>
          <w:rFonts w:ascii="PT Astra Serif" w:hAnsi="PT Astra Serif"/>
          <w:sz w:val="28"/>
          <w:szCs w:val="28"/>
        </w:rPr>
        <w:t>1 195 213,80 руб. или 88,8</w:t>
      </w:r>
      <w:r w:rsidRPr="007938C2">
        <w:rPr>
          <w:rFonts w:ascii="PT Astra Serif" w:hAnsi="PT Astra Serif"/>
          <w:sz w:val="28"/>
          <w:szCs w:val="28"/>
        </w:rPr>
        <w:t xml:space="preserve"> %.</w:t>
      </w:r>
    </w:p>
    <w:p w:rsidR="0090427E" w:rsidRDefault="0090427E" w:rsidP="0090427E">
      <w:pPr>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2.Проверка кассовых документов (при наличии). Наличие и достоверность оправдательных документов, являющихся основанием для списания денежных средств по кассе. Проверка целесообразности и обоснованности расходования наличных средств, полученных под отчет. Проверка расходования средств на оплату командировочных расходов (при наличии).</w:t>
      </w:r>
    </w:p>
    <w:p w:rsidR="0090427E" w:rsidRDefault="0090427E" w:rsidP="0090427E">
      <w:pPr>
        <w:jc w:val="center"/>
        <w:rPr>
          <w:rFonts w:ascii="PT Astra Serif" w:hAnsi="PT Astra Serif"/>
          <w:i/>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Кассовые операции в проверяемом периоде не осуществлялись. Денежные средства авансом под отчет не выдавались. В проверяемом периоде произведено возмещение расходов сотрудникам на основании авансовых отчетов: в 2021 году сумма возмещений составила </w:t>
      </w:r>
      <w:r w:rsidR="00AE6516">
        <w:rPr>
          <w:rFonts w:ascii="PT Astra Serif" w:hAnsi="PT Astra Serif"/>
          <w:sz w:val="28"/>
          <w:szCs w:val="28"/>
        </w:rPr>
        <w:t>68 337,80</w:t>
      </w:r>
      <w:r>
        <w:rPr>
          <w:rFonts w:ascii="PT Astra Serif" w:hAnsi="PT Astra Serif"/>
          <w:sz w:val="28"/>
          <w:szCs w:val="28"/>
        </w:rPr>
        <w:t xml:space="preserve">  руб., за </w:t>
      </w:r>
      <w:r w:rsidR="009E7EB6" w:rsidRPr="00677B46">
        <w:rPr>
          <w:rFonts w:ascii="PT Astra Serif" w:hAnsi="PT Astra Serif"/>
          <w:sz w:val="28"/>
          <w:szCs w:val="28"/>
        </w:rPr>
        <w:t>2022 год</w:t>
      </w:r>
      <w:r w:rsidRPr="00677B46">
        <w:rPr>
          <w:rFonts w:ascii="PT Astra Serif" w:hAnsi="PT Astra Serif"/>
          <w:sz w:val="28"/>
          <w:szCs w:val="28"/>
        </w:rPr>
        <w:t xml:space="preserve"> </w:t>
      </w:r>
      <w:r w:rsidR="00677B46">
        <w:rPr>
          <w:rFonts w:ascii="PT Astra Serif" w:hAnsi="PT Astra Serif"/>
          <w:sz w:val="28"/>
          <w:szCs w:val="28"/>
        </w:rPr>
        <w:t xml:space="preserve"> 103 695,13</w:t>
      </w:r>
      <w:r w:rsidR="004F601C" w:rsidRPr="00677B46">
        <w:rPr>
          <w:rFonts w:ascii="PT Astra Serif" w:hAnsi="PT Astra Serif"/>
          <w:sz w:val="28"/>
          <w:szCs w:val="28"/>
        </w:rPr>
        <w:t xml:space="preserve"> </w:t>
      </w:r>
      <w:r w:rsidRPr="00677B46">
        <w:rPr>
          <w:rFonts w:ascii="PT Astra Serif" w:hAnsi="PT Astra Serif"/>
          <w:sz w:val="28"/>
          <w:szCs w:val="28"/>
        </w:rPr>
        <w:t xml:space="preserve">руб. </w:t>
      </w:r>
      <w:r w:rsidR="00677B46">
        <w:rPr>
          <w:rFonts w:ascii="PT Astra Serif" w:hAnsi="PT Astra Serif"/>
          <w:sz w:val="28"/>
          <w:szCs w:val="28"/>
        </w:rPr>
        <w:t xml:space="preserve"> В 2022 году были оплачены командировочные расходы </w:t>
      </w:r>
      <w:r>
        <w:rPr>
          <w:rFonts w:ascii="PT Astra Serif" w:hAnsi="PT Astra Serif"/>
          <w:sz w:val="28"/>
          <w:szCs w:val="28"/>
        </w:rPr>
        <w:t>(</w:t>
      </w:r>
      <w:r w:rsidR="00677B46">
        <w:rPr>
          <w:rFonts w:ascii="PT Astra Serif" w:hAnsi="PT Astra Serif"/>
          <w:sz w:val="28"/>
          <w:szCs w:val="28"/>
        </w:rPr>
        <w:t>проезд</w:t>
      </w:r>
      <w:r>
        <w:rPr>
          <w:rFonts w:ascii="PT Astra Serif" w:hAnsi="PT Astra Serif"/>
          <w:sz w:val="28"/>
          <w:szCs w:val="28"/>
        </w:rPr>
        <w:t xml:space="preserve">) </w:t>
      </w:r>
      <w:r w:rsidR="00677B46">
        <w:rPr>
          <w:rFonts w:ascii="PT Astra Serif" w:hAnsi="PT Astra Serif"/>
          <w:sz w:val="28"/>
          <w:szCs w:val="28"/>
        </w:rPr>
        <w:t>Пономареву Е.А</w:t>
      </w:r>
      <w:r>
        <w:rPr>
          <w:rFonts w:ascii="PT Astra Serif" w:hAnsi="PT Astra Serif"/>
          <w:sz w:val="28"/>
          <w:szCs w:val="28"/>
        </w:rPr>
        <w:t xml:space="preserve">. </w:t>
      </w:r>
      <w:r w:rsidR="00677B46">
        <w:rPr>
          <w:rFonts w:ascii="PT Astra Serif" w:hAnsi="PT Astra Serif"/>
          <w:sz w:val="28"/>
          <w:szCs w:val="28"/>
        </w:rPr>
        <w:t>в сумме 6 622,40 руб. Нарушений не установлено.</w:t>
      </w:r>
    </w:p>
    <w:p w:rsidR="0090427E" w:rsidRDefault="0090427E" w:rsidP="0090427E">
      <w:pPr>
        <w:tabs>
          <w:tab w:val="left" w:pos="993"/>
        </w:tabs>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3. Наличие нормативных документов, регламентирующих выплаты по заработной плате. Проверка расходования средств на выплату заработной платы, отпускных, премий, стимулирующих и компенсационных выплат в соответствии с нормативными документами учреждения по оплате труда. Проверка осуществления выплаты денежного вознаграждения за классное руководство педагогическим работникам, установленных постановлением Правительства Свердловской области от 03.09.2020г. № 620-ПП.</w:t>
      </w:r>
    </w:p>
    <w:p w:rsidR="00751AE9" w:rsidRDefault="0090427E" w:rsidP="005F4EB3">
      <w:pPr>
        <w:tabs>
          <w:tab w:val="left" w:pos="540"/>
        </w:tabs>
        <w:jc w:val="both"/>
        <w:rPr>
          <w:rFonts w:ascii="PT Astra Serif" w:hAnsi="PT Astra Serif"/>
          <w:sz w:val="28"/>
          <w:szCs w:val="28"/>
        </w:rPr>
      </w:pPr>
      <w:r>
        <w:rPr>
          <w:rFonts w:ascii="PT Astra Serif" w:hAnsi="PT Astra Serif"/>
          <w:i/>
          <w:sz w:val="28"/>
          <w:szCs w:val="28"/>
        </w:rPr>
        <w:tab/>
      </w:r>
      <w:r>
        <w:rPr>
          <w:rFonts w:ascii="PT Astra Serif" w:hAnsi="PT Astra Serif"/>
          <w:sz w:val="28"/>
          <w:szCs w:val="28"/>
        </w:rPr>
        <w:t xml:space="preserve">    Начисление заработной платы за проверяемый период в учреждении осуществляется в соответствии с «Положен</w:t>
      </w:r>
      <w:r w:rsidR="00751AE9">
        <w:rPr>
          <w:rFonts w:ascii="PT Astra Serif" w:hAnsi="PT Astra Serif"/>
          <w:sz w:val="28"/>
          <w:szCs w:val="28"/>
        </w:rPr>
        <w:t>ием об оплате труда работников</w:t>
      </w:r>
      <w:r w:rsidR="00C45212">
        <w:rPr>
          <w:rFonts w:ascii="PT Astra Serif" w:hAnsi="PT Astra Serif"/>
          <w:sz w:val="28"/>
          <w:szCs w:val="28"/>
        </w:rPr>
        <w:t xml:space="preserve"> МОУ «</w:t>
      </w:r>
      <w:proofErr w:type="spellStart"/>
      <w:r w:rsidR="00C45212">
        <w:rPr>
          <w:rFonts w:ascii="PT Astra Serif" w:hAnsi="PT Astra Serif"/>
          <w:sz w:val="28"/>
          <w:szCs w:val="28"/>
        </w:rPr>
        <w:t>Зайковская</w:t>
      </w:r>
      <w:proofErr w:type="spellEnd"/>
      <w:r w:rsidR="00C45212">
        <w:rPr>
          <w:rFonts w:ascii="PT Astra Serif" w:hAnsi="PT Astra Serif"/>
          <w:sz w:val="28"/>
          <w:szCs w:val="28"/>
        </w:rPr>
        <w:t xml:space="preserve"> средняя общеобразовательная школа №1 имени</w:t>
      </w:r>
      <w:proofErr w:type="gramStart"/>
      <w:r w:rsidR="00C45212">
        <w:rPr>
          <w:rFonts w:ascii="PT Astra Serif" w:hAnsi="PT Astra Serif"/>
          <w:sz w:val="28"/>
          <w:szCs w:val="28"/>
        </w:rPr>
        <w:t xml:space="preserve"> Д</w:t>
      </w:r>
      <w:proofErr w:type="gramEnd"/>
      <w:r w:rsidR="00C45212">
        <w:rPr>
          <w:rFonts w:ascii="PT Astra Serif" w:hAnsi="PT Astra Serif"/>
          <w:sz w:val="28"/>
          <w:szCs w:val="28"/>
        </w:rPr>
        <w:t xml:space="preserve">важды Героя Советского Союза Г.А. </w:t>
      </w:r>
      <w:proofErr w:type="spellStart"/>
      <w:r w:rsidR="00C45212">
        <w:rPr>
          <w:rFonts w:ascii="PT Astra Serif" w:hAnsi="PT Astra Serif"/>
          <w:sz w:val="28"/>
          <w:szCs w:val="28"/>
        </w:rPr>
        <w:t>Речкалова</w:t>
      </w:r>
      <w:proofErr w:type="spellEnd"/>
      <w:r>
        <w:rPr>
          <w:rFonts w:ascii="PT Astra Serif" w:hAnsi="PT Astra Serif"/>
          <w:sz w:val="28"/>
          <w:szCs w:val="28"/>
        </w:rPr>
        <w:t>» (далее – Положение</w:t>
      </w:r>
      <w:r w:rsidR="00751AE9">
        <w:rPr>
          <w:rFonts w:ascii="PT Astra Serif" w:hAnsi="PT Astra Serif"/>
          <w:sz w:val="28"/>
          <w:szCs w:val="28"/>
        </w:rPr>
        <w:t xml:space="preserve"> об оплате труд</w:t>
      </w:r>
      <w:r w:rsidR="00C45212">
        <w:rPr>
          <w:rFonts w:ascii="PT Astra Serif" w:hAnsi="PT Astra Serif"/>
          <w:sz w:val="28"/>
          <w:szCs w:val="28"/>
        </w:rPr>
        <w:t>а),</w:t>
      </w:r>
      <w:r w:rsidR="006F5183">
        <w:rPr>
          <w:rFonts w:ascii="PT Astra Serif" w:hAnsi="PT Astra Serif"/>
          <w:sz w:val="28"/>
          <w:szCs w:val="28"/>
        </w:rPr>
        <w:t xml:space="preserve"> утвержденного Приказом от 01.03.2019г. (в редакции от 01.08.2021г. приказ № 77/1) и Положение об оплате труда,</w:t>
      </w:r>
      <w:r w:rsidR="00C45212">
        <w:rPr>
          <w:rFonts w:ascii="PT Astra Serif" w:hAnsi="PT Astra Serif"/>
          <w:sz w:val="28"/>
          <w:szCs w:val="28"/>
        </w:rPr>
        <w:t xml:space="preserve"> утвержденного Приказом от 24.08.2022г. № 161/1</w:t>
      </w:r>
      <w:r>
        <w:rPr>
          <w:rFonts w:ascii="PT Astra Serif" w:hAnsi="PT Astra Serif"/>
          <w:sz w:val="28"/>
          <w:szCs w:val="28"/>
        </w:rPr>
        <w:t xml:space="preserve">, </w:t>
      </w:r>
      <w:r w:rsidR="00C45212">
        <w:rPr>
          <w:rFonts w:ascii="PT Astra Serif" w:hAnsi="PT Astra Serif"/>
          <w:sz w:val="28"/>
          <w:szCs w:val="28"/>
        </w:rPr>
        <w:t>с изменениями от 22.09.2022</w:t>
      </w:r>
      <w:r w:rsidR="00751AE9">
        <w:rPr>
          <w:rFonts w:ascii="PT Astra Serif" w:hAnsi="PT Astra Serif"/>
          <w:sz w:val="28"/>
          <w:szCs w:val="28"/>
        </w:rPr>
        <w:t>г.</w:t>
      </w:r>
      <w:r w:rsidR="006F5183">
        <w:rPr>
          <w:rFonts w:ascii="PT Astra Serif" w:hAnsi="PT Astra Serif"/>
          <w:sz w:val="28"/>
          <w:szCs w:val="28"/>
        </w:rPr>
        <w:t xml:space="preserve"> С</w:t>
      </w:r>
      <w:r w:rsidR="00751AE9">
        <w:rPr>
          <w:rFonts w:ascii="PT Astra Serif" w:hAnsi="PT Astra Serif"/>
          <w:sz w:val="28"/>
          <w:szCs w:val="28"/>
        </w:rPr>
        <w:t>тимулирование работников учреждения осуществляется  на основании «Положения</w:t>
      </w:r>
      <w:r>
        <w:rPr>
          <w:rFonts w:ascii="PT Astra Serif" w:hAnsi="PT Astra Serif"/>
          <w:sz w:val="28"/>
          <w:szCs w:val="28"/>
        </w:rPr>
        <w:t xml:space="preserve"> о распределении стимулирующей части </w:t>
      </w:r>
      <w:r w:rsidR="00C45212">
        <w:rPr>
          <w:rFonts w:ascii="PT Astra Serif" w:hAnsi="PT Astra Serif"/>
          <w:sz w:val="28"/>
          <w:szCs w:val="28"/>
        </w:rPr>
        <w:t>фонда оплаты труда работников М</w:t>
      </w:r>
      <w:r>
        <w:rPr>
          <w:rFonts w:ascii="PT Astra Serif" w:hAnsi="PT Astra Serif"/>
          <w:sz w:val="28"/>
          <w:szCs w:val="28"/>
        </w:rPr>
        <w:t xml:space="preserve">ОУ </w:t>
      </w:r>
      <w:proofErr w:type="spellStart"/>
      <w:r w:rsidR="00C45212">
        <w:rPr>
          <w:rFonts w:ascii="PT Astra Serif" w:hAnsi="PT Astra Serif"/>
          <w:sz w:val="28"/>
          <w:szCs w:val="28"/>
        </w:rPr>
        <w:t>Зайковская</w:t>
      </w:r>
      <w:proofErr w:type="spellEnd"/>
      <w:r w:rsidR="00C45212">
        <w:rPr>
          <w:rFonts w:ascii="PT Astra Serif" w:hAnsi="PT Astra Serif"/>
          <w:sz w:val="28"/>
          <w:szCs w:val="28"/>
        </w:rPr>
        <w:t xml:space="preserve"> СОШ №1 имени</w:t>
      </w:r>
      <w:proofErr w:type="gramStart"/>
      <w:r w:rsidR="00C45212">
        <w:rPr>
          <w:rFonts w:ascii="PT Astra Serif" w:hAnsi="PT Astra Serif"/>
          <w:sz w:val="28"/>
          <w:szCs w:val="28"/>
        </w:rPr>
        <w:t xml:space="preserve"> Д</w:t>
      </w:r>
      <w:proofErr w:type="gramEnd"/>
      <w:r w:rsidR="00C45212">
        <w:rPr>
          <w:rFonts w:ascii="PT Astra Serif" w:hAnsi="PT Astra Serif"/>
          <w:sz w:val="28"/>
          <w:szCs w:val="28"/>
        </w:rPr>
        <w:t xml:space="preserve">важды Героя Советского Союза Г.А. </w:t>
      </w:r>
      <w:proofErr w:type="spellStart"/>
      <w:r w:rsidR="00C45212">
        <w:rPr>
          <w:rFonts w:ascii="PT Astra Serif" w:hAnsi="PT Astra Serif"/>
          <w:sz w:val="28"/>
          <w:szCs w:val="28"/>
        </w:rPr>
        <w:t>Р</w:t>
      </w:r>
      <w:r w:rsidR="005F4EB3">
        <w:rPr>
          <w:rFonts w:ascii="PT Astra Serif" w:hAnsi="PT Astra Serif"/>
          <w:sz w:val="28"/>
          <w:szCs w:val="28"/>
        </w:rPr>
        <w:t>ечкалова</w:t>
      </w:r>
      <w:proofErr w:type="spellEnd"/>
      <w:r w:rsidR="00751AE9">
        <w:rPr>
          <w:rFonts w:ascii="PT Astra Serif" w:hAnsi="PT Astra Serif"/>
          <w:sz w:val="28"/>
          <w:szCs w:val="28"/>
        </w:rPr>
        <w:t xml:space="preserve">», утвержденного Приказом от </w:t>
      </w:r>
      <w:r w:rsidR="00C45212">
        <w:rPr>
          <w:rFonts w:ascii="PT Astra Serif" w:hAnsi="PT Astra Serif"/>
          <w:sz w:val="28"/>
          <w:szCs w:val="28"/>
        </w:rPr>
        <w:t>15.12.2019</w:t>
      </w:r>
      <w:r w:rsidR="00751AE9">
        <w:rPr>
          <w:rFonts w:ascii="PT Astra Serif" w:hAnsi="PT Astra Serif"/>
          <w:sz w:val="28"/>
          <w:szCs w:val="28"/>
        </w:rPr>
        <w:t>г. №</w:t>
      </w:r>
      <w:r w:rsidR="00C45212">
        <w:rPr>
          <w:rFonts w:ascii="PT Astra Serif" w:hAnsi="PT Astra Serif"/>
          <w:sz w:val="28"/>
          <w:szCs w:val="28"/>
        </w:rPr>
        <w:t>134/1</w:t>
      </w:r>
      <w:r w:rsidR="00751AE9">
        <w:rPr>
          <w:rFonts w:ascii="PT Astra Serif" w:hAnsi="PT Astra Serif"/>
          <w:sz w:val="28"/>
          <w:szCs w:val="28"/>
        </w:rPr>
        <w:t>.</w:t>
      </w:r>
    </w:p>
    <w:p w:rsidR="006F5183" w:rsidRDefault="006F5183" w:rsidP="005F4EB3">
      <w:pPr>
        <w:autoSpaceDE w:val="0"/>
        <w:autoSpaceDN w:val="0"/>
        <w:adjustRightInd w:val="0"/>
        <w:jc w:val="both"/>
        <w:rPr>
          <w:rFonts w:ascii="PT Astra Serif" w:eastAsiaTheme="minorHAnsi" w:hAnsi="PT Astra Serif" w:cs="PT Astra Serif"/>
          <w:sz w:val="28"/>
          <w:szCs w:val="28"/>
          <w:lang w:eastAsia="en-US"/>
        </w:rPr>
      </w:pPr>
      <w:r>
        <w:rPr>
          <w:rFonts w:ascii="PT Astra Serif" w:hAnsi="PT Astra Serif"/>
          <w:sz w:val="28"/>
          <w:szCs w:val="28"/>
        </w:rPr>
        <w:t xml:space="preserve">    </w:t>
      </w:r>
      <w:r w:rsidR="005F4EB3">
        <w:rPr>
          <w:rFonts w:ascii="PT Astra Serif" w:hAnsi="PT Astra Serif"/>
          <w:sz w:val="28"/>
          <w:szCs w:val="28"/>
        </w:rPr>
        <w:t xml:space="preserve">       </w:t>
      </w:r>
      <w:proofErr w:type="gramStart"/>
      <w:r>
        <w:rPr>
          <w:rFonts w:ascii="PT Astra Serif" w:hAnsi="PT Astra Serif"/>
          <w:sz w:val="28"/>
          <w:szCs w:val="28"/>
        </w:rPr>
        <w:t xml:space="preserve">В нарушение подпункта ж) пункта 33 </w:t>
      </w:r>
      <w:r>
        <w:rPr>
          <w:rFonts w:ascii="PT Astra Serif" w:eastAsiaTheme="minorHAnsi" w:hAnsi="PT Astra Serif" w:cs="PT Astra Serif"/>
          <w:sz w:val="28"/>
          <w:szCs w:val="28"/>
          <w:lang w:eastAsia="en-US"/>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и 2022 </w:t>
      </w:r>
      <w:r>
        <w:rPr>
          <w:rFonts w:ascii="PT Astra Serif" w:eastAsiaTheme="minorHAnsi" w:hAnsi="PT Astra Serif" w:cs="PT Astra Serif"/>
          <w:sz w:val="28"/>
          <w:szCs w:val="28"/>
          <w:lang w:eastAsia="en-US"/>
        </w:rPr>
        <w:lastRenderedPageBreak/>
        <w:t>годы», утвержденных решением Российской трехсторонней комиссии по регулированию социально-трудовых отношений от 29.12.2020, протокол N 13, при формировании Положений по оплате труда установлены разные должностные оклады по должностям работников, входящим в один и</w:t>
      </w:r>
      <w:proofErr w:type="gramEnd"/>
      <w:r>
        <w:rPr>
          <w:rFonts w:ascii="PT Astra Serif" w:eastAsiaTheme="minorHAnsi" w:hAnsi="PT Astra Serif" w:cs="PT Astra Serif"/>
          <w:sz w:val="28"/>
          <w:szCs w:val="28"/>
          <w:lang w:eastAsia="en-US"/>
        </w:rPr>
        <w:t xml:space="preserve"> тот же квалификационный уровень профессиональной квалификационной группы.</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r w:rsidR="005F4EB3">
        <w:rPr>
          <w:rFonts w:ascii="PT Astra Serif" w:hAnsi="PT Astra Serif"/>
          <w:sz w:val="28"/>
          <w:szCs w:val="28"/>
        </w:rPr>
        <w:t xml:space="preserve">      </w:t>
      </w:r>
      <w:r>
        <w:rPr>
          <w:rFonts w:ascii="PT Astra Serif" w:hAnsi="PT Astra Serif"/>
          <w:sz w:val="28"/>
          <w:szCs w:val="28"/>
        </w:rPr>
        <w:t>Штатное расписание на 01.01.2021г. утверждено приказом о</w:t>
      </w:r>
      <w:r w:rsidR="004B4EB9">
        <w:rPr>
          <w:rFonts w:ascii="PT Astra Serif" w:hAnsi="PT Astra Serif"/>
          <w:sz w:val="28"/>
          <w:szCs w:val="28"/>
        </w:rPr>
        <w:t>т 12.01.2021г.              № 7 од в количестве 86,8</w:t>
      </w:r>
      <w:r>
        <w:rPr>
          <w:rFonts w:ascii="PT Astra Serif" w:hAnsi="PT Astra Serif"/>
          <w:sz w:val="28"/>
          <w:szCs w:val="28"/>
        </w:rPr>
        <w:t xml:space="preserve"> штатных единиц. Штатная численность с 01.09.2021г. у</w:t>
      </w:r>
      <w:r w:rsidR="004B4EB9">
        <w:rPr>
          <w:rFonts w:ascii="PT Astra Serif" w:hAnsi="PT Astra Serif"/>
          <w:sz w:val="28"/>
          <w:szCs w:val="28"/>
        </w:rPr>
        <w:t>величилась  на 4,06</w:t>
      </w:r>
      <w:r>
        <w:rPr>
          <w:rFonts w:ascii="PT Astra Serif" w:hAnsi="PT Astra Serif"/>
          <w:sz w:val="28"/>
          <w:szCs w:val="28"/>
        </w:rPr>
        <w:t xml:space="preserve"> ставки педагогического персона</w:t>
      </w:r>
      <w:r w:rsidR="004B4EB9">
        <w:rPr>
          <w:rFonts w:ascii="PT Astra Serif" w:hAnsi="PT Astra Serif"/>
          <w:sz w:val="28"/>
          <w:szCs w:val="28"/>
        </w:rPr>
        <w:t>ла и на 1 ставку прочего персонала</w:t>
      </w:r>
      <w:r>
        <w:rPr>
          <w:rFonts w:ascii="PT Astra Serif" w:hAnsi="PT Astra Serif"/>
          <w:sz w:val="28"/>
          <w:szCs w:val="28"/>
        </w:rPr>
        <w:t xml:space="preserve">. </w:t>
      </w:r>
      <w:r w:rsidR="004B4EB9">
        <w:rPr>
          <w:rFonts w:ascii="PT Astra Serif" w:hAnsi="PT Astra Serif"/>
          <w:sz w:val="28"/>
          <w:szCs w:val="28"/>
        </w:rPr>
        <w:t xml:space="preserve">С 01.01.2022 года штатная численность увеличилась на 0,52 ставка педагогического персонала. </w:t>
      </w:r>
      <w:r w:rsidR="00F162F4">
        <w:rPr>
          <w:rFonts w:ascii="PT Astra Serif" w:hAnsi="PT Astra Serif"/>
          <w:sz w:val="28"/>
          <w:szCs w:val="28"/>
        </w:rPr>
        <w:t>Штатное распи</w:t>
      </w:r>
      <w:r>
        <w:rPr>
          <w:rFonts w:ascii="PT Astra Serif" w:hAnsi="PT Astra Serif"/>
          <w:sz w:val="28"/>
          <w:szCs w:val="28"/>
        </w:rPr>
        <w:t xml:space="preserve">сание на </w:t>
      </w:r>
      <w:r w:rsidRPr="00807FBD">
        <w:rPr>
          <w:rFonts w:ascii="PT Astra Serif" w:hAnsi="PT Astra Serif"/>
          <w:sz w:val="28"/>
          <w:szCs w:val="28"/>
        </w:rPr>
        <w:t>01.09.2022г</w:t>
      </w:r>
      <w:r>
        <w:rPr>
          <w:rFonts w:ascii="PT Astra Serif" w:hAnsi="PT Astra Serif"/>
          <w:sz w:val="28"/>
          <w:szCs w:val="28"/>
        </w:rPr>
        <w:t xml:space="preserve">. утверждено </w:t>
      </w:r>
      <w:r w:rsidR="00F162F4">
        <w:rPr>
          <w:rFonts w:ascii="PT Astra Serif" w:hAnsi="PT Astra Serif"/>
          <w:sz w:val="28"/>
          <w:szCs w:val="28"/>
        </w:rPr>
        <w:t>приказом от 31.08.2022г. № 121 од штатной численностью 95,06</w:t>
      </w:r>
      <w:r w:rsidR="00807FBD">
        <w:rPr>
          <w:rFonts w:ascii="PT Astra Serif" w:hAnsi="PT Astra Serif"/>
          <w:sz w:val="28"/>
          <w:szCs w:val="28"/>
        </w:rPr>
        <w:t xml:space="preserve"> человек</w:t>
      </w:r>
      <w:r>
        <w:rPr>
          <w:rFonts w:ascii="PT Astra Serif" w:hAnsi="PT Astra Serif"/>
          <w:sz w:val="28"/>
          <w:szCs w:val="28"/>
        </w:rPr>
        <w:t>, в том числе: администрат</w:t>
      </w:r>
      <w:r w:rsidR="00F162F4">
        <w:rPr>
          <w:rFonts w:ascii="PT Astra Serif" w:hAnsi="PT Astra Serif"/>
          <w:sz w:val="28"/>
          <w:szCs w:val="28"/>
        </w:rPr>
        <w:t>ивно-управленческий персонал 7,75</w:t>
      </w:r>
      <w:r>
        <w:rPr>
          <w:rFonts w:ascii="PT Astra Serif" w:hAnsi="PT Astra Serif"/>
          <w:sz w:val="28"/>
          <w:szCs w:val="28"/>
        </w:rPr>
        <w:t xml:space="preserve"> ставк</w:t>
      </w:r>
      <w:r w:rsidR="00F162F4">
        <w:rPr>
          <w:rFonts w:ascii="PT Astra Serif" w:hAnsi="PT Astra Serif"/>
          <w:sz w:val="28"/>
          <w:szCs w:val="28"/>
        </w:rPr>
        <w:t>и, педагогический персонал 55,81 ставка</w:t>
      </w:r>
      <w:r>
        <w:rPr>
          <w:rFonts w:ascii="PT Astra Serif" w:hAnsi="PT Astra Serif"/>
          <w:sz w:val="28"/>
          <w:szCs w:val="28"/>
        </w:rPr>
        <w:t>, учеб</w:t>
      </w:r>
      <w:r w:rsidR="00F162F4">
        <w:rPr>
          <w:rFonts w:ascii="PT Astra Serif" w:hAnsi="PT Astra Serif"/>
          <w:sz w:val="28"/>
          <w:szCs w:val="28"/>
        </w:rPr>
        <w:t>но-вспомогательный персонал 1 ставка</w:t>
      </w:r>
      <w:r>
        <w:rPr>
          <w:rFonts w:ascii="PT Astra Serif" w:hAnsi="PT Astra Serif"/>
          <w:sz w:val="28"/>
          <w:szCs w:val="28"/>
        </w:rPr>
        <w:t xml:space="preserve">, прочий персонал </w:t>
      </w:r>
      <w:r w:rsidR="00F162F4">
        <w:rPr>
          <w:rFonts w:ascii="PT Astra Serif" w:hAnsi="PT Astra Serif"/>
          <w:sz w:val="28"/>
          <w:szCs w:val="28"/>
        </w:rPr>
        <w:t>5 ставок</w:t>
      </w:r>
      <w:r>
        <w:rPr>
          <w:rFonts w:ascii="PT Astra Serif" w:hAnsi="PT Astra Serif"/>
          <w:sz w:val="28"/>
          <w:szCs w:val="28"/>
        </w:rPr>
        <w:t>, обслуживающий перс</w:t>
      </w:r>
      <w:r w:rsidR="00807FBD">
        <w:rPr>
          <w:rFonts w:ascii="PT Astra Serif" w:hAnsi="PT Astra Serif"/>
          <w:sz w:val="28"/>
          <w:szCs w:val="28"/>
        </w:rPr>
        <w:t>онал 25,5</w:t>
      </w:r>
      <w:r>
        <w:rPr>
          <w:rFonts w:ascii="PT Astra Serif" w:hAnsi="PT Astra Serif"/>
          <w:sz w:val="28"/>
          <w:szCs w:val="28"/>
        </w:rPr>
        <w:t xml:space="preserve"> ставки.</w:t>
      </w:r>
    </w:p>
    <w:p w:rsidR="0090427E" w:rsidRDefault="0090427E" w:rsidP="0090427E">
      <w:pPr>
        <w:jc w:val="both"/>
        <w:rPr>
          <w:rFonts w:ascii="PT Astra Serif" w:hAnsi="PT Astra Serif"/>
          <w:sz w:val="28"/>
          <w:szCs w:val="28"/>
        </w:rPr>
      </w:pPr>
      <w:r>
        <w:rPr>
          <w:rFonts w:ascii="PT Astra Serif" w:hAnsi="PT Astra Serif"/>
          <w:sz w:val="28"/>
          <w:szCs w:val="28"/>
        </w:rPr>
        <w:t xml:space="preserve">    </w:t>
      </w:r>
      <w:r w:rsidR="005F4EB3">
        <w:rPr>
          <w:rFonts w:ascii="PT Astra Serif" w:hAnsi="PT Astra Serif"/>
          <w:sz w:val="28"/>
          <w:szCs w:val="28"/>
        </w:rPr>
        <w:t xml:space="preserve">      </w:t>
      </w:r>
      <w:r>
        <w:rPr>
          <w:rFonts w:ascii="PT Astra Serif" w:hAnsi="PT Astra Serif"/>
          <w:sz w:val="28"/>
          <w:szCs w:val="28"/>
        </w:rPr>
        <w:t>Фонд опл</w:t>
      </w:r>
      <w:r w:rsidR="007A046B">
        <w:rPr>
          <w:rFonts w:ascii="PT Astra Serif" w:hAnsi="PT Astra Serif"/>
          <w:sz w:val="28"/>
          <w:szCs w:val="28"/>
        </w:rPr>
        <w:t>аты труда за</w:t>
      </w:r>
      <w:r w:rsidR="003C2DE4">
        <w:rPr>
          <w:rFonts w:ascii="PT Astra Serif" w:hAnsi="PT Astra Serif"/>
          <w:sz w:val="28"/>
          <w:szCs w:val="28"/>
        </w:rPr>
        <w:t xml:space="preserve"> 2021 год составил </w:t>
      </w:r>
      <w:r w:rsidR="005601DC">
        <w:rPr>
          <w:rFonts w:ascii="PT Astra Serif" w:hAnsi="PT Astra Serif"/>
          <w:sz w:val="28"/>
          <w:szCs w:val="28"/>
        </w:rPr>
        <w:t>30 524 800,09</w:t>
      </w:r>
      <w:r w:rsidR="003C2DE4">
        <w:rPr>
          <w:rFonts w:ascii="PT Astra Serif" w:hAnsi="PT Astra Serif"/>
          <w:sz w:val="28"/>
          <w:szCs w:val="28"/>
        </w:rPr>
        <w:t xml:space="preserve"> </w:t>
      </w:r>
      <w:r w:rsidR="00F162F4">
        <w:rPr>
          <w:rFonts w:ascii="PT Astra Serif" w:hAnsi="PT Astra Serif"/>
          <w:sz w:val="28"/>
          <w:szCs w:val="28"/>
        </w:rPr>
        <w:t>руб. З</w:t>
      </w:r>
      <w:r>
        <w:rPr>
          <w:rFonts w:ascii="PT Astra Serif" w:hAnsi="PT Astra Serif"/>
          <w:sz w:val="28"/>
          <w:szCs w:val="28"/>
        </w:rPr>
        <w:t xml:space="preserve">а 2022 год </w:t>
      </w:r>
      <w:r w:rsidR="00F162F4">
        <w:rPr>
          <w:rFonts w:ascii="PT Astra Serif" w:hAnsi="PT Astra Serif"/>
          <w:sz w:val="28"/>
          <w:szCs w:val="28"/>
        </w:rPr>
        <w:t>составил</w:t>
      </w:r>
      <w:r>
        <w:rPr>
          <w:rFonts w:ascii="PT Astra Serif" w:hAnsi="PT Astra Serif"/>
          <w:sz w:val="28"/>
          <w:szCs w:val="28"/>
        </w:rPr>
        <w:t xml:space="preserve">  </w:t>
      </w:r>
      <w:r w:rsidR="005601DC">
        <w:rPr>
          <w:rFonts w:ascii="PT Astra Serif" w:hAnsi="PT Astra Serif"/>
          <w:sz w:val="28"/>
          <w:szCs w:val="28"/>
        </w:rPr>
        <w:t>34 413 416</w:t>
      </w:r>
      <w:r w:rsidR="004F601C">
        <w:rPr>
          <w:rFonts w:ascii="PT Astra Serif" w:hAnsi="PT Astra Serif"/>
          <w:sz w:val="28"/>
          <w:szCs w:val="28"/>
        </w:rPr>
        <w:t xml:space="preserve"> </w:t>
      </w:r>
      <w:r>
        <w:rPr>
          <w:rFonts w:ascii="PT Astra Serif" w:hAnsi="PT Astra Serif"/>
          <w:sz w:val="28"/>
          <w:szCs w:val="28"/>
        </w:rPr>
        <w:t>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За проверяемый период повышение заработной платы работников учреждения произведено:</w:t>
      </w:r>
    </w:p>
    <w:p w:rsidR="0090427E" w:rsidRDefault="0090427E" w:rsidP="0090427E">
      <w:pPr>
        <w:jc w:val="both"/>
        <w:rPr>
          <w:rFonts w:ascii="PT Astra Serif" w:hAnsi="PT Astra Serif"/>
          <w:sz w:val="28"/>
          <w:szCs w:val="28"/>
        </w:rPr>
      </w:pPr>
      <w:r>
        <w:rPr>
          <w:rFonts w:ascii="PT Astra Serif" w:hAnsi="PT Astra Serif"/>
          <w:sz w:val="28"/>
          <w:szCs w:val="28"/>
        </w:rPr>
        <w:t xml:space="preserve">- с 01.10.2021 года </w:t>
      </w:r>
      <w:proofErr w:type="gramStart"/>
      <w:r>
        <w:rPr>
          <w:rFonts w:ascii="PT Astra Serif" w:hAnsi="PT Astra Serif"/>
          <w:sz w:val="28"/>
          <w:szCs w:val="28"/>
        </w:rPr>
        <w:t>согласно Постановления</w:t>
      </w:r>
      <w:proofErr w:type="gramEnd"/>
      <w:r>
        <w:rPr>
          <w:rFonts w:ascii="PT Astra Serif" w:hAnsi="PT Astra Serif"/>
          <w:sz w:val="28"/>
          <w:szCs w:val="28"/>
        </w:rPr>
        <w:t xml:space="preserve">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30.09.2021 года № 652</w:t>
      </w:r>
      <w:r w:rsidR="00D54F48">
        <w:rPr>
          <w:rFonts w:ascii="PT Astra Serif" w:hAnsi="PT Astra Serif"/>
          <w:sz w:val="28"/>
          <w:szCs w:val="28"/>
        </w:rPr>
        <w:t>-</w:t>
      </w:r>
      <w:r>
        <w:rPr>
          <w:rFonts w:ascii="PT Astra Serif" w:hAnsi="PT Astra Serif"/>
          <w:sz w:val="28"/>
          <w:szCs w:val="28"/>
        </w:rPr>
        <w:t xml:space="preserve">ПА «О повышении заработной платы работников муниципальных учреждений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в 2021 году» не относящихся к числу педагогических работников (обслуживающему и прочему персоналу) на 3,7%</w:t>
      </w:r>
      <w:r w:rsidR="00D54F48">
        <w:rPr>
          <w:rFonts w:ascii="PT Astra Serif" w:hAnsi="PT Astra Serif"/>
          <w:sz w:val="28"/>
          <w:szCs w:val="28"/>
        </w:rPr>
        <w:t xml:space="preserve"> (далее – Постановление № 652-ПА)</w:t>
      </w:r>
      <w:r>
        <w:rPr>
          <w:rFonts w:ascii="PT Astra Serif" w:hAnsi="PT Astra Serif"/>
          <w:sz w:val="28"/>
          <w:szCs w:val="28"/>
        </w:rPr>
        <w:t>.</w:t>
      </w:r>
    </w:p>
    <w:p w:rsidR="0090427E" w:rsidRDefault="0090427E" w:rsidP="0090427E">
      <w:pPr>
        <w:jc w:val="both"/>
        <w:rPr>
          <w:rFonts w:ascii="PT Astra Serif" w:hAnsi="PT Astra Serif"/>
          <w:sz w:val="28"/>
          <w:szCs w:val="28"/>
        </w:rPr>
      </w:pPr>
      <w:proofErr w:type="gramStart"/>
      <w:r>
        <w:rPr>
          <w:rFonts w:ascii="PT Astra Serif" w:hAnsi="PT Astra Serif"/>
          <w:sz w:val="28"/>
          <w:szCs w:val="28"/>
        </w:rPr>
        <w:t>- с 01.10.2021г.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Pr>
          <w:rFonts w:ascii="PT Astra Serif" w:hAnsi="PT Astra Serif"/>
          <w:sz w:val="28"/>
          <w:szCs w:val="28"/>
        </w:rPr>
        <w:t xml:space="preserve"> </w:t>
      </w:r>
      <w:proofErr w:type="gramStart"/>
      <w:r>
        <w:rPr>
          <w:rFonts w:ascii="PT Astra Serif" w:hAnsi="PT Astra Serif"/>
          <w:sz w:val="28"/>
          <w:szCs w:val="28"/>
        </w:rPr>
        <w:t>детей в муниципальных общеобразовательных организациях» повышение заработной платы (тарифных ставок, окладов (должностных окладов) относящихся к числу педагогических работников (учебно-вспомогательному персоналу) на 3,7 %.</w:t>
      </w:r>
      <w:proofErr w:type="gramEnd"/>
    </w:p>
    <w:p w:rsidR="0090427E" w:rsidRDefault="0090427E" w:rsidP="0090427E">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с 01.06.2022 года </w:t>
      </w:r>
      <w:proofErr w:type="gramStart"/>
      <w:r>
        <w:rPr>
          <w:rFonts w:ascii="PT Astra Serif" w:eastAsia="Calibri" w:hAnsi="PT Astra Serif"/>
          <w:sz w:val="28"/>
          <w:szCs w:val="28"/>
          <w:lang w:eastAsia="en-US"/>
        </w:rPr>
        <w:t>согласно Постановления</w:t>
      </w:r>
      <w:proofErr w:type="gramEnd"/>
      <w:r>
        <w:rPr>
          <w:rFonts w:ascii="PT Astra Serif" w:eastAsia="Calibri" w:hAnsi="PT Astra Serif"/>
          <w:sz w:val="28"/>
          <w:szCs w:val="28"/>
          <w:lang w:eastAsia="en-US"/>
        </w:rPr>
        <w:t xml:space="preserve"> администрации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от 20.06.2022 года № 450-ПА «О повышении заработной платы работников муниципальных учреждений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в 2022 году» не относящихся к числу педагогических работников (</w:t>
      </w:r>
      <w:r>
        <w:rPr>
          <w:rFonts w:ascii="PT Astra Serif" w:hAnsi="PT Astra Serif" w:cs="PT Astra Serif"/>
          <w:sz w:val="28"/>
          <w:szCs w:val="28"/>
        </w:rPr>
        <w:t xml:space="preserve">обслуживающему и прочему персоналу) </w:t>
      </w:r>
      <w:r>
        <w:rPr>
          <w:rFonts w:ascii="PT Astra Serif" w:eastAsia="Calibri" w:hAnsi="PT Astra Serif"/>
          <w:sz w:val="28"/>
          <w:szCs w:val="28"/>
          <w:lang w:eastAsia="en-US"/>
        </w:rPr>
        <w:t>на 10 %.</w:t>
      </w:r>
    </w:p>
    <w:p w:rsidR="0090427E" w:rsidRDefault="0090427E" w:rsidP="0090427E">
      <w:pPr>
        <w:jc w:val="both"/>
        <w:rPr>
          <w:rFonts w:ascii="PT Astra Serif" w:eastAsia="Calibri" w:hAnsi="PT Astra Serif"/>
          <w:sz w:val="28"/>
          <w:szCs w:val="28"/>
          <w:lang w:eastAsia="en-US"/>
        </w:rPr>
      </w:pPr>
      <w:r>
        <w:rPr>
          <w:rFonts w:ascii="PT Astra Serif" w:eastAsia="PT Astra Serif" w:hAnsi="PT Astra Serif" w:cs="PT Astra Serif"/>
          <w:sz w:val="28"/>
          <w:szCs w:val="28"/>
        </w:rPr>
        <w:t xml:space="preserve">- с 01.08.2022 года </w:t>
      </w:r>
      <w:proofErr w:type="gramStart"/>
      <w:r>
        <w:rPr>
          <w:rFonts w:ascii="PT Astra Serif" w:eastAsia="Calibri" w:hAnsi="PT Astra Serif"/>
          <w:sz w:val="28"/>
          <w:szCs w:val="28"/>
          <w:lang w:eastAsia="en-US"/>
        </w:rPr>
        <w:t>согласно Постановления</w:t>
      </w:r>
      <w:proofErr w:type="gramEnd"/>
      <w:r>
        <w:rPr>
          <w:rFonts w:ascii="PT Astra Serif" w:eastAsia="Calibri" w:hAnsi="PT Astra Serif"/>
          <w:sz w:val="28"/>
          <w:szCs w:val="28"/>
          <w:lang w:eastAsia="en-US"/>
        </w:rPr>
        <w:t xml:space="preserve"> администрации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от 14.07.2022 года № 560-ПА «О повышении заработной платы работников муниципальных учреждений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в 2022 году» не относящихся к числу педагогических работников (</w:t>
      </w:r>
      <w:r>
        <w:rPr>
          <w:rFonts w:ascii="PT Astra Serif" w:hAnsi="PT Astra Serif" w:cs="PT Astra Serif"/>
          <w:sz w:val="28"/>
          <w:szCs w:val="28"/>
        </w:rPr>
        <w:t xml:space="preserve">обслуживающему и прочему персоналу) </w:t>
      </w:r>
      <w:r>
        <w:rPr>
          <w:rFonts w:ascii="PT Astra Serif" w:eastAsia="Calibri" w:hAnsi="PT Astra Serif"/>
          <w:sz w:val="28"/>
          <w:szCs w:val="28"/>
          <w:lang w:eastAsia="en-US"/>
        </w:rPr>
        <w:t>на 4 %.</w:t>
      </w:r>
    </w:p>
    <w:p w:rsidR="0090427E" w:rsidRDefault="0090427E" w:rsidP="0090427E">
      <w:pPr>
        <w:jc w:val="both"/>
        <w:rPr>
          <w:rFonts w:ascii="PT Astra Serif" w:eastAsia="PT Astra Serif" w:hAnsi="PT Astra Serif" w:cs="PT Astra Serif"/>
          <w:sz w:val="28"/>
          <w:szCs w:val="28"/>
        </w:rPr>
      </w:pPr>
      <w:r>
        <w:rPr>
          <w:rFonts w:ascii="PT Astra Serif" w:eastAsia="Calibri" w:hAnsi="PT Astra Serif"/>
          <w:sz w:val="28"/>
          <w:szCs w:val="28"/>
          <w:lang w:eastAsia="en-US"/>
        </w:rPr>
        <w:t xml:space="preserve">-  с 01.08.2022 года согласно постановления Правительства Свердловской области от 10.02.2022года Постановление Правительства Свердловской области от 10.02.2022 N 81-ПП (ред. от 24.06.2022) «Об индексации заработной платы работников </w:t>
      </w:r>
      <w:r>
        <w:rPr>
          <w:rFonts w:ascii="PT Astra Serif" w:eastAsia="Calibri" w:hAnsi="PT Astra Serif"/>
          <w:sz w:val="28"/>
          <w:szCs w:val="28"/>
          <w:lang w:eastAsia="en-US"/>
        </w:rPr>
        <w:lastRenderedPageBreak/>
        <w:t xml:space="preserve">государственных бюджетных, автономных и казенных учреждений Свердловской области в 2022 году» </w:t>
      </w:r>
      <w:proofErr w:type="gramStart"/>
      <w:r>
        <w:rPr>
          <w:rFonts w:ascii="PT Astra Serif" w:eastAsia="Calibri" w:hAnsi="PT Astra Serif"/>
          <w:sz w:val="28"/>
          <w:szCs w:val="28"/>
          <w:lang w:eastAsia="en-US"/>
        </w:rPr>
        <w:t>на</w:t>
      </w:r>
      <w:proofErr w:type="gramEnd"/>
      <w:r>
        <w:rPr>
          <w:rFonts w:ascii="PT Astra Serif" w:eastAsia="Calibri" w:hAnsi="PT Astra Serif"/>
          <w:sz w:val="28"/>
          <w:szCs w:val="28"/>
          <w:lang w:eastAsia="en-US"/>
        </w:rPr>
        <w:t xml:space="preserve"> 0,8%.</w:t>
      </w:r>
    </w:p>
    <w:p w:rsidR="0090427E" w:rsidRDefault="0090427E" w:rsidP="0090427E">
      <w:pPr>
        <w:jc w:val="both"/>
        <w:rPr>
          <w:rFonts w:ascii="PT Astra Serif" w:eastAsia="Calibri" w:hAnsi="PT Astra Serif"/>
          <w:sz w:val="28"/>
          <w:szCs w:val="28"/>
          <w:lang w:eastAsia="en-US"/>
        </w:rPr>
      </w:pPr>
    </w:p>
    <w:p w:rsidR="0090427E" w:rsidRPr="00B808C8" w:rsidRDefault="0090427E" w:rsidP="0090427E">
      <w:pPr>
        <w:jc w:val="both"/>
        <w:rPr>
          <w:rFonts w:ascii="PT Astra Serif" w:hAnsi="PT Astra Serif"/>
          <w:sz w:val="28"/>
          <w:szCs w:val="28"/>
        </w:rPr>
      </w:pPr>
      <w:r>
        <w:rPr>
          <w:rFonts w:ascii="PT Astra Serif" w:hAnsi="PT Astra Serif"/>
          <w:sz w:val="28"/>
          <w:szCs w:val="28"/>
        </w:rPr>
        <w:t>Проверкой начисления заработной платы работникам учреждения установлено:</w:t>
      </w:r>
    </w:p>
    <w:p w:rsidR="00232809" w:rsidRDefault="00232809" w:rsidP="00232809">
      <w:pPr>
        <w:pStyle w:val="a3"/>
        <w:numPr>
          <w:ilvl w:val="0"/>
          <w:numId w:val="8"/>
        </w:numPr>
        <w:autoSpaceDE w:val="0"/>
        <w:autoSpaceDN w:val="0"/>
        <w:adjustRightInd w:val="0"/>
        <w:jc w:val="both"/>
        <w:rPr>
          <w:rFonts w:ascii="PT Astra Serif" w:hAnsi="PT Astra Serif"/>
          <w:sz w:val="28"/>
          <w:szCs w:val="28"/>
        </w:rPr>
      </w:pPr>
      <w:r>
        <w:rPr>
          <w:rFonts w:ascii="PT Astra Serif" w:hAnsi="PT Astra Serif"/>
          <w:sz w:val="28"/>
          <w:szCs w:val="28"/>
        </w:rPr>
        <w:t xml:space="preserve">В </w:t>
      </w:r>
      <w:r w:rsidR="009855E4">
        <w:rPr>
          <w:rFonts w:ascii="PT Astra Serif" w:hAnsi="PT Astra Serif"/>
          <w:sz w:val="28"/>
          <w:szCs w:val="28"/>
        </w:rPr>
        <w:t>нарушение статьи 133 Трудового К</w:t>
      </w:r>
      <w:r>
        <w:rPr>
          <w:rFonts w:ascii="PT Astra Serif" w:hAnsi="PT Astra Serif"/>
          <w:sz w:val="28"/>
          <w:szCs w:val="28"/>
        </w:rPr>
        <w:t>одекса РФ:</w:t>
      </w:r>
    </w:p>
    <w:p w:rsidR="0097704C" w:rsidRDefault="00232809" w:rsidP="00232809">
      <w:pPr>
        <w:pStyle w:val="a3"/>
        <w:autoSpaceDE w:val="0"/>
        <w:autoSpaceDN w:val="0"/>
        <w:adjustRightInd w:val="0"/>
        <w:jc w:val="both"/>
        <w:rPr>
          <w:rFonts w:ascii="PT Astra Serif" w:hAnsi="PT Astra Serif"/>
          <w:sz w:val="28"/>
          <w:szCs w:val="28"/>
        </w:rPr>
      </w:pPr>
      <w:r>
        <w:rPr>
          <w:rFonts w:ascii="PT Astra Serif" w:hAnsi="PT Astra Serif"/>
          <w:sz w:val="28"/>
          <w:szCs w:val="28"/>
        </w:rPr>
        <w:t xml:space="preserve">- технику-электрику Сыропятову В.В. не производится доплата </w:t>
      </w:r>
      <w:proofErr w:type="gramStart"/>
      <w:r>
        <w:rPr>
          <w:rFonts w:ascii="PT Astra Serif" w:hAnsi="PT Astra Serif"/>
          <w:sz w:val="28"/>
          <w:szCs w:val="28"/>
        </w:rPr>
        <w:t>до</w:t>
      </w:r>
      <w:proofErr w:type="gramEnd"/>
      <w:r>
        <w:rPr>
          <w:rFonts w:ascii="PT Astra Serif" w:hAnsi="PT Astra Serif"/>
          <w:sz w:val="28"/>
          <w:szCs w:val="28"/>
        </w:rPr>
        <w:t xml:space="preserve"> </w:t>
      </w:r>
      <w:proofErr w:type="gramStart"/>
      <w:r>
        <w:rPr>
          <w:rFonts w:ascii="PT Astra Serif" w:hAnsi="PT Astra Serif"/>
          <w:sz w:val="28"/>
          <w:szCs w:val="28"/>
        </w:rPr>
        <w:t>МРОТ</w:t>
      </w:r>
      <w:proofErr w:type="gramEnd"/>
      <w:r w:rsidR="0097704C">
        <w:rPr>
          <w:rFonts w:ascii="PT Astra Serif" w:hAnsi="PT Astra Serif"/>
          <w:sz w:val="28"/>
          <w:szCs w:val="28"/>
        </w:rPr>
        <w:t xml:space="preserve">, в результате за 2021 год недоплата составила 12 981,41 руб., за </w:t>
      </w:r>
      <w:r w:rsidR="00B176CC">
        <w:rPr>
          <w:rFonts w:ascii="PT Astra Serif" w:hAnsi="PT Astra Serif"/>
          <w:sz w:val="28"/>
          <w:szCs w:val="28"/>
        </w:rPr>
        <w:t>2022 год               17 836,15</w:t>
      </w:r>
      <w:r w:rsidR="0097704C">
        <w:rPr>
          <w:rFonts w:ascii="PT Astra Serif" w:hAnsi="PT Astra Serif"/>
          <w:sz w:val="28"/>
          <w:szCs w:val="28"/>
        </w:rPr>
        <w:t xml:space="preserve"> руб.</w:t>
      </w:r>
      <w:r w:rsidR="008E0988">
        <w:rPr>
          <w:rFonts w:ascii="PT Astra Serif" w:hAnsi="PT Astra Serif"/>
          <w:sz w:val="28"/>
          <w:szCs w:val="28"/>
        </w:rPr>
        <w:t xml:space="preserve"> (Приложение №1,3)</w:t>
      </w:r>
    </w:p>
    <w:p w:rsidR="0090427E" w:rsidRDefault="0097704C" w:rsidP="00232809">
      <w:pPr>
        <w:pStyle w:val="a3"/>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1D4395">
        <w:rPr>
          <w:rFonts w:ascii="PT Astra Serif" w:hAnsi="PT Astra Serif"/>
          <w:sz w:val="28"/>
          <w:szCs w:val="28"/>
        </w:rPr>
        <w:t xml:space="preserve"> </w:t>
      </w:r>
      <w:r>
        <w:rPr>
          <w:rFonts w:ascii="PT Astra Serif" w:hAnsi="PT Astra Serif"/>
          <w:sz w:val="28"/>
          <w:szCs w:val="28"/>
        </w:rPr>
        <w:t>электрику Евдокимову А.А. в 2021 году не производилась доплата до МРОТ недоплата составила 8 602,64 руб</w:t>
      </w:r>
      <w:proofErr w:type="gramStart"/>
      <w:r>
        <w:rPr>
          <w:rFonts w:ascii="PT Astra Serif" w:hAnsi="PT Astra Serif"/>
          <w:sz w:val="28"/>
          <w:szCs w:val="28"/>
        </w:rPr>
        <w:t>.</w:t>
      </w:r>
      <w:r w:rsidR="008E0988">
        <w:rPr>
          <w:rFonts w:ascii="PT Astra Serif" w:hAnsi="PT Astra Serif"/>
          <w:sz w:val="28"/>
          <w:szCs w:val="28"/>
        </w:rPr>
        <w:t>(</w:t>
      </w:r>
      <w:proofErr w:type="gramEnd"/>
      <w:r w:rsidR="008E0988">
        <w:rPr>
          <w:rFonts w:ascii="PT Astra Serif" w:hAnsi="PT Astra Serif"/>
          <w:sz w:val="28"/>
          <w:szCs w:val="28"/>
        </w:rPr>
        <w:t>Приложение №1)</w:t>
      </w:r>
    </w:p>
    <w:p w:rsidR="005B1AE3" w:rsidRDefault="005B1AE3" w:rsidP="00232809">
      <w:pPr>
        <w:pStyle w:val="a3"/>
        <w:autoSpaceDE w:val="0"/>
        <w:autoSpaceDN w:val="0"/>
        <w:adjustRightInd w:val="0"/>
        <w:jc w:val="both"/>
        <w:rPr>
          <w:rFonts w:ascii="PT Astra Serif" w:hAnsi="PT Astra Serif"/>
          <w:sz w:val="28"/>
          <w:szCs w:val="28"/>
        </w:rPr>
      </w:pPr>
      <w:proofErr w:type="gramStart"/>
      <w:r>
        <w:rPr>
          <w:rFonts w:ascii="PT Astra Serif" w:hAnsi="PT Astra Serif"/>
          <w:sz w:val="28"/>
          <w:szCs w:val="28"/>
        </w:rPr>
        <w:t>- сторожам в расчетных периодах (месяц), при невыполненной норме рабочего времени, начисление заработной платы производится с доплатой до установленного МРОТ</w:t>
      </w:r>
      <w:r w:rsidR="002C297E">
        <w:rPr>
          <w:rFonts w:ascii="PT Astra Serif" w:hAnsi="PT Astra Serif"/>
          <w:sz w:val="28"/>
          <w:szCs w:val="28"/>
        </w:rPr>
        <w:t>, в результате излишне начислено заработной платы</w:t>
      </w:r>
      <w:r w:rsidR="00E66390">
        <w:rPr>
          <w:rFonts w:ascii="PT Astra Serif" w:hAnsi="PT Astra Serif"/>
          <w:sz w:val="28"/>
          <w:szCs w:val="28"/>
        </w:rPr>
        <w:t xml:space="preserve"> за 4 квартал 2022 года 3</w:t>
      </w:r>
      <w:r w:rsidR="00B176CC">
        <w:rPr>
          <w:rFonts w:ascii="PT Astra Serif" w:hAnsi="PT Astra Serif"/>
          <w:sz w:val="28"/>
          <w:szCs w:val="28"/>
        </w:rPr>
        <w:t xml:space="preserve"> </w:t>
      </w:r>
      <w:r w:rsidR="00E66390">
        <w:rPr>
          <w:rFonts w:ascii="PT Astra Serif" w:hAnsi="PT Astra Serif"/>
          <w:sz w:val="28"/>
          <w:szCs w:val="28"/>
        </w:rPr>
        <w:t>803,60</w:t>
      </w:r>
      <w:r w:rsidR="002C297E">
        <w:rPr>
          <w:rFonts w:ascii="PT Astra Serif" w:hAnsi="PT Astra Serif"/>
          <w:sz w:val="28"/>
          <w:szCs w:val="28"/>
        </w:rPr>
        <w:t xml:space="preserve"> руб.</w:t>
      </w:r>
      <w:r w:rsidR="008E0988">
        <w:rPr>
          <w:rFonts w:ascii="PT Astra Serif" w:hAnsi="PT Astra Serif"/>
          <w:sz w:val="28"/>
          <w:szCs w:val="28"/>
        </w:rPr>
        <w:t xml:space="preserve"> (Приложение №2.</w:t>
      </w:r>
      <w:proofErr w:type="gramEnd"/>
      <w:r w:rsidR="008E0988">
        <w:rPr>
          <w:rFonts w:ascii="PT Astra Serif" w:hAnsi="PT Astra Serif"/>
          <w:sz w:val="28"/>
          <w:szCs w:val="28"/>
        </w:rPr>
        <w:t xml:space="preserve"> </w:t>
      </w:r>
      <w:proofErr w:type="gramStart"/>
      <w:r w:rsidR="008E0988">
        <w:rPr>
          <w:rFonts w:ascii="PT Astra Serif" w:hAnsi="PT Astra Serif"/>
          <w:sz w:val="28"/>
          <w:szCs w:val="28"/>
        </w:rPr>
        <w:t>Расчет заработной платы сторожей за 4 квартал 2022 года).</w:t>
      </w:r>
      <w:proofErr w:type="gramEnd"/>
    </w:p>
    <w:p w:rsidR="009855E4" w:rsidRDefault="009855E4"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2. В нарушение части 1 статьи 129 и части 3 статьи 133 Трудового Кодекса РФ  </w:t>
      </w:r>
    </w:p>
    <w:p w:rsidR="009855E4" w:rsidRDefault="009855E4"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при расчете заработной платы в состав МРОТ включается </w:t>
      </w:r>
      <w:proofErr w:type="gramStart"/>
      <w:r>
        <w:rPr>
          <w:rFonts w:ascii="PT Astra Serif" w:hAnsi="PT Astra Serif"/>
          <w:sz w:val="28"/>
          <w:szCs w:val="28"/>
        </w:rPr>
        <w:t>материальная</w:t>
      </w:r>
      <w:proofErr w:type="gramEnd"/>
      <w:r>
        <w:rPr>
          <w:rFonts w:ascii="PT Astra Serif" w:hAnsi="PT Astra Serif"/>
          <w:sz w:val="28"/>
          <w:szCs w:val="28"/>
        </w:rPr>
        <w:t xml:space="preserve"> </w:t>
      </w:r>
    </w:p>
    <w:p w:rsidR="006F5183" w:rsidRDefault="009855E4"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помощь,  в результате не производится доплата </w:t>
      </w:r>
      <w:proofErr w:type="gramStart"/>
      <w:r>
        <w:rPr>
          <w:rFonts w:ascii="PT Astra Serif" w:hAnsi="PT Astra Serif"/>
          <w:sz w:val="28"/>
          <w:szCs w:val="28"/>
        </w:rPr>
        <w:t>до</w:t>
      </w:r>
      <w:proofErr w:type="gramEnd"/>
      <w:r>
        <w:rPr>
          <w:rFonts w:ascii="PT Astra Serif" w:hAnsi="PT Astra Serif"/>
          <w:sz w:val="28"/>
          <w:szCs w:val="28"/>
        </w:rPr>
        <w:t xml:space="preserve"> МРОТ: </w:t>
      </w:r>
    </w:p>
    <w:p w:rsidR="00DC7F83" w:rsidRDefault="009855E4"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 в 2021 году недоплаты составили </w:t>
      </w:r>
      <w:r w:rsidR="00DC7F83">
        <w:rPr>
          <w:rFonts w:ascii="PT Astra Serif" w:hAnsi="PT Astra Serif"/>
          <w:sz w:val="28"/>
          <w:szCs w:val="28"/>
        </w:rPr>
        <w:t>3</w:t>
      </w:r>
      <w:r w:rsidR="00B176CC">
        <w:rPr>
          <w:rFonts w:ascii="PT Astra Serif" w:hAnsi="PT Astra Serif"/>
          <w:sz w:val="28"/>
          <w:szCs w:val="28"/>
        </w:rPr>
        <w:t xml:space="preserve"> </w:t>
      </w:r>
      <w:r w:rsidR="00DC7F83">
        <w:rPr>
          <w:rFonts w:ascii="PT Astra Serif" w:hAnsi="PT Astra Serif"/>
          <w:sz w:val="28"/>
          <w:szCs w:val="28"/>
        </w:rPr>
        <w:t>992,78 руб.</w:t>
      </w:r>
      <w:r w:rsidR="005B1AE3">
        <w:rPr>
          <w:rFonts w:ascii="PT Astra Serif" w:hAnsi="PT Astra Serif"/>
          <w:sz w:val="28"/>
          <w:szCs w:val="28"/>
        </w:rPr>
        <w:t>:</w:t>
      </w:r>
      <w:r w:rsidR="0056001F">
        <w:rPr>
          <w:rFonts w:ascii="PT Astra Serif" w:hAnsi="PT Astra Serif"/>
          <w:sz w:val="28"/>
          <w:szCs w:val="28"/>
        </w:rPr>
        <w:t xml:space="preserve"> в феврале Никишиной Т.Н. </w:t>
      </w:r>
    </w:p>
    <w:p w:rsidR="009855E4" w:rsidRDefault="00DC7F83" w:rsidP="008E0988">
      <w:pPr>
        <w:autoSpaceDE w:val="0"/>
        <w:autoSpaceDN w:val="0"/>
        <w:adjustRightInd w:val="0"/>
        <w:ind w:left="709" w:hanging="709"/>
        <w:jc w:val="both"/>
        <w:rPr>
          <w:rFonts w:ascii="PT Astra Serif" w:hAnsi="PT Astra Serif"/>
          <w:sz w:val="28"/>
          <w:szCs w:val="28"/>
        </w:rPr>
      </w:pPr>
      <w:r>
        <w:rPr>
          <w:rFonts w:ascii="PT Astra Serif" w:hAnsi="PT Astra Serif"/>
          <w:sz w:val="28"/>
          <w:szCs w:val="28"/>
        </w:rPr>
        <w:t xml:space="preserve">          </w:t>
      </w:r>
      <w:r w:rsidR="0056001F">
        <w:rPr>
          <w:rFonts w:ascii="PT Astra Serif" w:hAnsi="PT Astra Serif"/>
          <w:sz w:val="28"/>
          <w:szCs w:val="28"/>
        </w:rPr>
        <w:t>1</w:t>
      </w:r>
      <w:r w:rsidR="00B176CC">
        <w:rPr>
          <w:rFonts w:ascii="PT Astra Serif" w:hAnsi="PT Astra Serif"/>
          <w:sz w:val="28"/>
          <w:szCs w:val="28"/>
        </w:rPr>
        <w:t xml:space="preserve"> </w:t>
      </w:r>
      <w:r w:rsidR="0056001F">
        <w:rPr>
          <w:rFonts w:ascii="PT Astra Serif" w:hAnsi="PT Astra Serif"/>
          <w:sz w:val="28"/>
          <w:szCs w:val="28"/>
        </w:rPr>
        <w:t xml:space="preserve">085,70 руб., </w:t>
      </w:r>
      <w:proofErr w:type="spellStart"/>
      <w:r w:rsidR="0056001F">
        <w:rPr>
          <w:rFonts w:ascii="PT Astra Serif" w:hAnsi="PT Astra Serif"/>
          <w:sz w:val="28"/>
          <w:szCs w:val="28"/>
        </w:rPr>
        <w:t>Спириной</w:t>
      </w:r>
      <w:proofErr w:type="spellEnd"/>
      <w:r w:rsidR="0056001F">
        <w:rPr>
          <w:rFonts w:ascii="PT Astra Serif" w:hAnsi="PT Astra Serif"/>
          <w:sz w:val="28"/>
          <w:szCs w:val="28"/>
        </w:rPr>
        <w:t xml:space="preserve"> Л.А. 1</w:t>
      </w:r>
      <w:r w:rsidR="00B176CC">
        <w:rPr>
          <w:rFonts w:ascii="PT Astra Serif" w:hAnsi="PT Astra Serif"/>
          <w:sz w:val="28"/>
          <w:szCs w:val="28"/>
        </w:rPr>
        <w:t xml:space="preserve"> </w:t>
      </w:r>
      <w:r w:rsidR="0056001F">
        <w:rPr>
          <w:rFonts w:ascii="PT Astra Serif" w:hAnsi="PT Astra Serif"/>
          <w:sz w:val="28"/>
          <w:szCs w:val="28"/>
        </w:rPr>
        <w:t>759,96 руб., в ма</w:t>
      </w:r>
      <w:r>
        <w:rPr>
          <w:rFonts w:ascii="PT Astra Serif" w:hAnsi="PT Astra Serif"/>
          <w:sz w:val="28"/>
          <w:szCs w:val="28"/>
        </w:rPr>
        <w:t xml:space="preserve">рте </w:t>
      </w:r>
      <w:proofErr w:type="spellStart"/>
      <w:r>
        <w:rPr>
          <w:rFonts w:ascii="PT Astra Serif" w:hAnsi="PT Astra Serif"/>
          <w:sz w:val="28"/>
          <w:szCs w:val="28"/>
        </w:rPr>
        <w:t>Лактиной</w:t>
      </w:r>
      <w:proofErr w:type="spellEnd"/>
      <w:r>
        <w:rPr>
          <w:rFonts w:ascii="PT Astra Serif" w:hAnsi="PT Astra Serif"/>
          <w:sz w:val="28"/>
          <w:szCs w:val="28"/>
        </w:rPr>
        <w:t xml:space="preserve"> О.Н. </w:t>
      </w:r>
      <w:r w:rsidR="00B176CC">
        <w:rPr>
          <w:rFonts w:ascii="PT Astra Serif" w:hAnsi="PT Astra Serif"/>
          <w:sz w:val="28"/>
          <w:szCs w:val="28"/>
        </w:rPr>
        <w:t xml:space="preserve">                           </w:t>
      </w:r>
      <w:r>
        <w:rPr>
          <w:rFonts w:ascii="PT Astra Serif" w:hAnsi="PT Astra Serif"/>
          <w:sz w:val="28"/>
          <w:szCs w:val="28"/>
        </w:rPr>
        <w:t>1</w:t>
      </w:r>
      <w:r w:rsidR="00B176CC">
        <w:rPr>
          <w:rFonts w:ascii="PT Astra Serif" w:hAnsi="PT Astra Serif"/>
          <w:sz w:val="28"/>
          <w:szCs w:val="28"/>
        </w:rPr>
        <w:t xml:space="preserve"> </w:t>
      </w:r>
      <w:r>
        <w:rPr>
          <w:rFonts w:ascii="PT Astra Serif" w:hAnsi="PT Astra Serif"/>
          <w:sz w:val="28"/>
          <w:szCs w:val="28"/>
        </w:rPr>
        <w:t>147,12 руб.</w:t>
      </w:r>
      <w:r w:rsidR="008E0988">
        <w:rPr>
          <w:rFonts w:ascii="PT Astra Serif" w:hAnsi="PT Astra Serif"/>
          <w:sz w:val="28"/>
          <w:szCs w:val="28"/>
        </w:rPr>
        <w:t xml:space="preserve"> (Приложение №1).</w:t>
      </w:r>
    </w:p>
    <w:p w:rsidR="009855E4" w:rsidRDefault="009855E4" w:rsidP="005B1AE3">
      <w:pPr>
        <w:autoSpaceDE w:val="0"/>
        <w:autoSpaceDN w:val="0"/>
        <w:adjustRightInd w:val="0"/>
        <w:ind w:left="709"/>
        <w:jc w:val="both"/>
        <w:rPr>
          <w:rFonts w:ascii="PT Astra Serif" w:hAnsi="PT Astra Serif"/>
          <w:sz w:val="28"/>
          <w:szCs w:val="28"/>
        </w:rPr>
      </w:pPr>
      <w:r>
        <w:rPr>
          <w:rFonts w:ascii="PT Astra Serif" w:hAnsi="PT Astra Serif"/>
          <w:sz w:val="28"/>
          <w:szCs w:val="28"/>
        </w:rPr>
        <w:t xml:space="preserve">- в 2022 году недоплаты составили </w:t>
      </w:r>
      <w:r w:rsidR="005B1AE3">
        <w:rPr>
          <w:rFonts w:ascii="PT Astra Serif" w:hAnsi="PT Astra Serif"/>
          <w:sz w:val="28"/>
          <w:szCs w:val="28"/>
        </w:rPr>
        <w:t>4</w:t>
      </w:r>
      <w:r w:rsidR="00B176CC">
        <w:rPr>
          <w:rFonts w:ascii="PT Astra Serif" w:hAnsi="PT Astra Serif"/>
          <w:sz w:val="28"/>
          <w:szCs w:val="28"/>
        </w:rPr>
        <w:t xml:space="preserve"> </w:t>
      </w:r>
      <w:r w:rsidR="005B1AE3">
        <w:rPr>
          <w:rFonts w:ascii="PT Astra Serif" w:hAnsi="PT Astra Serif"/>
          <w:sz w:val="28"/>
          <w:szCs w:val="28"/>
        </w:rPr>
        <w:t xml:space="preserve">574,50 руб.: </w:t>
      </w:r>
      <w:r w:rsidR="004E6D54">
        <w:rPr>
          <w:rFonts w:ascii="PT Astra Serif" w:hAnsi="PT Astra Serif"/>
          <w:sz w:val="28"/>
          <w:szCs w:val="28"/>
        </w:rPr>
        <w:t xml:space="preserve">в мае Малышевой А.О. </w:t>
      </w:r>
      <w:r w:rsidR="00B176CC">
        <w:rPr>
          <w:rFonts w:ascii="PT Astra Serif" w:hAnsi="PT Astra Serif"/>
          <w:sz w:val="28"/>
          <w:szCs w:val="28"/>
        </w:rPr>
        <w:t xml:space="preserve">             </w:t>
      </w:r>
      <w:r w:rsidR="004E6D54">
        <w:rPr>
          <w:rFonts w:ascii="PT Astra Serif" w:hAnsi="PT Astra Serif"/>
          <w:sz w:val="28"/>
          <w:szCs w:val="28"/>
        </w:rPr>
        <w:t>1</w:t>
      </w:r>
      <w:r w:rsidR="00B176CC">
        <w:rPr>
          <w:rFonts w:ascii="PT Astra Serif" w:hAnsi="PT Astra Serif"/>
          <w:sz w:val="28"/>
          <w:szCs w:val="28"/>
        </w:rPr>
        <w:t xml:space="preserve"> </w:t>
      </w:r>
      <w:r w:rsidR="004E6D54">
        <w:rPr>
          <w:rFonts w:ascii="PT Astra Serif" w:hAnsi="PT Astra Serif"/>
          <w:sz w:val="28"/>
          <w:szCs w:val="28"/>
        </w:rPr>
        <w:t>584,87 руб., в июле Чувашеву С.В. 683,75 руб.</w:t>
      </w:r>
      <w:r w:rsidR="005B1AE3">
        <w:rPr>
          <w:rFonts w:ascii="PT Astra Serif" w:hAnsi="PT Astra Serif"/>
          <w:sz w:val="28"/>
          <w:szCs w:val="28"/>
        </w:rPr>
        <w:t>, в сентябре Никишиной Т.Н.     1</w:t>
      </w:r>
      <w:r w:rsidR="00B176CC">
        <w:rPr>
          <w:rFonts w:ascii="PT Astra Serif" w:hAnsi="PT Astra Serif"/>
          <w:sz w:val="28"/>
          <w:szCs w:val="28"/>
        </w:rPr>
        <w:t xml:space="preserve"> </w:t>
      </w:r>
      <w:r w:rsidR="005B1AE3">
        <w:rPr>
          <w:rFonts w:ascii="PT Astra Serif" w:hAnsi="PT Astra Serif"/>
          <w:sz w:val="28"/>
          <w:szCs w:val="28"/>
        </w:rPr>
        <w:t>433,38 руб., в ноябре Федуловой М.Н. 872,50 руб.</w:t>
      </w:r>
      <w:r w:rsidR="008E0988">
        <w:rPr>
          <w:rFonts w:ascii="PT Astra Serif" w:hAnsi="PT Astra Serif"/>
          <w:sz w:val="28"/>
          <w:szCs w:val="28"/>
        </w:rPr>
        <w:t xml:space="preserve"> (Приложение №3).</w:t>
      </w:r>
    </w:p>
    <w:p w:rsidR="0056001F" w:rsidRDefault="0056001F"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2C297E">
        <w:rPr>
          <w:rFonts w:ascii="PT Astra Serif" w:hAnsi="PT Astra Serif"/>
          <w:sz w:val="28"/>
          <w:szCs w:val="28"/>
        </w:rPr>
        <w:t xml:space="preserve">3. в нарушение п. Правил внутреннего трудового распорядка, статьи 152 </w:t>
      </w:r>
    </w:p>
    <w:p w:rsidR="0056001F" w:rsidRDefault="0056001F"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5F4EB3">
        <w:rPr>
          <w:rFonts w:ascii="PT Astra Serif" w:hAnsi="PT Astra Serif"/>
          <w:sz w:val="28"/>
          <w:szCs w:val="28"/>
        </w:rPr>
        <w:t xml:space="preserve"> </w:t>
      </w:r>
      <w:r w:rsidR="002C297E">
        <w:rPr>
          <w:rFonts w:ascii="PT Astra Serif" w:hAnsi="PT Astra Serif"/>
          <w:sz w:val="28"/>
          <w:szCs w:val="28"/>
        </w:rPr>
        <w:t xml:space="preserve">Трудового Кодекса РФ, не оплачивается время работы сторожей сверх нормы </w:t>
      </w:r>
    </w:p>
    <w:p w:rsidR="002C297E" w:rsidRDefault="0056001F"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5F4EB3">
        <w:rPr>
          <w:rFonts w:ascii="PT Astra Serif" w:hAnsi="PT Astra Serif"/>
          <w:sz w:val="28"/>
          <w:szCs w:val="28"/>
        </w:rPr>
        <w:t xml:space="preserve"> </w:t>
      </w:r>
      <w:r>
        <w:rPr>
          <w:rFonts w:ascii="PT Astra Serif" w:hAnsi="PT Astra Serif"/>
          <w:sz w:val="28"/>
          <w:szCs w:val="28"/>
        </w:rPr>
        <w:t xml:space="preserve"> </w:t>
      </w:r>
      <w:r w:rsidR="002C297E">
        <w:rPr>
          <w:rFonts w:ascii="PT Astra Serif" w:hAnsi="PT Astra Serif"/>
          <w:sz w:val="28"/>
          <w:szCs w:val="28"/>
        </w:rPr>
        <w:t>рабочего времени в расчетном периоде (месяц)</w:t>
      </w:r>
      <w:r>
        <w:rPr>
          <w:rFonts w:ascii="PT Astra Serif" w:hAnsi="PT Astra Serif"/>
          <w:sz w:val="28"/>
          <w:szCs w:val="28"/>
        </w:rPr>
        <w:t>.</w:t>
      </w:r>
    </w:p>
    <w:p w:rsidR="00F87897" w:rsidRDefault="0056001F"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4. В нарушение статьи 153 Трудового Кодекса РФ сторожам </w:t>
      </w:r>
      <w:r w:rsidR="00F87897">
        <w:rPr>
          <w:rFonts w:ascii="PT Astra Serif" w:hAnsi="PT Astra Serif"/>
          <w:sz w:val="28"/>
          <w:szCs w:val="28"/>
        </w:rPr>
        <w:t xml:space="preserve">не всегда </w:t>
      </w:r>
      <w:r>
        <w:rPr>
          <w:rFonts w:ascii="PT Astra Serif" w:hAnsi="PT Astra Serif"/>
          <w:sz w:val="28"/>
          <w:szCs w:val="28"/>
        </w:rPr>
        <w:t xml:space="preserve"> </w:t>
      </w:r>
    </w:p>
    <w:p w:rsidR="0056001F" w:rsidRDefault="00F87897"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56001F">
        <w:rPr>
          <w:rFonts w:ascii="PT Astra Serif" w:hAnsi="PT Astra Serif"/>
          <w:sz w:val="28"/>
          <w:szCs w:val="28"/>
        </w:rPr>
        <w:t xml:space="preserve">производится </w:t>
      </w:r>
      <w:r w:rsidR="005F4EB3">
        <w:rPr>
          <w:rFonts w:ascii="PT Astra Serif" w:hAnsi="PT Astra Serif"/>
          <w:sz w:val="28"/>
          <w:szCs w:val="28"/>
        </w:rPr>
        <w:t xml:space="preserve"> </w:t>
      </w:r>
      <w:r w:rsidR="0056001F">
        <w:rPr>
          <w:rFonts w:ascii="PT Astra Serif" w:hAnsi="PT Astra Serif"/>
          <w:sz w:val="28"/>
          <w:szCs w:val="28"/>
        </w:rPr>
        <w:t>двойная оплата за работу в праздничные дни.</w:t>
      </w:r>
    </w:p>
    <w:p w:rsidR="00DC7F83" w:rsidRDefault="00DC7F83"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5. Проверкой правильности начисления заработной платы за период с 01.01.2021 </w:t>
      </w:r>
    </w:p>
    <w:p w:rsidR="00DC7F83" w:rsidRPr="008E0988" w:rsidRDefault="00DC7F83"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8E0988">
        <w:rPr>
          <w:rFonts w:ascii="PT Astra Serif" w:hAnsi="PT Astra Serif"/>
          <w:sz w:val="28"/>
          <w:szCs w:val="28"/>
        </w:rPr>
        <w:t xml:space="preserve">  </w:t>
      </w:r>
      <w:r w:rsidR="005F4EB3">
        <w:rPr>
          <w:rFonts w:ascii="PT Astra Serif" w:hAnsi="PT Astra Serif"/>
          <w:sz w:val="28"/>
          <w:szCs w:val="28"/>
        </w:rPr>
        <w:t xml:space="preserve"> </w:t>
      </w:r>
      <w:r w:rsidR="008E0988">
        <w:rPr>
          <w:rFonts w:ascii="PT Astra Serif" w:hAnsi="PT Astra Serif"/>
          <w:sz w:val="28"/>
          <w:szCs w:val="28"/>
        </w:rPr>
        <w:t>по 30.09.2021 года установлено:</w:t>
      </w:r>
      <w:r>
        <w:rPr>
          <w:rFonts w:ascii="PT Astra Serif" w:hAnsi="PT Astra Serif"/>
          <w:sz w:val="28"/>
          <w:szCs w:val="28"/>
        </w:rPr>
        <w:t xml:space="preserve"> </w:t>
      </w:r>
    </w:p>
    <w:p w:rsidR="00670EB3" w:rsidRDefault="00670EB3" w:rsidP="008E0988">
      <w:pPr>
        <w:autoSpaceDE w:val="0"/>
        <w:autoSpaceDN w:val="0"/>
        <w:adjustRightInd w:val="0"/>
        <w:ind w:left="709" w:hanging="709"/>
        <w:jc w:val="both"/>
        <w:rPr>
          <w:rFonts w:ascii="PT Astra Serif" w:hAnsi="PT Astra Serif"/>
          <w:sz w:val="28"/>
          <w:szCs w:val="28"/>
        </w:rPr>
      </w:pPr>
      <w:r w:rsidRPr="00670EB3">
        <w:rPr>
          <w:rFonts w:ascii="PT Astra Serif" w:hAnsi="PT Astra Serif"/>
          <w:sz w:val="28"/>
          <w:szCs w:val="28"/>
        </w:rPr>
        <w:t xml:space="preserve">      </w:t>
      </w:r>
      <w:r>
        <w:rPr>
          <w:rFonts w:ascii="PT Astra Serif" w:hAnsi="PT Astra Serif"/>
          <w:sz w:val="28"/>
          <w:szCs w:val="28"/>
        </w:rPr>
        <w:t xml:space="preserve">- </w:t>
      </w:r>
      <w:proofErr w:type="gramStart"/>
      <w:r>
        <w:rPr>
          <w:rFonts w:ascii="PT Astra Serif" w:hAnsi="PT Astra Serif"/>
          <w:sz w:val="28"/>
          <w:szCs w:val="28"/>
        </w:rPr>
        <w:t>согласно Приказа</w:t>
      </w:r>
      <w:proofErr w:type="gramEnd"/>
      <w:r>
        <w:rPr>
          <w:rFonts w:ascii="PT Astra Serif" w:hAnsi="PT Astra Serif"/>
          <w:sz w:val="28"/>
          <w:szCs w:val="28"/>
        </w:rPr>
        <w:t xml:space="preserve"> от 23.04.2021г. № 48 </w:t>
      </w:r>
      <w:proofErr w:type="spellStart"/>
      <w:r>
        <w:rPr>
          <w:rFonts w:ascii="PT Astra Serif" w:hAnsi="PT Astra Serif"/>
          <w:sz w:val="28"/>
          <w:szCs w:val="28"/>
        </w:rPr>
        <w:t>лс</w:t>
      </w:r>
      <w:proofErr w:type="spellEnd"/>
      <w:r w:rsidR="00BD2674">
        <w:rPr>
          <w:rFonts w:ascii="PT Astra Serif" w:hAnsi="PT Astra Serif"/>
          <w:sz w:val="28"/>
          <w:szCs w:val="28"/>
        </w:rPr>
        <w:t>,</w:t>
      </w:r>
      <w:r>
        <w:rPr>
          <w:rFonts w:ascii="PT Astra Serif" w:hAnsi="PT Astra Serif"/>
          <w:sz w:val="28"/>
          <w:szCs w:val="28"/>
        </w:rPr>
        <w:t xml:space="preserve"> на </w:t>
      </w:r>
      <w:proofErr w:type="spellStart"/>
      <w:r>
        <w:rPr>
          <w:rFonts w:ascii="PT Astra Serif" w:hAnsi="PT Astra Serif"/>
          <w:sz w:val="28"/>
          <w:szCs w:val="28"/>
        </w:rPr>
        <w:t>Лактину</w:t>
      </w:r>
      <w:proofErr w:type="spellEnd"/>
      <w:r>
        <w:rPr>
          <w:rFonts w:ascii="PT Astra Serif" w:hAnsi="PT Astra Serif"/>
          <w:sz w:val="28"/>
          <w:szCs w:val="28"/>
        </w:rPr>
        <w:t xml:space="preserve"> О.Н. возложены обязанности уборщицы 0,5 ставки с 12.04.2021г. (11 рабочих дней), сумма доплаты согласно приказа составляет 2</w:t>
      </w:r>
      <w:r w:rsidR="00B176CC">
        <w:rPr>
          <w:rFonts w:ascii="PT Astra Serif" w:hAnsi="PT Astra Serif"/>
          <w:sz w:val="28"/>
          <w:szCs w:val="28"/>
        </w:rPr>
        <w:t xml:space="preserve"> </w:t>
      </w:r>
      <w:r>
        <w:rPr>
          <w:rFonts w:ascii="PT Astra Serif" w:hAnsi="PT Astra Serif"/>
          <w:sz w:val="28"/>
          <w:szCs w:val="28"/>
        </w:rPr>
        <w:t xml:space="preserve">300,50 руб., в ведомости начислено 904,85 руб., </w:t>
      </w:r>
      <w:r w:rsidR="008E0988">
        <w:rPr>
          <w:rFonts w:ascii="PT Astra Serif" w:hAnsi="PT Astra Serif"/>
          <w:sz w:val="28"/>
          <w:szCs w:val="28"/>
        </w:rPr>
        <w:t>н</w:t>
      </w:r>
      <w:r>
        <w:rPr>
          <w:rFonts w:ascii="PT Astra Serif" w:hAnsi="PT Astra Serif"/>
          <w:sz w:val="28"/>
          <w:szCs w:val="28"/>
        </w:rPr>
        <w:t>едоплата составила 2</w:t>
      </w:r>
      <w:r w:rsidR="00B176CC">
        <w:rPr>
          <w:rFonts w:ascii="PT Astra Serif" w:hAnsi="PT Astra Serif"/>
          <w:sz w:val="28"/>
          <w:szCs w:val="28"/>
        </w:rPr>
        <w:t xml:space="preserve"> </w:t>
      </w:r>
      <w:r>
        <w:rPr>
          <w:rFonts w:ascii="PT Astra Serif" w:hAnsi="PT Astra Serif"/>
          <w:sz w:val="28"/>
          <w:szCs w:val="28"/>
        </w:rPr>
        <w:t>637,10 руб.</w:t>
      </w:r>
    </w:p>
    <w:p w:rsidR="008E0988" w:rsidRDefault="00ED507D" w:rsidP="008E0988">
      <w:pPr>
        <w:autoSpaceDE w:val="0"/>
        <w:autoSpaceDN w:val="0"/>
        <w:adjustRightInd w:val="0"/>
        <w:ind w:left="709" w:hanging="709"/>
        <w:jc w:val="both"/>
        <w:rPr>
          <w:rFonts w:ascii="PT Astra Serif" w:hAnsi="PT Astra Serif"/>
          <w:sz w:val="28"/>
          <w:szCs w:val="28"/>
        </w:rPr>
      </w:pPr>
      <w:r>
        <w:rPr>
          <w:rFonts w:ascii="PT Astra Serif" w:hAnsi="PT Astra Serif"/>
          <w:sz w:val="28"/>
          <w:szCs w:val="28"/>
        </w:rPr>
        <w:t xml:space="preserve">       </w:t>
      </w:r>
      <w:r w:rsidR="008E0988">
        <w:rPr>
          <w:rFonts w:ascii="PT Astra Serif" w:hAnsi="PT Astra Serif"/>
          <w:sz w:val="28"/>
          <w:szCs w:val="28"/>
        </w:rPr>
        <w:t xml:space="preserve">   - недоплат 3</w:t>
      </w:r>
      <w:r w:rsidR="00B176CC">
        <w:rPr>
          <w:rFonts w:ascii="PT Astra Serif" w:hAnsi="PT Astra Serif"/>
          <w:sz w:val="28"/>
          <w:szCs w:val="28"/>
        </w:rPr>
        <w:t xml:space="preserve"> </w:t>
      </w:r>
      <w:r w:rsidR="008E0988">
        <w:rPr>
          <w:rFonts w:ascii="PT Astra Serif" w:hAnsi="PT Astra Serif"/>
          <w:sz w:val="28"/>
          <w:szCs w:val="28"/>
        </w:rPr>
        <w:t>039,47 руб., переплат 5</w:t>
      </w:r>
      <w:r w:rsidR="00B176CC">
        <w:rPr>
          <w:rFonts w:ascii="PT Astra Serif" w:hAnsi="PT Astra Serif"/>
          <w:sz w:val="28"/>
          <w:szCs w:val="28"/>
        </w:rPr>
        <w:t xml:space="preserve"> </w:t>
      </w:r>
      <w:r w:rsidR="008E0988">
        <w:rPr>
          <w:rFonts w:ascii="PT Astra Serif" w:hAnsi="PT Astra Serif"/>
          <w:sz w:val="28"/>
          <w:szCs w:val="28"/>
        </w:rPr>
        <w:t>079,47 руб. (Приложение №1).</w:t>
      </w:r>
    </w:p>
    <w:p w:rsidR="00ED507D" w:rsidRPr="00670EB3" w:rsidRDefault="00BD4066" w:rsidP="008E0988">
      <w:pPr>
        <w:autoSpaceDE w:val="0"/>
        <w:autoSpaceDN w:val="0"/>
        <w:adjustRightInd w:val="0"/>
        <w:ind w:left="709" w:hanging="709"/>
        <w:jc w:val="both"/>
        <w:rPr>
          <w:rFonts w:ascii="PT Astra Serif" w:hAnsi="PT Astra Serif"/>
          <w:sz w:val="28"/>
          <w:szCs w:val="28"/>
        </w:rPr>
      </w:pPr>
      <w:r>
        <w:rPr>
          <w:rFonts w:ascii="PT Astra Serif" w:hAnsi="PT Astra Serif"/>
          <w:sz w:val="28"/>
          <w:szCs w:val="28"/>
        </w:rPr>
        <w:t xml:space="preserve">       6. В нарушение Приказа </w:t>
      </w:r>
      <w:r w:rsidR="00ED507D">
        <w:rPr>
          <w:rFonts w:ascii="PT Astra Serif" w:hAnsi="PT Astra Serif"/>
          <w:sz w:val="28"/>
          <w:szCs w:val="28"/>
        </w:rPr>
        <w:t xml:space="preserve">от 31.08.2022г. № 125 од «О компенсационных выплатах на новый  2022-2023 учебный год» </w:t>
      </w:r>
      <w:r>
        <w:rPr>
          <w:rFonts w:ascii="PT Astra Serif" w:hAnsi="PT Astra Serif"/>
          <w:sz w:val="28"/>
          <w:szCs w:val="28"/>
        </w:rPr>
        <w:t xml:space="preserve">с 01.09.2022 года </w:t>
      </w:r>
      <w:r w:rsidR="00ED507D">
        <w:rPr>
          <w:rFonts w:ascii="PT Astra Serif" w:hAnsi="PT Astra Serif"/>
          <w:sz w:val="28"/>
          <w:szCs w:val="28"/>
        </w:rPr>
        <w:t xml:space="preserve">фактический размер </w:t>
      </w:r>
      <w:r>
        <w:rPr>
          <w:rFonts w:ascii="PT Astra Serif" w:hAnsi="PT Astra Serif"/>
          <w:sz w:val="28"/>
          <w:szCs w:val="28"/>
        </w:rPr>
        <w:t xml:space="preserve">начисления </w:t>
      </w:r>
      <w:r w:rsidR="00ED507D">
        <w:rPr>
          <w:rFonts w:ascii="PT Astra Serif" w:hAnsi="PT Astra Serif"/>
          <w:sz w:val="28"/>
          <w:szCs w:val="28"/>
        </w:rPr>
        <w:t>доплаты сторожам за работу в ночное время составляет 30%.</w:t>
      </w:r>
    </w:p>
    <w:p w:rsidR="00BD4066" w:rsidRDefault="00BD4066" w:rsidP="0056001F">
      <w:pPr>
        <w:autoSpaceDE w:val="0"/>
        <w:autoSpaceDN w:val="0"/>
        <w:adjustRightInd w:val="0"/>
        <w:jc w:val="both"/>
        <w:rPr>
          <w:rFonts w:ascii="PT Astra Serif" w:hAnsi="PT Astra Serif"/>
          <w:sz w:val="28"/>
          <w:szCs w:val="28"/>
        </w:rPr>
      </w:pPr>
      <w:r>
        <w:rPr>
          <w:rFonts w:ascii="PT Astra Serif" w:hAnsi="PT Astra Serif"/>
          <w:sz w:val="28"/>
          <w:szCs w:val="28"/>
        </w:rPr>
        <w:t>Итого: недоплат  на сумму 53 664,05 руб., переплат 8 883,07 руб.</w:t>
      </w:r>
    </w:p>
    <w:p w:rsidR="0056001F" w:rsidRDefault="00BD4066" w:rsidP="0056001F">
      <w:pPr>
        <w:autoSpaceDE w:val="0"/>
        <w:autoSpaceDN w:val="0"/>
        <w:adjustRightInd w:val="0"/>
        <w:jc w:val="both"/>
        <w:rPr>
          <w:rFonts w:ascii="PT Astra Serif" w:hAnsi="PT Astra Serif"/>
          <w:sz w:val="28"/>
          <w:szCs w:val="28"/>
        </w:rPr>
      </w:pPr>
      <w:r>
        <w:rPr>
          <w:rFonts w:ascii="PT Astra Serif" w:hAnsi="PT Astra Serif"/>
          <w:sz w:val="28"/>
          <w:szCs w:val="28"/>
        </w:rPr>
        <w:t>( КБК 906 0702 0920925030 111 211)</w:t>
      </w:r>
      <w:r w:rsidR="005F4EB3">
        <w:rPr>
          <w:rFonts w:ascii="PT Astra Serif" w:hAnsi="PT Astra Serif"/>
          <w:sz w:val="28"/>
          <w:szCs w:val="28"/>
        </w:rPr>
        <w:t>.</w:t>
      </w:r>
    </w:p>
    <w:p w:rsidR="005F4EB3" w:rsidRDefault="005F4EB3" w:rsidP="0056001F">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
    <w:p w:rsidR="0090427E" w:rsidRDefault="005F4EB3"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sidR="00BB7436">
        <w:rPr>
          <w:rFonts w:ascii="PT Astra Serif" w:hAnsi="PT Astra Serif"/>
          <w:sz w:val="28"/>
          <w:szCs w:val="28"/>
        </w:rPr>
        <w:t>Выплата</w:t>
      </w:r>
      <w:r w:rsidR="0090427E">
        <w:rPr>
          <w:rFonts w:ascii="PT Astra Serif" w:hAnsi="PT Astra Serif"/>
          <w:sz w:val="28"/>
          <w:szCs w:val="28"/>
        </w:rPr>
        <w:t xml:space="preserve">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03.09.2020 N 620-ПП (ред. от 19.11.2021) «О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на территории </w:t>
      </w:r>
      <w:r w:rsidR="0090427E">
        <w:rPr>
          <w:rFonts w:ascii="PT Astra Serif" w:hAnsi="PT Astra Serif"/>
          <w:sz w:val="28"/>
          <w:szCs w:val="28"/>
        </w:rPr>
        <w:lastRenderedPageBreak/>
        <w:t>Свердловской области, реализующих образовательные программы начального общего, основного общего и среднего общего образования, в том числе</w:t>
      </w:r>
      <w:proofErr w:type="gramEnd"/>
      <w:r w:rsidR="0090427E">
        <w:rPr>
          <w:rFonts w:ascii="PT Astra Serif" w:hAnsi="PT Astra Serif"/>
          <w:sz w:val="28"/>
          <w:szCs w:val="28"/>
        </w:rPr>
        <w:t xml:space="preserve"> адаптированные основные общеобразовательные программы».</w:t>
      </w:r>
    </w:p>
    <w:p w:rsidR="0090427E" w:rsidRPr="00583BDF" w:rsidRDefault="0090427E" w:rsidP="0090427E">
      <w:pPr>
        <w:autoSpaceDE w:val="0"/>
        <w:autoSpaceDN w:val="0"/>
        <w:adjustRightInd w:val="0"/>
        <w:jc w:val="both"/>
        <w:rPr>
          <w:rFonts w:ascii="PT Astra Serif" w:hAnsi="PT Astra Serif"/>
          <w:sz w:val="28"/>
          <w:szCs w:val="28"/>
        </w:rPr>
      </w:pPr>
      <w:r>
        <w:rPr>
          <w:rFonts w:ascii="PT Astra Serif" w:hAnsi="PT Astra Serif"/>
          <w:sz w:val="28"/>
          <w:szCs w:val="28"/>
        </w:rPr>
        <w:t xml:space="preserve">       Приказом </w:t>
      </w:r>
      <w:r w:rsidR="009E7E94">
        <w:rPr>
          <w:rFonts w:ascii="PT Astra Serif" w:hAnsi="PT Astra Serif"/>
          <w:sz w:val="28"/>
          <w:szCs w:val="28"/>
        </w:rPr>
        <w:t xml:space="preserve">Учреждения от 08.02.2021г. № 21 </w:t>
      </w:r>
      <w:r w:rsidR="00970983">
        <w:rPr>
          <w:rFonts w:ascii="PT Astra Serif" w:hAnsi="PT Astra Serif"/>
          <w:sz w:val="28"/>
          <w:szCs w:val="28"/>
        </w:rPr>
        <w:t>од</w:t>
      </w:r>
      <w:r>
        <w:rPr>
          <w:rFonts w:ascii="PT Astra Serif" w:hAnsi="PT Astra Serif"/>
          <w:sz w:val="28"/>
          <w:szCs w:val="28"/>
        </w:rPr>
        <w:t xml:space="preserve"> утвержден список педагогов осуществляющих классное руководство в</w:t>
      </w:r>
      <w:r w:rsidR="009E7E94">
        <w:rPr>
          <w:rFonts w:ascii="PT Astra Serif" w:hAnsi="PT Astra Serif"/>
          <w:sz w:val="28"/>
          <w:szCs w:val="28"/>
        </w:rPr>
        <w:t xml:space="preserve">о втором полугодии </w:t>
      </w:r>
      <w:r>
        <w:rPr>
          <w:rFonts w:ascii="PT Astra Serif" w:hAnsi="PT Astra Serif"/>
          <w:sz w:val="28"/>
          <w:szCs w:val="28"/>
        </w:rPr>
        <w:t xml:space="preserve"> 2021 - 2</w:t>
      </w:r>
      <w:r w:rsidR="009E7E94">
        <w:rPr>
          <w:rFonts w:ascii="PT Astra Serif" w:hAnsi="PT Astra Serif"/>
          <w:sz w:val="28"/>
          <w:szCs w:val="28"/>
        </w:rPr>
        <w:t>022 учебного года</w:t>
      </w:r>
      <w:r w:rsidR="00062DC0">
        <w:rPr>
          <w:rFonts w:ascii="PT Astra Serif" w:hAnsi="PT Astra Serif"/>
          <w:sz w:val="28"/>
          <w:szCs w:val="28"/>
        </w:rPr>
        <w:t xml:space="preserve"> в</w:t>
      </w:r>
      <w:r w:rsidR="009E7E94">
        <w:rPr>
          <w:rFonts w:ascii="PT Astra Serif" w:hAnsi="PT Astra Serif"/>
          <w:sz w:val="28"/>
          <w:szCs w:val="28"/>
        </w:rPr>
        <w:t xml:space="preserve"> количестве 2</w:t>
      </w:r>
      <w:r w:rsidR="00062DC0">
        <w:rPr>
          <w:rFonts w:ascii="PT Astra Serif" w:hAnsi="PT Astra Serif"/>
          <w:sz w:val="28"/>
          <w:szCs w:val="28"/>
        </w:rPr>
        <w:t>2</w:t>
      </w:r>
      <w:r w:rsidR="00970983">
        <w:rPr>
          <w:rFonts w:ascii="PT Astra Serif" w:hAnsi="PT Astra Serif"/>
          <w:sz w:val="28"/>
          <w:szCs w:val="28"/>
        </w:rPr>
        <w:t xml:space="preserve"> человек</w:t>
      </w:r>
      <w:r w:rsidR="0057412D">
        <w:rPr>
          <w:rFonts w:ascii="PT Astra Serif" w:hAnsi="PT Astra Serif"/>
          <w:sz w:val="28"/>
          <w:szCs w:val="28"/>
        </w:rPr>
        <w:t>. С 01.09</w:t>
      </w:r>
      <w:r w:rsidR="00062DC0">
        <w:rPr>
          <w:rFonts w:ascii="PT Astra Serif" w:hAnsi="PT Astra Serif"/>
          <w:sz w:val="28"/>
          <w:szCs w:val="28"/>
        </w:rPr>
        <w:t xml:space="preserve">.2021года Приказом </w:t>
      </w:r>
      <w:r w:rsidR="0057412D">
        <w:rPr>
          <w:rFonts w:ascii="PT Astra Serif" w:hAnsi="PT Astra Serif"/>
          <w:sz w:val="28"/>
          <w:szCs w:val="28"/>
        </w:rPr>
        <w:t>№ 89/1 од от 31.08</w:t>
      </w:r>
      <w:r w:rsidR="00062DC0">
        <w:rPr>
          <w:rFonts w:ascii="PT Astra Serif" w:hAnsi="PT Astra Serif"/>
          <w:sz w:val="28"/>
          <w:szCs w:val="28"/>
        </w:rPr>
        <w:t>.2021г. класс</w:t>
      </w:r>
      <w:r w:rsidR="0057412D">
        <w:rPr>
          <w:rFonts w:ascii="PT Astra Serif" w:hAnsi="PT Astra Serif"/>
          <w:sz w:val="28"/>
          <w:szCs w:val="28"/>
        </w:rPr>
        <w:t xml:space="preserve">ными руководителями </w:t>
      </w:r>
      <w:proofErr w:type="gramStart"/>
      <w:r w:rsidR="0057412D">
        <w:rPr>
          <w:rFonts w:ascii="PT Astra Serif" w:hAnsi="PT Astra Serif"/>
          <w:sz w:val="28"/>
          <w:szCs w:val="28"/>
        </w:rPr>
        <w:t>назначены</w:t>
      </w:r>
      <w:proofErr w:type="gramEnd"/>
      <w:r w:rsidR="0057412D">
        <w:rPr>
          <w:rFonts w:ascii="PT Astra Serif" w:hAnsi="PT Astra Serif"/>
          <w:sz w:val="28"/>
          <w:szCs w:val="28"/>
        </w:rPr>
        <w:t xml:space="preserve"> 23</w:t>
      </w:r>
      <w:r w:rsidR="00062DC0">
        <w:rPr>
          <w:rFonts w:ascii="PT Astra Serif" w:hAnsi="PT Astra Serif"/>
          <w:sz w:val="28"/>
          <w:szCs w:val="28"/>
        </w:rPr>
        <w:t xml:space="preserve"> человек</w:t>
      </w:r>
      <w:r w:rsidR="0057412D">
        <w:rPr>
          <w:rFonts w:ascii="PT Astra Serif" w:hAnsi="PT Astra Serif"/>
          <w:sz w:val="28"/>
          <w:szCs w:val="28"/>
        </w:rPr>
        <w:t>а</w:t>
      </w:r>
      <w:r w:rsidR="00062DC0">
        <w:rPr>
          <w:rFonts w:ascii="PT Astra Serif" w:hAnsi="PT Astra Serif"/>
          <w:sz w:val="28"/>
          <w:szCs w:val="28"/>
        </w:rPr>
        <w:t>.</w:t>
      </w:r>
      <w:r w:rsidR="00970983" w:rsidRPr="00976CBB">
        <w:rPr>
          <w:rFonts w:ascii="PT Astra Serif" w:hAnsi="PT Astra Serif"/>
          <w:sz w:val="28"/>
          <w:szCs w:val="28"/>
        </w:rPr>
        <w:t xml:space="preserve"> </w:t>
      </w:r>
      <w:r w:rsidR="00976CBB">
        <w:rPr>
          <w:rFonts w:ascii="PT Astra Serif" w:hAnsi="PT Astra Serif"/>
          <w:sz w:val="28"/>
          <w:szCs w:val="28"/>
        </w:rPr>
        <w:t xml:space="preserve"> Приказом Учреждения от 31.08.2022г. № 339-од</w:t>
      </w:r>
      <w:r w:rsidRPr="00976CBB">
        <w:rPr>
          <w:rFonts w:ascii="PT Astra Serif" w:hAnsi="PT Astra Serif"/>
          <w:sz w:val="28"/>
          <w:szCs w:val="28"/>
        </w:rPr>
        <w:t xml:space="preserve"> утвержден список педагогов осуществляю</w:t>
      </w:r>
      <w:r w:rsidR="00BB7436">
        <w:rPr>
          <w:rFonts w:ascii="PT Astra Serif" w:hAnsi="PT Astra Serif"/>
          <w:sz w:val="28"/>
          <w:szCs w:val="28"/>
        </w:rPr>
        <w:t>щих классное руководство в 2022</w:t>
      </w:r>
      <w:r w:rsidRPr="00976CBB">
        <w:rPr>
          <w:rFonts w:ascii="PT Astra Serif" w:hAnsi="PT Astra Serif"/>
          <w:sz w:val="28"/>
          <w:szCs w:val="28"/>
        </w:rPr>
        <w:t>-2</w:t>
      </w:r>
      <w:r w:rsidR="00976CBB">
        <w:rPr>
          <w:rFonts w:ascii="PT Astra Serif" w:hAnsi="PT Astra Serif"/>
          <w:sz w:val="28"/>
          <w:szCs w:val="28"/>
        </w:rPr>
        <w:t>023 учебном году в количестве 13</w:t>
      </w:r>
      <w:r w:rsidRPr="00976CBB">
        <w:rPr>
          <w:rFonts w:ascii="PT Astra Serif" w:hAnsi="PT Astra Serif"/>
          <w:sz w:val="28"/>
          <w:szCs w:val="28"/>
        </w:rPr>
        <w:t xml:space="preserve"> человек. Выплаты ежемесячного денежного вознаграждения за классное руководство за 2021 год составили  </w:t>
      </w:r>
      <w:r w:rsidR="005601DC">
        <w:rPr>
          <w:rFonts w:ascii="PT Astra Serif" w:hAnsi="PT Astra Serif"/>
          <w:sz w:val="28"/>
          <w:szCs w:val="28"/>
        </w:rPr>
        <w:t>1</w:t>
      </w:r>
      <w:r w:rsidR="0057412D">
        <w:rPr>
          <w:rFonts w:ascii="PT Astra Serif" w:hAnsi="PT Astra Serif"/>
          <w:sz w:val="28"/>
          <w:szCs w:val="28"/>
        </w:rPr>
        <w:t> 278 142,62</w:t>
      </w:r>
      <w:r w:rsidRPr="00385A27">
        <w:rPr>
          <w:rFonts w:ascii="PT Astra Serif" w:hAnsi="PT Astra Serif"/>
          <w:sz w:val="28"/>
          <w:szCs w:val="28"/>
        </w:rPr>
        <w:t xml:space="preserve"> руб</w:t>
      </w:r>
      <w:r w:rsidR="00385A27">
        <w:rPr>
          <w:rFonts w:ascii="PT Astra Serif" w:hAnsi="PT Astra Serif"/>
          <w:sz w:val="28"/>
          <w:szCs w:val="28"/>
        </w:rPr>
        <w:t xml:space="preserve">. За 2022 год расходы по выплате составили </w:t>
      </w:r>
      <w:r w:rsidR="00583BDF">
        <w:rPr>
          <w:rFonts w:ascii="PT Astra Serif" w:hAnsi="PT Astra Serif"/>
          <w:sz w:val="28"/>
          <w:szCs w:val="28"/>
        </w:rPr>
        <w:t>1 507 092,60</w:t>
      </w:r>
      <w:r w:rsidRPr="00385A27">
        <w:rPr>
          <w:rFonts w:ascii="PT Astra Serif" w:hAnsi="PT Astra Serif"/>
          <w:sz w:val="28"/>
          <w:szCs w:val="28"/>
        </w:rPr>
        <w:t>руб.</w:t>
      </w:r>
      <w:r w:rsidR="00583BDF">
        <w:rPr>
          <w:rFonts w:ascii="PT Astra Serif" w:hAnsi="PT Astra Serif"/>
          <w:sz w:val="28"/>
          <w:szCs w:val="28"/>
        </w:rPr>
        <w:t xml:space="preserve"> Нарушений не установлено.</w:t>
      </w:r>
    </w:p>
    <w:p w:rsidR="00F03A62" w:rsidRDefault="00F03A62" w:rsidP="0090427E">
      <w:pPr>
        <w:autoSpaceDE w:val="0"/>
        <w:autoSpaceDN w:val="0"/>
        <w:adjustRightInd w:val="0"/>
        <w:jc w:val="both"/>
        <w:rPr>
          <w:rFonts w:ascii="PT Astra Serif" w:hAnsi="PT Astra Serif"/>
          <w:sz w:val="28"/>
          <w:szCs w:val="28"/>
        </w:rPr>
      </w:pPr>
    </w:p>
    <w:p w:rsidR="0090427E" w:rsidRDefault="0090427E" w:rsidP="0090427E">
      <w:pPr>
        <w:jc w:val="center"/>
        <w:rPr>
          <w:rFonts w:ascii="PT Astra Serif" w:hAnsi="PT Astra Serif"/>
          <w:i/>
          <w:sz w:val="28"/>
          <w:szCs w:val="28"/>
        </w:rPr>
      </w:pPr>
      <w:r>
        <w:rPr>
          <w:rFonts w:ascii="PT Astra Serif" w:hAnsi="PT Astra Serif"/>
          <w:i/>
          <w:sz w:val="28"/>
          <w:szCs w:val="28"/>
        </w:rPr>
        <w:t xml:space="preserve">4.Проверка расчетных операций с поставщиками (подрядчиками, исполнителями): законность расчетных операций, в том числе  связанных с образованием дебиторской и кредиторской задолженностью. Анализ задолженности по сроку и характеру образования. Проверка исполнения договорных обязательств с поставщиками, подрядчиками, исполнителями. Правильность отражения в бухгалтерском учете. </w:t>
      </w:r>
    </w:p>
    <w:p w:rsidR="0090427E" w:rsidRDefault="0090427E" w:rsidP="0090427E">
      <w:pPr>
        <w:tabs>
          <w:tab w:val="left" w:pos="993"/>
        </w:tabs>
        <w:jc w:val="center"/>
        <w:rPr>
          <w:rFonts w:ascii="PT Astra Serif" w:hAnsi="PT Astra Serif"/>
          <w:i/>
          <w:sz w:val="28"/>
          <w:szCs w:val="28"/>
        </w:rPr>
      </w:pPr>
    </w:p>
    <w:p w:rsidR="0090427E" w:rsidRDefault="0090427E" w:rsidP="0090427E">
      <w:pPr>
        <w:jc w:val="both"/>
        <w:rPr>
          <w:rFonts w:ascii="PT Astra Serif" w:hAnsi="PT Astra Serif"/>
          <w:sz w:val="28"/>
          <w:szCs w:val="28"/>
        </w:rPr>
      </w:pPr>
      <w:r>
        <w:rPr>
          <w:rFonts w:ascii="PT Astra Serif" w:hAnsi="PT Astra Serif"/>
          <w:sz w:val="28"/>
          <w:szCs w:val="28"/>
        </w:rPr>
        <w:t xml:space="preserve">      Проверкой расчетов по договорам с поставщиками, подрядчиками и исполнителями нарушений не установлено. </w:t>
      </w:r>
      <w:r w:rsidR="005D1697">
        <w:rPr>
          <w:rFonts w:ascii="PT Astra Serif" w:hAnsi="PT Astra Serif"/>
          <w:sz w:val="28"/>
          <w:szCs w:val="28"/>
        </w:rPr>
        <w:t xml:space="preserve">Дебиторская и кредиторская </w:t>
      </w:r>
      <w:proofErr w:type="gramStart"/>
      <w:r w:rsidR="005D1697">
        <w:rPr>
          <w:rFonts w:ascii="PT Astra Serif" w:hAnsi="PT Astra Serif"/>
          <w:sz w:val="28"/>
          <w:szCs w:val="28"/>
        </w:rPr>
        <w:t>задолженность</w:t>
      </w:r>
      <w:proofErr w:type="gramEnd"/>
      <w:r w:rsidR="005D1697">
        <w:rPr>
          <w:rFonts w:ascii="PT Astra Serif" w:hAnsi="PT Astra Serif"/>
          <w:sz w:val="28"/>
          <w:szCs w:val="28"/>
        </w:rPr>
        <w:t xml:space="preserve"> отраженная в отчетах соответствует данным бухгалтерского учета. Просроченная кредиторская задолженность отсутствует. Операции по расчетам с поставщиками, подрядчиками, исполнителями отражаются  на соответствующих счетах бухгалтерского учета </w:t>
      </w:r>
      <w:r w:rsidR="005D1697" w:rsidRPr="00492B48">
        <w:rPr>
          <w:rFonts w:ascii="PT Astra Serif" w:hAnsi="PT Astra Serif"/>
          <w:sz w:val="28"/>
          <w:szCs w:val="28"/>
        </w:rPr>
        <w:t>на основании первичных учетных документов.</w:t>
      </w:r>
    </w:p>
    <w:p w:rsidR="00807677" w:rsidRPr="00807677" w:rsidRDefault="0090427E" w:rsidP="00F03A62">
      <w:pPr>
        <w:jc w:val="both"/>
        <w:rPr>
          <w:rFonts w:ascii="PT Astra Serif" w:hAnsi="PT Astra Serif"/>
          <w:sz w:val="28"/>
          <w:szCs w:val="28"/>
        </w:rPr>
      </w:pPr>
      <w:r>
        <w:rPr>
          <w:rFonts w:ascii="PT Astra Serif" w:hAnsi="PT Astra Serif"/>
          <w:sz w:val="28"/>
          <w:szCs w:val="28"/>
        </w:rPr>
        <w:t xml:space="preserve">   </w:t>
      </w:r>
    </w:p>
    <w:p w:rsidR="0090427E" w:rsidRDefault="00807F6A" w:rsidP="00807F6A">
      <w:pPr>
        <w:jc w:val="center"/>
        <w:rPr>
          <w:rFonts w:ascii="PT Astra Serif" w:hAnsi="PT Astra Serif"/>
          <w:i/>
          <w:sz w:val="28"/>
          <w:szCs w:val="28"/>
        </w:rPr>
      </w:pPr>
      <w:r>
        <w:rPr>
          <w:rFonts w:ascii="PT Astra Serif" w:hAnsi="PT Astra Serif"/>
          <w:i/>
          <w:sz w:val="28"/>
          <w:szCs w:val="28"/>
        </w:rPr>
        <w:t>6</w:t>
      </w:r>
      <w:r w:rsidR="0090427E">
        <w:rPr>
          <w:rFonts w:ascii="PT Astra Serif" w:hAnsi="PT Astra Serif"/>
          <w:i/>
          <w:sz w:val="28"/>
          <w:szCs w:val="28"/>
        </w:rPr>
        <w:t xml:space="preserve">.Проверка предоставления денежной компенсации на обеспечение бесплатным питанием обучающихся в соответствии с постановлением администрации </w:t>
      </w:r>
      <w:proofErr w:type="spellStart"/>
      <w:r w:rsidR="0090427E">
        <w:rPr>
          <w:rFonts w:ascii="PT Astra Serif" w:hAnsi="PT Astra Serif"/>
          <w:i/>
          <w:sz w:val="28"/>
          <w:szCs w:val="28"/>
        </w:rPr>
        <w:t>Ирбитского</w:t>
      </w:r>
      <w:proofErr w:type="spellEnd"/>
      <w:r w:rsidR="0090427E">
        <w:rPr>
          <w:rFonts w:ascii="PT Astra Serif" w:hAnsi="PT Astra Serif"/>
          <w:i/>
          <w:sz w:val="28"/>
          <w:szCs w:val="28"/>
        </w:rPr>
        <w:t xml:space="preserve"> муниципального образования от 13.04.2020г.  № 184-ПА и от 27.04.2020г. № 227-ПА.</w:t>
      </w:r>
    </w:p>
    <w:p w:rsidR="0090427E" w:rsidRDefault="0090427E" w:rsidP="0090427E">
      <w:pPr>
        <w:jc w:val="center"/>
        <w:rPr>
          <w:rFonts w:ascii="PT Astra Serif" w:hAnsi="PT Astra Serif"/>
          <w:i/>
          <w:sz w:val="28"/>
          <w:szCs w:val="28"/>
        </w:rPr>
      </w:pPr>
    </w:p>
    <w:p w:rsidR="00F717A4" w:rsidRDefault="00F717A4" w:rsidP="0090427E">
      <w:pPr>
        <w:ind w:firstLine="709"/>
        <w:jc w:val="both"/>
        <w:rPr>
          <w:rFonts w:ascii="PT Astra Serif" w:hAnsi="PT Astra Serif"/>
          <w:sz w:val="28"/>
          <w:szCs w:val="28"/>
        </w:rPr>
      </w:pPr>
      <w:r>
        <w:rPr>
          <w:rFonts w:ascii="PT Astra Serif" w:hAnsi="PT Astra Serif"/>
          <w:sz w:val="28"/>
          <w:szCs w:val="28"/>
        </w:rPr>
        <w:t xml:space="preserve">Планом финансово-хозяйственной деятельности на 2021 год предусмотрены расходы на социальные выплаты гражданам в сумме </w:t>
      </w:r>
      <w:r w:rsidR="00A726C1">
        <w:rPr>
          <w:rFonts w:ascii="PT Astra Serif" w:hAnsi="PT Astra Serif"/>
          <w:sz w:val="28"/>
          <w:szCs w:val="28"/>
        </w:rPr>
        <w:t>152 337,80</w:t>
      </w:r>
      <w:r>
        <w:rPr>
          <w:rFonts w:ascii="PT Astra Serif" w:hAnsi="PT Astra Serif"/>
          <w:sz w:val="28"/>
          <w:szCs w:val="28"/>
        </w:rPr>
        <w:t xml:space="preserve"> руб., </w:t>
      </w:r>
      <w:r w:rsidRPr="00E5783F">
        <w:rPr>
          <w:rFonts w:ascii="PT Astra Serif" w:hAnsi="PT Astra Serif"/>
          <w:sz w:val="28"/>
          <w:szCs w:val="28"/>
        </w:rPr>
        <w:t xml:space="preserve">на 2022 год расходы запланированы в сумме </w:t>
      </w:r>
      <w:r w:rsidR="00E5783F">
        <w:rPr>
          <w:rFonts w:ascii="PT Astra Serif" w:hAnsi="PT Astra Serif"/>
          <w:sz w:val="28"/>
          <w:szCs w:val="28"/>
        </w:rPr>
        <w:t>328 858,17</w:t>
      </w:r>
      <w:r w:rsidRPr="00E5783F">
        <w:rPr>
          <w:rFonts w:ascii="PT Astra Serif" w:hAnsi="PT Astra Serif"/>
          <w:sz w:val="28"/>
          <w:szCs w:val="28"/>
        </w:rPr>
        <w:t xml:space="preserve"> руб.</w:t>
      </w:r>
      <w:r>
        <w:rPr>
          <w:rFonts w:ascii="PT Astra Serif" w:hAnsi="PT Astra Serif"/>
          <w:sz w:val="28"/>
          <w:szCs w:val="28"/>
        </w:rPr>
        <w:t xml:space="preserve"> </w:t>
      </w:r>
    </w:p>
    <w:p w:rsidR="00A726C1" w:rsidRDefault="0090427E" w:rsidP="0090427E">
      <w:pPr>
        <w:ind w:firstLine="709"/>
        <w:jc w:val="both"/>
        <w:rPr>
          <w:rFonts w:ascii="PT Astra Serif" w:hAnsi="PT Astra Serif"/>
          <w:sz w:val="28"/>
          <w:szCs w:val="28"/>
        </w:rPr>
      </w:pPr>
      <w:r>
        <w:rPr>
          <w:rFonts w:ascii="PT Astra Serif" w:hAnsi="PT Astra Serif"/>
          <w:sz w:val="28"/>
          <w:szCs w:val="28"/>
        </w:rPr>
        <w:t xml:space="preserve">Денежная компенсация на обеспечение бесплатным питанием </w:t>
      </w:r>
      <w:proofErr w:type="gramStart"/>
      <w:r>
        <w:rPr>
          <w:rFonts w:ascii="PT Astra Serif" w:hAnsi="PT Astra Serif"/>
          <w:sz w:val="28"/>
          <w:szCs w:val="28"/>
        </w:rPr>
        <w:t>обучающихся</w:t>
      </w:r>
      <w:proofErr w:type="gramEnd"/>
      <w:r>
        <w:rPr>
          <w:rFonts w:ascii="PT Astra Serif" w:hAnsi="PT Astra Serif"/>
          <w:sz w:val="28"/>
          <w:szCs w:val="28"/>
        </w:rPr>
        <w:t xml:space="preserve"> начислена и выплачена отдельным категориям обучающихся в размере</w:t>
      </w:r>
      <w:r w:rsidR="00A726C1">
        <w:rPr>
          <w:rFonts w:ascii="PT Astra Serif" w:hAnsi="PT Astra Serif"/>
          <w:sz w:val="28"/>
          <w:szCs w:val="28"/>
        </w:rPr>
        <w:t>:</w:t>
      </w:r>
    </w:p>
    <w:p w:rsidR="00A726C1" w:rsidRDefault="00A726C1" w:rsidP="00A726C1">
      <w:pPr>
        <w:jc w:val="both"/>
        <w:rPr>
          <w:rFonts w:ascii="PT Astra Serif" w:hAnsi="PT Astra Serif"/>
          <w:sz w:val="28"/>
          <w:szCs w:val="28"/>
        </w:rPr>
      </w:pPr>
      <w:proofErr w:type="gramStart"/>
      <w:r>
        <w:rPr>
          <w:rFonts w:ascii="PT Astra Serif" w:hAnsi="PT Astra Serif"/>
          <w:sz w:val="28"/>
          <w:szCs w:val="28"/>
        </w:rPr>
        <w:t xml:space="preserve">- установленном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28.04.2020г. № 227- ПА «Об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в общеобразовательных организациях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w:t>
      </w:r>
      <w:r w:rsidR="00201A7C">
        <w:rPr>
          <w:rFonts w:ascii="PT Astra Serif" w:hAnsi="PT Astra Serif"/>
          <w:sz w:val="28"/>
          <w:szCs w:val="28"/>
        </w:rPr>
        <w:t>, на основании Приказа</w:t>
      </w:r>
      <w:r>
        <w:rPr>
          <w:rFonts w:ascii="PT Astra Serif" w:hAnsi="PT Astra Serif"/>
          <w:sz w:val="28"/>
          <w:szCs w:val="28"/>
        </w:rPr>
        <w:t xml:space="preserve"> от 15.02.2021г. № 24 од «О назначении денежной компенсации обучающихся на</w:t>
      </w:r>
      <w:proofErr w:type="gramEnd"/>
      <w:r>
        <w:rPr>
          <w:rFonts w:ascii="PT Astra Serif" w:hAnsi="PT Astra Serif"/>
          <w:sz w:val="28"/>
          <w:szCs w:val="28"/>
        </w:rPr>
        <w:t xml:space="preserve"> </w:t>
      </w:r>
      <w:proofErr w:type="gramStart"/>
      <w:r>
        <w:rPr>
          <w:rFonts w:ascii="PT Astra Serif" w:hAnsi="PT Astra Serif"/>
          <w:sz w:val="28"/>
          <w:szCs w:val="28"/>
        </w:rPr>
        <w:t>дому в 2020-2021учебном году»</w:t>
      </w:r>
      <w:r w:rsidR="00201A7C">
        <w:rPr>
          <w:rFonts w:ascii="PT Astra Serif" w:hAnsi="PT Astra Serif"/>
          <w:sz w:val="28"/>
          <w:szCs w:val="28"/>
        </w:rPr>
        <w:t xml:space="preserve"> семерым учащимся в сумме 80 670,80 руб.</w:t>
      </w:r>
      <w:r w:rsidR="00B0223F">
        <w:rPr>
          <w:rFonts w:ascii="PT Astra Serif" w:hAnsi="PT Astra Serif"/>
          <w:sz w:val="28"/>
          <w:szCs w:val="28"/>
        </w:rPr>
        <w:t>,</w:t>
      </w:r>
      <w:r>
        <w:rPr>
          <w:rFonts w:ascii="PT Astra Serif" w:hAnsi="PT Astra Serif"/>
          <w:sz w:val="28"/>
          <w:szCs w:val="28"/>
        </w:rPr>
        <w:t xml:space="preserve"> </w:t>
      </w:r>
      <w:r w:rsidR="00201A7C">
        <w:rPr>
          <w:rFonts w:ascii="PT Astra Serif" w:hAnsi="PT Astra Serif"/>
          <w:sz w:val="28"/>
          <w:szCs w:val="28"/>
        </w:rPr>
        <w:t xml:space="preserve">Приказа </w:t>
      </w:r>
      <w:r>
        <w:rPr>
          <w:rFonts w:ascii="PT Astra Serif" w:hAnsi="PT Astra Serif"/>
          <w:sz w:val="28"/>
          <w:szCs w:val="28"/>
        </w:rPr>
        <w:t xml:space="preserve">от 05.10.2021г. № 121 од «О назначении денежной компенсации обучающихся на дому в 2021-2022учебном году»  </w:t>
      </w:r>
      <w:r w:rsidR="00201A7C">
        <w:rPr>
          <w:rFonts w:ascii="PT Astra Serif" w:hAnsi="PT Astra Serif"/>
          <w:sz w:val="28"/>
          <w:szCs w:val="28"/>
        </w:rPr>
        <w:t xml:space="preserve">пятерым учащимся в сумме </w:t>
      </w:r>
      <w:r w:rsidR="00B0223F">
        <w:rPr>
          <w:rFonts w:ascii="PT Astra Serif" w:hAnsi="PT Astra Serif"/>
          <w:sz w:val="28"/>
          <w:szCs w:val="28"/>
        </w:rPr>
        <w:t xml:space="preserve">42 208,80 руб., Приказа от 21.02.2022г. № 11 од выплачено шестерым учащимся в сумме </w:t>
      </w:r>
      <w:r w:rsidR="00412D20">
        <w:rPr>
          <w:rFonts w:ascii="PT Astra Serif" w:hAnsi="PT Astra Serif"/>
          <w:sz w:val="28"/>
          <w:szCs w:val="28"/>
        </w:rPr>
        <w:t xml:space="preserve">69 542 руб., Приказа от 20.09.2022г. № 144 од выплачено </w:t>
      </w:r>
      <w:r w:rsidR="00412D20">
        <w:rPr>
          <w:rFonts w:ascii="PT Astra Serif" w:hAnsi="PT Astra Serif"/>
          <w:sz w:val="28"/>
          <w:szCs w:val="28"/>
        </w:rPr>
        <w:lastRenderedPageBreak/>
        <w:t>семерым учащ</w:t>
      </w:r>
      <w:r w:rsidR="005B542B">
        <w:rPr>
          <w:rFonts w:ascii="PT Astra Serif" w:hAnsi="PT Astra Serif"/>
          <w:sz w:val="28"/>
          <w:szCs w:val="28"/>
        </w:rPr>
        <w:t>имся в сумме 65</w:t>
      </w:r>
      <w:proofErr w:type="gramEnd"/>
      <w:r w:rsidR="005B542B">
        <w:rPr>
          <w:rFonts w:ascii="PT Astra Serif" w:hAnsi="PT Astra Serif"/>
          <w:sz w:val="28"/>
          <w:szCs w:val="28"/>
        </w:rPr>
        <w:t> 714 руб.  Итого</w:t>
      </w:r>
      <w:r w:rsidR="00412D20">
        <w:rPr>
          <w:rFonts w:ascii="PT Astra Serif" w:hAnsi="PT Astra Serif"/>
          <w:sz w:val="28"/>
          <w:szCs w:val="28"/>
        </w:rPr>
        <w:t>: за 2021 год 122 879,60 руб., за 2022 год 135 256 руб.</w:t>
      </w:r>
    </w:p>
    <w:p w:rsidR="0090427E" w:rsidRDefault="00412D20" w:rsidP="00412D20">
      <w:pPr>
        <w:jc w:val="both"/>
        <w:rPr>
          <w:rFonts w:ascii="PT Astra Serif" w:hAnsi="PT Astra Serif"/>
          <w:sz w:val="28"/>
          <w:szCs w:val="28"/>
        </w:rPr>
      </w:pPr>
      <w:proofErr w:type="gramStart"/>
      <w:r>
        <w:rPr>
          <w:rFonts w:ascii="PT Astra Serif" w:hAnsi="PT Astra Serif"/>
          <w:sz w:val="28"/>
          <w:szCs w:val="28"/>
        </w:rPr>
        <w:t xml:space="preserve">- </w:t>
      </w:r>
      <w:r w:rsidR="0090427E">
        <w:rPr>
          <w:rFonts w:ascii="PT Astra Serif" w:hAnsi="PT Astra Serif"/>
          <w:sz w:val="28"/>
          <w:szCs w:val="28"/>
        </w:rPr>
        <w:t xml:space="preserve"> установленном Постановлением администрации </w:t>
      </w:r>
      <w:proofErr w:type="spellStart"/>
      <w:r w:rsidR="0090427E">
        <w:rPr>
          <w:rFonts w:ascii="PT Astra Serif" w:hAnsi="PT Astra Serif"/>
          <w:sz w:val="28"/>
          <w:szCs w:val="28"/>
        </w:rPr>
        <w:t>Ирбитского</w:t>
      </w:r>
      <w:proofErr w:type="spellEnd"/>
      <w:r w:rsidR="0090427E">
        <w:rPr>
          <w:rFonts w:ascii="PT Astra Serif" w:hAnsi="PT Astra Serif"/>
          <w:sz w:val="28"/>
          <w:szCs w:val="28"/>
        </w:rPr>
        <w:t xml:space="preserve"> муниципального образования от 13.04.2020г. № 184-ПА (с изменениями от 16.04.2020г. № 197-ПА, от 13.10.2020г. № 587-ПА</w:t>
      </w:r>
      <w:r w:rsidR="00F717A4">
        <w:rPr>
          <w:rFonts w:ascii="PT Astra Serif" w:hAnsi="PT Astra Serif"/>
          <w:sz w:val="28"/>
          <w:szCs w:val="28"/>
        </w:rPr>
        <w:t>, от 15.10.2021г. № 696-ПА</w:t>
      </w:r>
      <w:r w:rsidR="00245A34">
        <w:rPr>
          <w:rFonts w:ascii="PT Astra Serif" w:hAnsi="PT Astra Serif"/>
          <w:sz w:val="28"/>
          <w:szCs w:val="28"/>
        </w:rPr>
        <w:t>,</w:t>
      </w:r>
      <w:r w:rsidR="00737F8D">
        <w:rPr>
          <w:rFonts w:ascii="PT Astra Serif" w:hAnsi="PT Astra Serif"/>
          <w:sz w:val="28"/>
          <w:szCs w:val="28"/>
        </w:rPr>
        <w:t xml:space="preserve"> </w:t>
      </w:r>
      <w:r w:rsidR="00245A34">
        <w:rPr>
          <w:rFonts w:ascii="PT Astra Serif" w:hAnsi="PT Astra Serif"/>
          <w:sz w:val="28"/>
          <w:szCs w:val="28"/>
        </w:rPr>
        <w:t>от 10.02.2022№ 74-ПА, от 17.02.2022г. № 89-ПА</w:t>
      </w:r>
      <w:r w:rsidR="0090427E">
        <w:rPr>
          <w:rFonts w:ascii="PT Astra Serif" w:hAnsi="PT Astra Serif"/>
          <w:sz w:val="28"/>
          <w:szCs w:val="28"/>
        </w:rPr>
        <w:t xml:space="preserve">) «Об установлении денежной компенсации на обеспечение бесплатным питанием отдельных категорий обучающихся,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w:t>
      </w:r>
      <w:proofErr w:type="spellStart"/>
      <w:r w:rsidR="0090427E">
        <w:rPr>
          <w:rFonts w:ascii="PT Astra Serif" w:hAnsi="PT Astra Serif"/>
          <w:sz w:val="28"/>
          <w:szCs w:val="28"/>
        </w:rPr>
        <w:t>Ирбитского</w:t>
      </w:r>
      <w:proofErr w:type="spellEnd"/>
      <w:r w:rsidR="0090427E">
        <w:rPr>
          <w:rFonts w:ascii="PT Astra Serif" w:hAnsi="PT Astra Serif"/>
          <w:sz w:val="28"/>
          <w:szCs w:val="28"/>
        </w:rPr>
        <w:t xml:space="preserve"> муниципального образования</w:t>
      </w:r>
      <w:proofErr w:type="gramEnd"/>
      <w:r w:rsidR="0090427E">
        <w:rPr>
          <w:rFonts w:ascii="PT Astra Serif" w:hAnsi="PT Astra Serif"/>
          <w:sz w:val="28"/>
          <w:szCs w:val="28"/>
        </w:rPr>
        <w:t xml:space="preserve">» </w:t>
      </w:r>
      <w:proofErr w:type="gramStart"/>
      <w:r w:rsidR="000C13FC">
        <w:rPr>
          <w:rFonts w:ascii="PT Astra Serif" w:hAnsi="PT Astra Serif"/>
          <w:sz w:val="28"/>
          <w:szCs w:val="28"/>
        </w:rPr>
        <w:t>в 2021 году:</w:t>
      </w:r>
      <w:r w:rsidR="006362B3">
        <w:rPr>
          <w:rFonts w:ascii="PT Astra Serif" w:hAnsi="PT Astra Serif"/>
          <w:sz w:val="28"/>
          <w:szCs w:val="28"/>
        </w:rPr>
        <w:t xml:space="preserve"> на основании Приказа от 15.02.2021г. №25</w:t>
      </w:r>
      <w:r w:rsidR="00245A34">
        <w:rPr>
          <w:rFonts w:ascii="PT Astra Serif" w:hAnsi="PT Astra Serif"/>
          <w:sz w:val="28"/>
          <w:szCs w:val="28"/>
        </w:rPr>
        <w:t xml:space="preserve"> </w:t>
      </w:r>
      <w:r w:rsidR="0090427E">
        <w:rPr>
          <w:rFonts w:ascii="PT Astra Serif" w:hAnsi="PT Astra Serif"/>
          <w:sz w:val="28"/>
          <w:szCs w:val="28"/>
        </w:rPr>
        <w:t xml:space="preserve">од </w:t>
      </w:r>
      <w:r w:rsidR="00245A34">
        <w:rPr>
          <w:rFonts w:ascii="PT Astra Serif" w:hAnsi="PT Astra Serif"/>
          <w:sz w:val="28"/>
          <w:szCs w:val="28"/>
        </w:rPr>
        <w:t xml:space="preserve"> «Об установлении денежной компенсации  в</w:t>
      </w:r>
      <w:r w:rsidR="006362B3">
        <w:rPr>
          <w:rFonts w:ascii="PT Astra Serif" w:hAnsi="PT Astra Serif"/>
          <w:sz w:val="28"/>
          <w:szCs w:val="28"/>
        </w:rPr>
        <w:t>о 2 полугодии 2020-2021</w:t>
      </w:r>
      <w:r w:rsidR="00245A34">
        <w:rPr>
          <w:rFonts w:ascii="PT Astra Serif" w:hAnsi="PT Astra Serif"/>
          <w:sz w:val="28"/>
          <w:szCs w:val="28"/>
        </w:rPr>
        <w:t xml:space="preserve"> учебного года</w:t>
      </w:r>
      <w:r w:rsidR="00872269">
        <w:rPr>
          <w:rFonts w:ascii="PT Astra Serif" w:hAnsi="PT Astra Serif"/>
          <w:sz w:val="28"/>
          <w:szCs w:val="28"/>
        </w:rPr>
        <w:t xml:space="preserve"> пяти</w:t>
      </w:r>
      <w:r w:rsidR="00A865DE">
        <w:rPr>
          <w:rFonts w:ascii="PT Astra Serif" w:hAnsi="PT Astra Serif"/>
          <w:sz w:val="28"/>
          <w:szCs w:val="28"/>
        </w:rPr>
        <w:t xml:space="preserve"> обучающимся </w:t>
      </w:r>
      <w:r w:rsidR="0090427E">
        <w:rPr>
          <w:rFonts w:ascii="PT Astra Serif" w:hAnsi="PT Astra Serif"/>
          <w:sz w:val="28"/>
          <w:szCs w:val="28"/>
        </w:rPr>
        <w:t>в сумме</w:t>
      </w:r>
      <w:r w:rsidR="00A95BD4">
        <w:rPr>
          <w:rFonts w:ascii="PT Astra Serif" w:hAnsi="PT Astra Serif"/>
          <w:sz w:val="28"/>
          <w:szCs w:val="28"/>
        </w:rPr>
        <w:t xml:space="preserve"> </w:t>
      </w:r>
      <w:r w:rsidR="00245A34">
        <w:rPr>
          <w:rFonts w:ascii="PT Astra Serif" w:hAnsi="PT Astra Serif"/>
          <w:sz w:val="28"/>
          <w:szCs w:val="28"/>
        </w:rPr>
        <w:t>1344</w:t>
      </w:r>
      <w:r w:rsidR="00A95BD4">
        <w:rPr>
          <w:rFonts w:ascii="PT Astra Serif" w:hAnsi="PT Astra Serif"/>
          <w:sz w:val="28"/>
          <w:szCs w:val="28"/>
        </w:rPr>
        <w:t xml:space="preserve"> </w:t>
      </w:r>
      <w:r w:rsidR="00A36DF2">
        <w:rPr>
          <w:rFonts w:ascii="PT Astra Serif" w:hAnsi="PT Astra Serif"/>
          <w:sz w:val="28"/>
          <w:szCs w:val="28"/>
        </w:rPr>
        <w:t>руб</w:t>
      </w:r>
      <w:r w:rsidR="00245A34">
        <w:rPr>
          <w:rFonts w:ascii="PT Astra Serif" w:hAnsi="PT Astra Serif"/>
          <w:sz w:val="28"/>
          <w:szCs w:val="28"/>
        </w:rPr>
        <w:t xml:space="preserve">., </w:t>
      </w:r>
      <w:r w:rsidR="000C13FC">
        <w:rPr>
          <w:rFonts w:ascii="PT Astra Serif" w:hAnsi="PT Astra Serif"/>
          <w:sz w:val="28"/>
          <w:szCs w:val="28"/>
        </w:rPr>
        <w:t>на основании приказов</w:t>
      </w:r>
      <w:r w:rsidR="00A865DE">
        <w:rPr>
          <w:rFonts w:ascii="PT Astra Serif" w:hAnsi="PT Astra Serif"/>
          <w:sz w:val="28"/>
          <w:szCs w:val="28"/>
        </w:rPr>
        <w:t xml:space="preserve"> от 1</w:t>
      </w:r>
      <w:r w:rsidR="000C13FC">
        <w:rPr>
          <w:rFonts w:ascii="PT Astra Serif" w:hAnsi="PT Astra Serif"/>
          <w:sz w:val="28"/>
          <w:szCs w:val="28"/>
        </w:rPr>
        <w:t>6.11</w:t>
      </w:r>
      <w:r w:rsidR="00A865DE">
        <w:rPr>
          <w:rFonts w:ascii="PT Astra Serif" w:hAnsi="PT Astra Serif"/>
          <w:sz w:val="28"/>
          <w:szCs w:val="28"/>
        </w:rPr>
        <w:t>.2021</w:t>
      </w:r>
      <w:r w:rsidR="000C13FC">
        <w:rPr>
          <w:rFonts w:ascii="PT Astra Serif" w:hAnsi="PT Astra Serif"/>
          <w:sz w:val="28"/>
          <w:szCs w:val="28"/>
        </w:rPr>
        <w:t xml:space="preserve">г. № 140 </w:t>
      </w:r>
      <w:r w:rsidR="00F717A4">
        <w:rPr>
          <w:rFonts w:ascii="PT Astra Serif" w:hAnsi="PT Astra Serif"/>
          <w:sz w:val="28"/>
          <w:szCs w:val="28"/>
        </w:rPr>
        <w:t>од</w:t>
      </w:r>
      <w:r w:rsidR="000C13FC">
        <w:rPr>
          <w:rFonts w:ascii="PT Astra Serif" w:hAnsi="PT Astra Serif"/>
          <w:sz w:val="28"/>
          <w:szCs w:val="28"/>
        </w:rPr>
        <w:t>, №141 од, №139 од, от 22.11.2021г. № 144 од от №145 од, №143 од, от 03.12.2021г. № 157 од, от 15.12.2021г. № 162 од предоставлена</w:t>
      </w:r>
      <w:proofErr w:type="gramEnd"/>
      <w:r w:rsidR="000C13FC">
        <w:rPr>
          <w:rFonts w:ascii="PT Astra Serif" w:hAnsi="PT Astra Serif"/>
          <w:sz w:val="28"/>
          <w:szCs w:val="28"/>
        </w:rPr>
        <w:t xml:space="preserve"> компенсация 70 учащимся</w:t>
      </w:r>
      <w:r w:rsidR="00F717A4">
        <w:rPr>
          <w:rFonts w:ascii="PT Astra Serif" w:hAnsi="PT Astra Serif"/>
          <w:sz w:val="28"/>
          <w:szCs w:val="28"/>
        </w:rPr>
        <w:t xml:space="preserve"> </w:t>
      </w:r>
      <w:r w:rsidR="0090427E">
        <w:rPr>
          <w:rFonts w:ascii="PT Astra Serif" w:hAnsi="PT Astra Serif"/>
          <w:sz w:val="28"/>
          <w:szCs w:val="28"/>
        </w:rPr>
        <w:t xml:space="preserve">в сумме </w:t>
      </w:r>
      <w:r w:rsidR="000C13FC">
        <w:rPr>
          <w:rFonts w:ascii="PT Astra Serif" w:hAnsi="PT Astra Serif"/>
          <w:sz w:val="28"/>
          <w:szCs w:val="28"/>
        </w:rPr>
        <w:t>28 084</w:t>
      </w:r>
      <w:r w:rsidR="0090427E">
        <w:rPr>
          <w:rFonts w:ascii="PT Astra Serif" w:hAnsi="PT Astra Serif"/>
          <w:sz w:val="28"/>
          <w:szCs w:val="28"/>
        </w:rPr>
        <w:t xml:space="preserve"> руб.</w:t>
      </w:r>
      <w:r w:rsidR="000C13FC">
        <w:rPr>
          <w:rFonts w:ascii="PT Astra Serif" w:hAnsi="PT Astra Serif"/>
          <w:sz w:val="28"/>
          <w:szCs w:val="28"/>
        </w:rPr>
        <w:t xml:space="preserve"> В 2022 году на основании Приказа от 24.02.2022г. № 38 од</w:t>
      </w:r>
      <w:r w:rsidR="001672A8">
        <w:rPr>
          <w:rFonts w:ascii="PT Astra Serif" w:hAnsi="PT Astra Serif"/>
          <w:sz w:val="28"/>
          <w:szCs w:val="28"/>
        </w:rPr>
        <w:t>, от 02.03.2022г. № 42 од, от 21.03.2022г. № 56 од, от 31.03.</w:t>
      </w:r>
      <w:r w:rsidR="000C13FC">
        <w:rPr>
          <w:rFonts w:ascii="PT Astra Serif" w:hAnsi="PT Astra Serif"/>
          <w:sz w:val="28"/>
          <w:szCs w:val="28"/>
        </w:rPr>
        <w:t xml:space="preserve"> </w:t>
      </w:r>
      <w:r w:rsidR="001672A8">
        <w:rPr>
          <w:rFonts w:ascii="PT Astra Serif" w:hAnsi="PT Astra Serif"/>
          <w:sz w:val="28"/>
          <w:szCs w:val="28"/>
        </w:rPr>
        <w:t xml:space="preserve">2022 № 57 од </w:t>
      </w:r>
      <w:r w:rsidR="000C13FC">
        <w:rPr>
          <w:rFonts w:ascii="PT Astra Serif" w:hAnsi="PT Astra Serif"/>
          <w:sz w:val="28"/>
          <w:szCs w:val="28"/>
        </w:rPr>
        <w:t xml:space="preserve">предоставлена компенсация </w:t>
      </w:r>
      <w:r w:rsidR="001672A8">
        <w:rPr>
          <w:rFonts w:ascii="PT Astra Serif" w:hAnsi="PT Astra Serif"/>
          <w:sz w:val="28"/>
          <w:szCs w:val="28"/>
        </w:rPr>
        <w:t>154 учащемся в сумме 185 460</w:t>
      </w:r>
      <w:r w:rsidR="00FA409F">
        <w:rPr>
          <w:rFonts w:ascii="PT Astra Serif" w:hAnsi="PT Astra Serif"/>
          <w:sz w:val="28"/>
          <w:szCs w:val="28"/>
        </w:rPr>
        <w:t xml:space="preserve"> руб.</w:t>
      </w:r>
    </w:p>
    <w:p w:rsidR="0090427E" w:rsidRDefault="0090427E" w:rsidP="0090427E">
      <w:pPr>
        <w:jc w:val="both"/>
        <w:rPr>
          <w:rFonts w:ascii="PT Astra Serif" w:hAnsi="PT Astra Serif"/>
          <w:sz w:val="28"/>
          <w:szCs w:val="28"/>
        </w:rPr>
      </w:pPr>
      <w:r>
        <w:rPr>
          <w:rFonts w:ascii="PT Astra Serif" w:hAnsi="PT Astra Serif"/>
          <w:sz w:val="28"/>
          <w:szCs w:val="28"/>
        </w:rPr>
        <w:t xml:space="preserve">         Нарушений не установлено.</w:t>
      </w:r>
    </w:p>
    <w:p w:rsidR="0090427E" w:rsidRDefault="0090427E" w:rsidP="0090427E">
      <w:pPr>
        <w:jc w:val="center"/>
        <w:rPr>
          <w:rFonts w:ascii="PT Astra Serif" w:hAnsi="PT Astra Serif"/>
          <w:i/>
          <w:sz w:val="28"/>
          <w:szCs w:val="28"/>
        </w:rPr>
      </w:pPr>
    </w:p>
    <w:p w:rsidR="0090427E" w:rsidRDefault="00807F6A" w:rsidP="0090427E">
      <w:pPr>
        <w:pStyle w:val="a3"/>
        <w:tabs>
          <w:tab w:val="left" w:pos="945"/>
        </w:tabs>
        <w:ind w:left="0"/>
        <w:jc w:val="center"/>
        <w:rPr>
          <w:rFonts w:ascii="PT Astra Serif" w:hAnsi="PT Astra Serif"/>
          <w:i/>
          <w:sz w:val="28"/>
          <w:szCs w:val="28"/>
        </w:rPr>
      </w:pPr>
      <w:r>
        <w:rPr>
          <w:rFonts w:ascii="PT Astra Serif" w:hAnsi="PT Astra Serif"/>
          <w:i/>
          <w:sz w:val="28"/>
          <w:szCs w:val="28"/>
        </w:rPr>
        <w:t>7</w:t>
      </w:r>
      <w:r w:rsidR="0090427E">
        <w:rPr>
          <w:rFonts w:ascii="PT Astra Serif" w:hAnsi="PT Astra Serif"/>
          <w:i/>
          <w:sz w:val="28"/>
          <w:szCs w:val="28"/>
        </w:rPr>
        <w:t>.Проверка 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Своевременность и полнота принятия к учету объектов основных средств и материальных запасов. Обоснованность их списания. Правильность отражения в бухгалтерском учете.</w:t>
      </w:r>
    </w:p>
    <w:p w:rsidR="0090427E" w:rsidRDefault="0090427E" w:rsidP="0090427E">
      <w:pPr>
        <w:tabs>
          <w:tab w:val="left" w:pos="993"/>
        </w:tabs>
        <w:jc w:val="both"/>
        <w:rPr>
          <w:rFonts w:ascii="PT Astra Serif" w:hAnsi="PT Astra Serif"/>
          <w:sz w:val="28"/>
          <w:szCs w:val="28"/>
        </w:rPr>
      </w:pPr>
    </w:p>
    <w:p w:rsidR="002C54A6" w:rsidRDefault="002C54A6" w:rsidP="00B775C5">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На балансе учреждения на 31.12.2022 года </w:t>
      </w:r>
      <w:r w:rsidR="00C94614">
        <w:rPr>
          <w:rFonts w:ascii="PT Astra Serif" w:hAnsi="PT Astra Serif"/>
          <w:sz w:val="28"/>
          <w:szCs w:val="28"/>
        </w:rPr>
        <w:t>находится имущество на сумму 28 940 240, 59 руб., в том числе: здания и сооружения в количестве четырех единиц на сумму 11 462 541,46 руб.,  транспортные средства в количестве трех единиц на сумму 3 594 777,28 руб., машины и оборудование на сумму 7 700 789,37 руб., производственный и хозяйственный инвентарь на сумму 2 790</w:t>
      </w:r>
      <w:proofErr w:type="gramEnd"/>
      <w:r w:rsidR="00C94614">
        <w:rPr>
          <w:rFonts w:ascii="PT Astra Serif" w:hAnsi="PT Astra Serif"/>
          <w:sz w:val="28"/>
          <w:szCs w:val="28"/>
        </w:rPr>
        <w:t> 684,21 руб. и прочие основные средства на сумму 3 391 445,27 руб.</w:t>
      </w:r>
    </w:p>
    <w:p w:rsidR="00B775C5" w:rsidRPr="00B775C5" w:rsidRDefault="00B775C5" w:rsidP="00B775C5">
      <w:pPr>
        <w:autoSpaceDE w:val="0"/>
        <w:autoSpaceDN w:val="0"/>
        <w:adjustRightInd w:val="0"/>
        <w:ind w:firstLine="708"/>
        <w:jc w:val="both"/>
        <w:rPr>
          <w:rFonts w:ascii="PT Astra Serif" w:hAnsi="PT Astra Serif"/>
          <w:sz w:val="28"/>
          <w:szCs w:val="28"/>
        </w:rPr>
      </w:pPr>
      <w:r w:rsidRPr="00B775C5">
        <w:rPr>
          <w:rFonts w:ascii="PT Astra Serif" w:hAnsi="PT Astra Serif"/>
          <w:sz w:val="28"/>
          <w:szCs w:val="28"/>
        </w:rPr>
        <w:t>Комитетом по управлению муниципальным имуществом передано на праве оперативного управления</w:t>
      </w:r>
      <w:r>
        <w:rPr>
          <w:rFonts w:ascii="PT Astra Serif" w:hAnsi="PT Astra Serif"/>
          <w:sz w:val="28"/>
          <w:szCs w:val="28"/>
        </w:rPr>
        <w:t xml:space="preserve"> недвижимое имущество</w:t>
      </w:r>
      <w:r w:rsidRPr="00B775C5">
        <w:rPr>
          <w:rFonts w:ascii="PT Astra Serif" w:hAnsi="PT Astra Serif"/>
          <w:sz w:val="28"/>
          <w:szCs w:val="28"/>
        </w:rPr>
        <w:t>:</w:t>
      </w:r>
    </w:p>
    <w:p w:rsidR="00B775C5" w:rsidRPr="00B775C5" w:rsidRDefault="00B775C5" w:rsidP="00B775C5">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Pr="00B775C5">
        <w:rPr>
          <w:rFonts w:ascii="PT Astra Serif" w:hAnsi="PT Astra Serif"/>
          <w:sz w:val="28"/>
          <w:szCs w:val="28"/>
        </w:rPr>
        <w:t xml:space="preserve">здание школы, расположенное по адресу  </w:t>
      </w:r>
      <w:proofErr w:type="spellStart"/>
      <w:r w:rsidRPr="00B775C5">
        <w:rPr>
          <w:rFonts w:ascii="PT Astra Serif" w:hAnsi="PT Astra Serif"/>
          <w:sz w:val="28"/>
          <w:szCs w:val="28"/>
        </w:rPr>
        <w:t>Ирбитский</w:t>
      </w:r>
      <w:proofErr w:type="spellEnd"/>
      <w:r w:rsidRPr="00B775C5">
        <w:rPr>
          <w:rFonts w:ascii="PT Astra Serif" w:hAnsi="PT Astra Serif"/>
          <w:sz w:val="28"/>
          <w:szCs w:val="28"/>
        </w:rPr>
        <w:t xml:space="preserve"> район, пос. Зайково, ул. </w:t>
      </w:r>
      <w:proofErr w:type="gramStart"/>
      <w:r w:rsidRPr="00B775C5">
        <w:rPr>
          <w:rFonts w:ascii="PT Astra Serif" w:hAnsi="PT Astra Serif"/>
          <w:sz w:val="28"/>
          <w:szCs w:val="28"/>
        </w:rPr>
        <w:t>Коммунис</w:t>
      </w:r>
      <w:r w:rsidR="00383D38">
        <w:rPr>
          <w:rFonts w:ascii="PT Astra Serif" w:hAnsi="PT Astra Serif"/>
          <w:sz w:val="28"/>
          <w:szCs w:val="28"/>
        </w:rPr>
        <w:t>тическая</w:t>
      </w:r>
      <w:proofErr w:type="gramEnd"/>
      <w:r w:rsidR="00383D38">
        <w:rPr>
          <w:rFonts w:ascii="PT Astra Serif" w:hAnsi="PT Astra Serif"/>
          <w:sz w:val="28"/>
          <w:szCs w:val="28"/>
        </w:rPr>
        <w:t>, д.156. площадью 2 447,8</w:t>
      </w:r>
      <w:r w:rsidRPr="00B775C5">
        <w:rPr>
          <w:rFonts w:ascii="PT Astra Serif" w:hAnsi="PT Astra Serif"/>
          <w:sz w:val="28"/>
          <w:szCs w:val="28"/>
        </w:rPr>
        <w:t xml:space="preserve"> </w:t>
      </w:r>
      <w:proofErr w:type="spellStart"/>
      <w:r w:rsidRPr="00B775C5">
        <w:rPr>
          <w:rFonts w:ascii="PT Astra Serif" w:hAnsi="PT Astra Serif"/>
          <w:sz w:val="28"/>
          <w:szCs w:val="28"/>
        </w:rPr>
        <w:t>кв.м</w:t>
      </w:r>
      <w:proofErr w:type="spellEnd"/>
      <w:r w:rsidRPr="00B775C5">
        <w:rPr>
          <w:rFonts w:ascii="PT Astra Serif" w:hAnsi="PT Astra Serif"/>
          <w:sz w:val="28"/>
          <w:szCs w:val="28"/>
        </w:rPr>
        <w:t>. (договор о передаче муниципального имущества на праве оперативного управления № 120 от 05.10.2006г.</w:t>
      </w:r>
      <w:r w:rsidR="00383D38">
        <w:rPr>
          <w:rFonts w:ascii="PT Astra Serif" w:hAnsi="PT Astra Serif"/>
          <w:sz w:val="28"/>
          <w:szCs w:val="28"/>
        </w:rPr>
        <w:t xml:space="preserve"> и дополнительное соглашение от 20.12.2012г. № 5 к Договору</w:t>
      </w:r>
      <w:r w:rsidRPr="00B775C5">
        <w:rPr>
          <w:rFonts w:ascii="PT Astra Serif" w:hAnsi="PT Astra Serif"/>
          <w:sz w:val="28"/>
          <w:szCs w:val="28"/>
        </w:rPr>
        <w:t xml:space="preserve">).  </w:t>
      </w:r>
    </w:p>
    <w:p w:rsidR="00383D38" w:rsidRDefault="00383D38" w:rsidP="00B775C5">
      <w:pPr>
        <w:autoSpaceDE w:val="0"/>
        <w:autoSpaceDN w:val="0"/>
        <w:adjustRightInd w:val="0"/>
        <w:jc w:val="both"/>
        <w:rPr>
          <w:rFonts w:ascii="PT Astra Serif" w:hAnsi="PT Astra Serif"/>
          <w:sz w:val="28"/>
          <w:szCs w:val="28"/>
        </w:rPr>
      </w:pPr>
      <w:r>
        <w:rPr>
          <w:rFonts w:ascii="PT Astra Serif" w:hAnsi="PT Astra Serif"/>
          <w:sz w:val="28"/>
          <w:szCs w:val="28"/>
        </w:rPr>
        <w:t xml:space="preserve">- гараж, площадью 146 </w:t>
      </w:r>
      <w:proofErr w:type="spellStart"/>
      <w:r>
        <w:rPr>
          <w:rFonts w:ascii="PT Astra Serif" w:hAnsi="PT Astra Serif"/>
          <w:sz w:val="28"/>
          <w:szCs w:val="28"/>
        </w:rPr>
        <w:t>кв.м</w:t>
      </w:r>
      <w:proofErr w:type="spellEnd"/>
      <w:r>
        <w:rPr>
          <w:rFonts w:ascii="PT Astra Serif" w:hAnsi="PT Astra Serif"/>
          <w:sz w:val="28"/>
          <w:szCs w:val="28"/>
        </w:rPr>
        <w:t xml:space="preserve">. расположенный по адресу </w:t>
      </w:r>
      <w:proofErr w:type="spellStart"/>
      <w:r w:rsidRPr="00B775C5">
        <w:rPr>
          <w:rFonts w:ascii="PT Astra Serif" w:hAnsi="PT Astra Serif"/>
          <w:sz w:val="28"/>
          <w:szCs w:val="28"/>
        </w:rPr>
        <w:t>Ирбитский</w:t>
      </w:r>
      <w:proofErr w:type="spellEnd"/>
      <w:r w:rsidRPr="00B775C5">
        <w:rPr>
          <w:rFonts w:ascii="PT Astra Serif" w:hAnsi="PT Astra Serif"/>
          <w:sz w:val="28"/>
          <w:szCs w:val="28"/>
        </w:rPr>
        <w:t xml:space="preserve"> район, пос. Зайково, ул. </w:t>
      </w:r>
      <w:proofErr w:type="gramStart"/>
      <w:r w:rsidRPr="00B775C5">
        <w:rPr>
          <w:rFonts w:ascii="PT Astra Serif" w:hAnsi="PT Astra Serif"/>
          <w:sz w:val="28"/>
          <w:szCs w:val="28"/>
        </w:rPr>
        <w:t>Коммунис</w:t>
      </w:r>
      <w:r>
        <w:rPr>
          <w:rFonts w:ascii="PT Astra Serif" w:hAnsi="PT Astra Serif"/>
          <w:sz w:val="28"/>
          <w:szCs w:val="28"/>
        </w:rPr>
        <w:t>тическая</w:t>
      </w:r>
      <w:proofErr w:type="gramEnd"/>
      <w:r>
        <w:rPr>
          <w:rFonts w:ascii="PT Astra Serif" w:hAnsi="PT Astra Serif"/>
          <w:sz w:val="28"/>
          <w:szCs w:val="28"/>
        </w:rPr>
        <w:t>, д.156.</w:t>
      </w:r>
      <w:r w:rsidRPr="00383D38">
        <w:rPr>
          <w:rFonts w:ascii="PT Astra Serif" w:hAnsi="PT Astra Serif"/>
          <w:sz w:val="28"/>
          <w:szCs w:val="28"/>
        </w:rPr>
        <w:t xml:space="preserve"> </w:t>
      </w:r>
      <w:r w:rsidRPr="00B775C5">
        <w:rPr>
          <w:rFonts w:ascii="PT Astra Serif" w:hAnsi="PT Astra Serif"/>
          <w:sz w:val="28"/>
          <w:szCs w:val="28"/>
        </w:rPr>
        <w:t>договор о передаче муниципального имущества на праве оперативного управления № 120 от 05.10.2006г.</w:t>
      </w:r>
      <w:r>
        <w:rPr>
          <w:rFonts w:ascii="PT Astra Serif" w:hAnsi="PT Astra Serif"/>
          <w:sz w:val="28"/>
          <w:szCs w:val="28"/>
        </w:rPr>
        <w:t>)</w:t>
      </w:r>
    </w:p>
    <w:p w:rsidR="00B775C5" w:rsidRDefault="00B775C5" w:rsidP="00B775C5">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1F7AC9">
        <w:rPr>
          <w:rFonts w:ascii="PT Astra Serif" w:hAnsi="PT Astra Serif"/>
          <w:sz w:val="28"/>
          <w:szCs w:val="28"/>
        </w:rPr>
        <w:t xml:space="preserve">часть гаража, расположенная по адресу </w:t>
      </w:r>
      <w:proofErr w:type="spellStart"/>
      <w:r w:rsidR="001F7AC9">
        <w:rPr>
          <w:rFonts w:ascii="PT Astra Serif" w:hAnsi="PT Astra Serif"/>
          <w:sz w:val="28"/>
          <w:szCs w:val="28"/>
        </w:rPr>
        <w:t>Ирбитский</w:t>
      </w:r>
      <w:proofErr w:type="spellEnd"/>
      <w:r w:rsidR="001F7AC9">
        <w:rPr>
          <w:rFonts w:ascii="PT Astra Serif" w:hAnsi="PT Astra Serif"/>
          <w:sz w:val="28"/>
          <w:szCs w:val="28"/>
        </w:rPr>
        <w:t xml:space="preserve"> район, </w:t>
      </w:r>
      <w:proofErr w:type="spellStart"/>
      <w:r w:rsidR="001F7AC9">
        <w:rPr>
          <w:rFonts w:ascii="PT Astra Serif" w:hAnsi="PT Astra Serif"/>
          <w:sz w:val="28"/>
          <w:szCs w:val="28"/>
        </w:rPr>
        <w:t>п</w:t>
      </w:r>
      <w:proofErr w:type="gramStart"/>
      <w:r w:rsidR="001F7AC9">
        <w:rPr>
          <w:rFonts w:ascii="PT Astra Serif" w:hAnsi="PT Astra Serif"/>
          <w:sz w:val="28"/>
          <w:szCs w:val="28"/>
        </w:rPr>
        <w:t>.З</w:t>
      </w:r>
      <w:proofErr w:type="gramEnd"/>
      <w:r w:rsidR="001F7AC9">
        <w:rPr>
          <w:rFonts w:ascii="PT Astra Serif" w:hAnsi="PT Astra Serif"/>
          <w:sz w:val="28"/>
          <w:szCs w:val="28"/>
        </w:rPr>
        <w:t>айково</w:t>
      </w:r>
      <w:proofErr w:type="spellEnd"/>
      <w:r w:rsidR="001F7AC9">
        <w:rPr>
          <w:rFonts w:ascii="PT Astra Serif" w:hAnsi="PT Astra Serif"/>
          <w:sz w:val="28"/>
          <w:szCs w:val="28"/>
        </w:rPr>
        <w:t xml:space="preserve">, ул. Береговая, 12 площадью 40 </w:t>
      </w:r>
      <w:proofErr w:type="spellStart"/>
      <w:r w:rsidR="001F7AC9">
        <w:rPr>
          <w:rFonts w:ascii="PT Astra Serif" w:hAnsi="PT Astra Serif"/>
          <w:sz w:val="28"/>
          <w:szCs w:val="28"/>
        </w:rPr>
        <w:t>кв.м</w:t>
      </w:r>
      <w:proofErr w:type="spellEnd"/>
      <w:r w:rsidR="001F7AC9">
        <w:rPr>
          <w:rFonts w:ascii="PT Astra Serif" w:hAnsi="PT Astra Serif"/>
          <w:sz w:val="28"/>
          <w:szCs w:val="28"/>
        </w:rPr>
        <w:t xml:space="preserve">. (дополнительное соглашение от 25.12.2018г. №9 к договору </w:t>
      </w:r>
      <w:r w:rsidR="001F7AC9" w:rsidRPr="001F7AC9">
        <w:rPr>
          <w:rFonts w:ascii="PT Astra Serif" w:hAnsi="PT Astra Serif"/>
          <w:sz w:val="28"/>
          <w:szCs w:val="28"/>
        </w:rPr>
        <w:t xml:space="preserve"> </w:t>
      </w:r>
      <w:r w:rsidR="001F7AC9" w:rsidRPr="00B775C5">
        <w:rPr>
          <w:rFonts w:ascii="PT Astra Serif" w:hAnsi="PT Astra Serif"/>
          <w:sz w:val="28"/>
          <w:szCs w:val="28"/>
        </w:rPr>
        <w:t>о передаче муниципального имущества на праве оперативного управления № 120 от 05.10.2006г</w:t>
      </w:r>
      <w:r w:rsidR="001F7AC9">
        <w:rPr>
          <w:rFonts w:ascii="PT Astra Serif" w:hAnsi="PT Astra Serif"/>
          <w:sz w:val="28"/>
          <w:szCs w:val="28"/>
        </w:rPr>
        <w:t xml:space="preserve">. Распоряжение от 09.10.2007г. № 288). </w:t>
      </w:r>
    </w:p>
    <w:p w:rsidR="002C54A6" w:rsidRDefault="0090427E" w:rsidP="0090427E">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Распоряжением </w:t>
      </w:r>
      <w:r w:rsidR="002C54A6">
        <w:rPr>
          <w:rFonts w:ascii="PT Astra Serif" w:hAnsi="PT Astra Serif"/>
          <w:sz w:val="28"/>
          <w:szCs w:val="28"/>
        </w:rPr>
        <w:t>от 17.11.2020г. № 589</w:t>
      </w:r>
      <w:r>
        <w:rPr>
          <w:rFonts w:ascii="PT Astra Serif" w:hAnsi="PT Astra Serif"/>
          <w:sz w:val="28"/>
          <w:szCs w:val="28"/>
        </w:rPr>
        <w:t xml:space="preserve"> – РА утверждён </w:t>
      </w:r>
      <w:r w:rsidR="002C54A6">
        <w:rPr>
          <w:rFonts w:ascii="PT Astra Serif" w:hAnsi="PT Astra Serif"/>
          <w:sz w:val="28"/>
          <w:szCs w:val="28"/>
        </w:rPr>
        <w:t>«</w:t>
      </w:r>
      <w:r>
        <w:rPr>
          <w:rFonts w:ascii="PT Astra Serif" w:hAnsi="PT Astra Serif"/>
          <w:sz w:val="28"/>
          <w:szCs w:val="28"/>
        </w:rPr>
        <w:t>Перечень особо ценного движимого имущества»</w:t>
      </w:r>
      <w:r w:rsidR="00283F31">
        <w:rPr>
          <w:rFonts w:ascii="PT Astra Serif" w:hAnsi="PT Astra Serif"/>
          <w:sz w:val="28"/>
          <w:szCs w:val="28"/>
        </w:rPr>
        <w:t xml:space="preserve"> (далее – Перечень)</w:t>
      </w:r>
      <w:r w:rsidR="002C54A6">
        <w:rPr>
          <w:rFonts w:ascii="PT Astra Serif" w:hAnsi="PT Astra Serif"/>
          <w:sz w:val="28"/>
          <w:szCs w:val="28"/>
        </w:rPr>
        <w:t xml:space="preserve"> в количестве 276 единиц.</w:t>
      </w:r>
      <w:r w:rsidR="00AB3B88">
        <w:rPr>
          <w:rFonts w:ascii="PT Astra Serif" w:hAnsi="PT Astra Serif"/>
          <w:sz w:val="28"/>
          <w:szCs w:val="28"/>
        </w:rPr>
        <w:t xml:space="preserve"> </w:t>
      </w:r>
      <w:r w:rsidR="002C54A6">
        <w:rPr>
          <w:rFonts w:ascii="PT Astra Serif" w:hAnsi="PT Astra Serif"/>
          <w:sz w:val="28"/>
          <w:szCs w:val="28"/>
        </w:rPr>
        <w:t>Распоряжением  от 16.12.2020г. № 637</w:t>
      </w:r>
      <w:r w:rsidR="00AB3B88">
        <w:rPr>
          <w:rFonts w:ascii="PT Astra Serif" w:hAnsi="PT Astra Serif"/>
          <w:sz w:val="28"/>
          <w:szCs w:val="28"/>
        </w:rPr>
        <w:t>-РА</w:t>
      </w:r>
      <w:r w:rsidR="005A5F85">
        <w:rPr>
          <w:rFonts w:ascii="PT Astra Serif" w:hAnsi="PT Astra Serif"/>
          <w:sz w:val="28"/>
          <w:szCs w:val="28"/>
        </w:rPr>
        <w:t xml:space="preserve"> </w:t>
      </w:r>
      <w:r w:rsidR="002C54A6">
        <w:rPr>
          <w:rFonts w:ascii="PT Astra Serif" w:hAnsi="PT Astra Serif"/>
          <w:sz w:val="28"/>
          <w:szCs w:val="28"/>
        </w:rPr>
        <w:t xml:space="preserve"> перечень дополнен имуществом в </w:t>
      </w:r>
      <w:r w:rsidR="002C54A6">
        <w:rPr>
          <w:rFonts w:ascii="PT Astra Serif" w:hAnsi="PT Astra Serif"/>
          <w:sz w:val="28"/>
          <w:szCs w:val="28"/>
        </w:rPr>
        <w:lastRenderedPageBreak/>
        <w:t>количестве 72 единицы на сумму 520 800 руб. На 31.12.2022 года стоимость особо ценного движимого имущества учреждения составляет 12 203 579,85 руб.</w:t>
      </w:r>
    </w:p>
    <w:p w:rsidR="0090427E" w:rsidRDefault="00283F31" w:rsidP="0090427E">
      <w:pPr>
        <w:autoSpaceDE w:val="0"/>
        <w:autoSpaceDN w:val="0"/>
        <w:adjustRightInd w:val="0"/>
        <w:ind w:firstLine="708"/>
        <w:jc w:val="both"/>
        <w:rPr>
          <w:rFonts w:ascii="PT Astra Serif" w:eastAsia="Calibri" w:hAnsi="PT Astra Serif" w:cs="Arial"/>
          <w:sz w:val="28"/>
          <w:szCs w:val="28"/>
          <w:lang w:eastAsia="en-US"/>
        </w:rPr>
      </w:pPr>
      <w:r>
        <w:rPr>
          <w:rFonts w:ascii="PT Astra Serif" w:hAnsi="PT Astra Serif"/>
          <w:sz w:val="28"/>
          <w:szCs w:val="28"/>
        </w:rPr>
        <w:t xml:space="preserve">В нарушение </w:t>
      </w:r>
      <w:r w:rsidRPr="002E612D">
        <w:rPr>
          <w:rFonts w:ascii="PT Astra Serif" w:eastAsiaTheme="minorHAnsi" w:hAnsi="PT Astra Serif" w:cs="Arial"/>
          <w:sz w:val="28"/>
          <w:szCs w:val="28"/>
          <w:lang w:eastAsia="en-US"/>
        </w:rPr>
        <w:t xml:space="preserve">«Порядка  определения видов особо ценного движимого имущества бюджетных учреждений </w:t>
      </w:r>
      <w:proofErr w:type="spellStart"/>
      <w:r w:rsidRPr="002E612D">
        <w:rPr>
          <w:rFonts w:ascii="PT Astra Serif" w:eastAsiaTheme="minorHAnsi" w:hAnsi="PT Astra Serif" w:cs="Arial"/>
          <w:sz w:val="28"/>
          <w:szCs w:val="28"/>
          <w:lang w:eastAsia="en-US"/>
        </w:rPr>
        <w:t>Ирбитского</w:t>
      </w:r>
      <w:proofErr w:type="spellEnd"/>
      <w:r w:rsidRPr="002E612D">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sidRPr="002E612D">
        <w:rPr>
          <w:rFonts w:ascii="PT Astra Serif" w:eastAsiaTheme="minorHAnsi" w:hAnsi="PT Astra Serif" w:cs="Arial"/>
          <w:sz w:val="28"/>
          <w:szCs w:val="28"/>
          <w:lang w:eastAsia="en-US"/>
        </w:rPr>
        <w:t>Ирбитского</w:t>
      </w:r>
      <w:proofErr w:type="spellEnd"/>
      <w:r w:rsidRPr="002E612D">
        <w:rPr>
          <w:rFonts w:ascii="PT Astra Serif" w:eastAsiaTheme="minorHAnsi" w:hAnsi="PT Astra Serif" w:cs="Arial"/>
          <w:sz w:val="28"/>
          <w:szCs w:val="28"/>
          <w:lang w:eastAsia="en-US"/>
        </w:rPr>
        <w:t xml:space="preserve"> муниципального образования от 31.08.2011 №327-ПГ</w:t>
      </w:r>
      <w:r>
        <w:rPr>
          <w:rFonts w:ascii="PT Astra Serif" w:eastAsiaTheme="minorHAnsi" w:hAnsi="PT Astra Serif" w:cs="Arial"/>
          <w:sz w:val="28"/>
          <w:szCs w:val="28"/>
          <w:lang w:eastAsia="en-US"/>
        </w:rPr>
        <w:t xml:space="preserve"> в перечень особо ценного движимого имущества не включены основные средства стоимостью </w:t>
      </w:r>
      <w:r w:rsidR="00BD2674">
        <w:rPr>
          <w:rFonts w:ascii="PT Astra Serif" w:eastAsiaTheme="minorHAnsi" w:hAnsi="PT Astra Serif" w:cs="Arial"/>
          <w:sz w:val="28"/>
          <w:szCs w:val="28"/>
          <w:lang w:eastAsia="en-US"/>
        </w:rPr>
        <w:t>свыше 50 000 руб. в количестве 8 единиц на сумму 676 506</w:t>
      </w:r>
      <w:r>
        <w:rPr>
          <w:rFonts w:ascii="PT Astra Serif" w:eastAsiaTheme="minorHAnsi" w:hAnsi="PT Astra Serif" w:cs="Arial"/>
          <w:sz w:val="28"/>
          <w:szCs w:val="28"/>
          <w:lang w:eastAsia="en-US"/>
        </w:rPr>
        <w:t xml:space="preserve"> руб.</w:t>
      </w:r>
      <w:r w:rsidR="0090427E">
        <w:rPr>
          <w:rFonts w:ascii="PT Astra Serif" w:eastAsia="Calibri" w:hAnsi="PT Astra Serif" w:cs="Arial"/>
          <w:sz w:val="28"/>
          <w:szCs w:val="28"/>
          <w:lang w:eastAsia="en-US"/>
        </w:rPr>
        <w:t xml:space="preserve"> </w:t>
      </w:r>
    </w:p>
    <w:p w:rsidR="003E64FC" w:rsidRPr="003E64FC" w:rsidRDefault="00230DA5" w:rsidP="003E64FC">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 xml:space="preserve">       </w:t>
      </w:r>
      <w:proofErr w:type="gramStart"/>
      <w:r w:rsidR="009D4786">
        <w:rPr>
          <w:rFonts w:ascii="PT Astra Serif" w:eastAsia="Calibri" w:hAnsi="PT Astra Serif" w:cs="Arial"/>
          <w:sz w:val="28"/>
          <w:szCs w:val="28"/>
          <w:lang w:eastAsia="en-US"/>
        </w:rPr>
        <w:t>В нарушение пункта 53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(ред. от 14.09.2020) (далее – Приказ Минфина РФ № 157н)  и пункта 3 Методических указаний по применению федерального стандарта бухгалтерского учета для</w:t>
      </w:r>
      <w:proofErr w:type="gramEnd"/>
      <w:r w:rsidR="009D4786">
        <w:rPr>
          <w:rFonts w:ascii="PT Astra Serif" w:eastAsia="Calibri" w:hAnsi="PT Astra Serif" w:cs="Arial"/>
          <w:sz w:val="28"/>
          <w:szCs w:val="28"/>
          <w:lang w:eastAsia="en-US"/>
        </w:rPr>
        <w:t xml:space="preserve"> </w:t>
      </w:r>
      <w:proofErr w:type="gramStart"/>
      <w:r w:rsidR="009D4786">
        <w:rPr>
          <w:rFonts w:ascii="PT Astra Serif" w:eastAsia="Calibri" w:hAnsi="PT Astra Serif" w:cs="Arial"/>
          <w:sz w:val="28"/>
          <w:szCs w:val="28"/>
          <w:lang w:eastAsia="en-US"/>
        </w:rPr>
        <w:t>организаций государственного сектора «Основные средства», утвержденных Приказом Минфина России от 31.12.2016 N 257н, (далее – Приказ Минфина РФ № 257н) на счетах 101,26 и 101.36 «производственный и хозяйственный инвентарь» учитываются объект</w:t>
      </w:r>
      <w:r w:rsidR="003E64FC">
        <w:rPr>
          <w:rFonts w:ascii="PT Astra Serif" w:eastAsia="Calibri" w:hAnsi="PT Astra Serif" w:cs="Arial"/>
          <w:sz w:val="28"/>
          <w:szCs w:val="28"/>
          <w:lang w:eastAsia="en-US"/>
        </w:rPr>
        <w:t>ы основных средств на сумму  851 489</w:t>
      </w:r>
      <w:r w:rsidR="009D4786">
        <w:rPr>
          <w:rFonts w:ascii="PT Astra Serif" w:eastAsia="Calibri" w:hAnsi="PT Astra Serif" w:cs="Arial"/>
          <w:sz w:val="28"/>
          <w:szCs w:val="28"/>
          <w:lang w:eastAsia="en-US"/>
        </w:rPr>
        <w:t>,88 руб., которые по своим характеристикам относятся к машинам</w:t>
      </w:r>
      <w:r w:rsidR="003E64FC">
        <w:rPr>
          <w:rFonts w:ascii="PT Astra Serif" w:eastAsia="Calibri" w:hAnsi="PT Astra Serif" w:cs="Arial"/>
          <w:sz w:val="28"/>
          <w:szCs w:val="28"/>
          <w:lang w:eastAsia="en-US"/>
        </w:rPr>
        <w:t xml:space="preserve"> и оборудованию, а именно:</w:t>
      </w:r>
      <w:r w:rsidR="009D4786">
        <w:rPr>
          <w:rFonts w:ascii="PT Astra Serif" w:eastAsia="Calibri" w:hAnsi="PT Astra Serif" w:cs="Arial"/>
          <w:sz w:val="28"/>
          <w:szCs w:val="28"/>
          <w:lang w:eastAsia="en-US"/>
        </w:rPr>
        <w:t xml:space="preserve"> водонагреватель, весы, жарочный шкаф, компьютеры, интерактивная доска, мармит, станки, плиты, которые должны учитываться</w:t>
      </w:r>
      <w:proofErr w:type="gramEnd"/>
      <w:r w:rsidR="009D4786">
        <w:rPr>
          <w:rFonts w:ascii="PT Astra Serif" w:eastAsia="Calibri" w:hAnsi="PT Astra Serif" w:cs="Arial"/>
          <w:sz w:val="28"/>
          <w:szCs w:val="28"/>
          <w:lang w:eastAsia="en-US"/>
        </w:rPr>
        <w:t xml:space="preserve"> на счете 101.34 «машины и оборудование».</w:t>
      </w:r>
      <w:r w:rsidR="00BD2674">
        <w:rPr>
          <w:rFonts w:ascii="PT Astra Serif" w:eastAsia="Calibri" w:hAnsi="PT Astra Serif" w:cs="Arial"/>
          <w:sz w:val="28"/>
          <w:szCs w:val="28"/>
          <w:lang w:eastAsia="en-US"/>
        </w:rPr>
        <w:t xml:space="preserve"> На счете 101.34 «машины и оборудование» числится объект учебной литературы «Тищенко А.Т. Технология 5 </w:t>
      </w:r>
      <w:proofErr w:type="spellStart"/>
      <w:r w:rsidR="00BD2674">
        <w:rPr>
          <w:rFonts w:ascii="PT Astra Serif" w:eastAsia="Calibri" w:hAnsi="PT Astra Serif" w:cs="Arial"/>
          <w:sz w:val="28"/>
          <w:szCs w:val="28"/>
          <w:lang w:eastAsia="en-US"/>
        </w:rPr>
        <w:t>кл</w:t>
      </w:r>
      <w:proofErr w:type="spellEnd"/>
      <w:r w:rsidR="00BD2674">
        <w:rPr>
          <w:rFonts w:ascii="PT Astra Serif" w:eastAsia="Calibri" w:hAnsi="PT Astra Serif" w:cs="Arial"/>
          <w:sz w:val="28"/>
          <w:szCs w:val="28"/>
          <w:lang w:eastAsia="en-US"/>
        </w:rPr>
        <w:t xml:space="preserve">.» стоимостью 3 012 руб. </w:t>
      </w:r>
      <w:r w:rsidR="003E64FC">
        <w:rPr>
          <w:rFonts w:ascii="PT Astra Serif" w:eastAsia="Calibri" w:hAnsi="PT Astra Serif" w:cs="Arial"/>
          <w:sz w:val="28"/>
          <w:szCs w:val="28"/>
          <w:lang w:eastAsia="en-US"/>
        </w:rPr>
        <w:t>На счете 101.26 «производственный и хозяйственный инвентарь» числится объект учебной литературы «</w:t>
      </w:r>
      <w:proofErr w:type="spellStart"/>
      <w:r w:rsidR="003E64FC" w:rsidRPr="003E64FC">
        <w:rPr>
          <w:rFonts w:ascii="PT Astra Serif" w:eastAsia="Calibri" w:hAnsi="PT Astra Serif" w:cs="Arial"/>
          <w:sz w:val="28"/>
          <w:szCs w:val="28"/>
          <w:lang w:eastAsia="en-US"/>
        </w:rPr>
        <w:t>Босова</w:t>
      </w:r>
      <w:proofErr w:type="spellEnd"/>
      <w:r w:rsidR="003E64FC" w:rsidRPr="003E64FC">
        <w:rPr>
          <w:rFonts w:ascii="PT Astra Serif" w:eastAsia="Calibri" w:hAnsi="PT Astra Serif" w:cs="Arial"/>
          <w:sz w:val="28"/>
          <w:szCs w:val="28"/>
          <w:lang w:eastAsia="en-US"/>
        </w:rPr>
        <w:t xml:space="preserve"> Л.Л. </w:t>
      </w:r>
      <w:proofErr w:type="spellStart"/>
      <w:r w:rsidR="003E64FC" w:rsidRPr="003E64FC">
        <w:rPr>
          <w:rFonts w:ascii="PT Astra Serif" w:eastAsia="Calibri" w:hAnsi="PT Astra Serif" w:cs="Arial"/>
          <w:sz w:val="28"/>
          <w:szCs w:val="28"/>
          <w:lang w:eastAsia="en-US"/>
        </w:rPr>
        <w:t>Босова</w:t>
      </w:r>
      <w:proofErr w:type="spellEnd"/>
      <w:r w:rsidR="003E64FC" w:rsidRPr="003E64FC">
        <w:rPr>
          <w:rFonts w:ascii="PT Astra Serif" w:eastAsia="Calibri" w:hAnsi="PT Astra Serif" w:cs="Arial"/>
          <w:sz w:val="28"/>
          <w:szCs w:val="28"/>
          <w:lang w:eastAsia="en-US"/>
        </w:rPr>
        <w:t xml:space="preserve"> А.</w:t>
      </w:r>
      <w:proofErr w:type="gramStart"/>
      <w:r w:rsidR="003E64FC" w:rsidRPr="003E64FC">
        <w:rPr>
          <w:rFonts w:ascii="PT Astra Serif" w:eastAsia="Calibri" w:hAnsi="PT Astra Serif" w:cs="Arial"/>
          <w:sz w:val="28"/>
          <w:szCs w:val="28"/>
          <w:lang w:eastAsia="en-US"/>
        </w:rPr>
        <w:t>Ю</w:t>
      </w:r>
      <w:proofErr w:type="gramEnd"/>
      <w:r w:rsidR="003E64FC" w:rsidRPr="003E64FC">
        <w:rPr>
          <w:rFonts w:ascii="PT Astra Serif" w:eastAsia="Calibri" w:hAnsi="PT Astra Serif" w:cs="Arial"/>
          <w:sz w:val="28"/>
          <w:szCs w:val="28"/>
          <w:lang w:eastAsia="en-US"/>
        </w:rPr>
        <w:t xml:space="preserve"> Информатика 8 </w:t>
      </w:r>
      <w:proofErr w:type="spellStart"/>
      <w:r w:rsidR="003E64FC" w:rsidRPr="003E64FC">
        <w:rPr>
          <w:rFonts w:ascii="PT Astra Serif" w:eastAsia="Calibri" w:hAnsi="PT Astra Serif" w:cs="Arial"/>
          <w:sz w:val="28"/>
          <w:szCs w:val="28"/>
          <w:lang w:eastAsia="en-US"/>
        </w:rPr>
        <w:t>кл</w:t>
      </w:r>
      <w:proofErr w:type="spellEnd"/>
      <w:r w:rsidR="003E64FC" w:rsidRPr="003E64FC">
        <w:rPr>
          <w:rFonts w:ascii="PT Astra Serif" w:eastAsia="Calibri" w:hAnsi="PT Astra Serif" w:cs="Arial"/>
          <w:sz w:val="28"/>
          <w:szCs w:val="28"/>
          <w:lang w:eastAsia="en-US"/>
        </w:rPr>
        <w:t>. 2018</w:t>
      </w:r>
      <w:r w:rsidR="003E64FC">
        <w:rPr>
          <w:rFonts w:ascii="PT Astra Serif" w:eastAsia="Calibri" w:hAnsi="PT Astra Serif" w:cs="Arial"/>
          <w:sz w:val="28"/>
          <w:szCs w:val="28"/>
          <w:lang w:eastAsia="en-US"/>
        </w:rPr>
        <w:t>» в количестве 41 единица на сумму 18 696 руб.</w:t>
      </w:r>
    </w:p>
    <w:p w:rsidR="00F24441" w:rsidRDefault="003E64FC" w:rsidP="00F24441">
      <w:pPr>
        <w:autoSpaceDE w:val="0"/>
        <w:autoSpaceDN w:val="0"/>
        <w:adjustRightInd w:val="0"/>
        <w:jc w:val="both"/>
        <w:rPr>
          <w:rFonts w:ascii="PT Astra Serif" w:eastAsia="Calibri" w:hAnsi="PT Astra Serif" w:cs="Arial"/>
          <w:sz w:val="28"/>
          <w:szCs w:val="28"/>
          <w:lang w:eastAsia="en-US"/>
        </w:rPr>
      </w:pPr>
      <w:r>
        <w:rPr>
          <w:rFonts w:ascii="PT Astra Serif" w:eastAsia="Calibri" w:hAnsi="PT Astra Serif" w:cs="Arial"/>
          <w:sz w:val="28"/>
          <w:szCs w:val="28"/>
          <w:lang w:eastAsia="en-US"/>
        </w:rPr>
        <w:t xml:space="preserve">       </w:t>
      </w:r>
      <w:r w:rsidR="00230DA5">
        <w:rPr>
          <w:rFonts w:ascii="PT Astra Serif" w:eastAsia="Calibri" w:hAnsi="PT Astra Serif" w:cs="Arial"/>
          <w:sz w:val="28"/>
          <w:szCs w:val="28"/>
          <w:lang w:eastAsia="en-US"/>
        </w:rPr>
        <w:t>Все объекты основных средств и материальных запасов</w:t>
      </w:r>
      <w:r w:rsidR="00E759FC">
        <w:rPr>
          <w:rFonts w:ascii="PT Astra Serif" w:eastAsia="Calibri" w:hAnsi="PT Astra Serif" w:cs="Arial"/>
          <w:sz w:val="28"/>
          <w:szCs w:val="28"/>
          <w:lang w:eastAsia="en-US"/>
        </w:rPr>
        <w:t>,</w:t>
      </w:r>
      <w:r w:rsidR="00230DA5">
        <w:rPr>
          <w:rFonts w:ascii="PT Astra Serif" w:eastAsia="Calibri" w:hAnsi="PT Astra Serif" w:cs="Arial"/>
          <w:sz w:val="28"/>
          <w:szCs w:val="28"/>
          <w:lang w:eastAsia="en-US"/>
        </w:rPr>
        <w:t xml:space="preserve"> приобретенные в проверяемом периоде</w:t>
      </w:r>
      <w:r w:rsidR="00E759FC">
        <w:rPr>
          <w:rFonts w:ascii="PT Astra Serif" w:eastAsia="Calibri" w:hAnsi="PT Astra Serif" w:cs="Arial"/>
          <w:sz w:val="28"/>
          <w:szCs w:val="28"/>
          <w:lang w:eastAsia="en-US"/>
        </w:rPr>
        <w:t>,</w:t>
      </w:r>
      <w:r w:rsidR="00230DA5">
        <w:rPr>
          <w:rFonts w:ascii="PT Astra Serif" w:eastAsia="Calibri" w:hAnsi="PT Astra Serif" w:cs="Arial"/>
          <w:sz w:val="28"/>
          <w:szCs w:val="28"/>
          <w:lang w:eastAsia="en-US"/>
        </w:rPr>
        <w:t xml:space="preserve"> приняты к бухгалтерскому учету </w:t>
      </w:r>
      <w:r w:rsidR="00A74EAB">
        <w:rPr>
          <w:rFonts w:ascii="PT Astra Serif" w:eastAsia="Calibri" w:hAnsi="PT Astra Serif" w:cs="Arial"/>
          <w:sz w:val="28"/>
          <w:szCs w:val="28"/>
          <w:lang w:eastAsia="en-US"/>
        </w:rPr>
        <w:t>в</w:t>
      </w:r>
      <w:r w:rsidR="00230DA5">
        <w:rPr>
          <w:rFonts w:ascii="PT Astra Serif" w:eastAsia="Calibri" w:hAnsi="PT Astra Serif" w:cs="Arial"/>
          <w:sz w:val="28"/>
          <w:szCs w:val="28"/>
          <w:lang w:eastAsia="en-US"/>
        </w:rPr>
        <w:t xml:space="preserve"> полном объеме на основании первичных учетных документов поставщиков.</w:t>
      </w:r>
      <w:r w:rsidR="00E759FC">
        <w:rPr>
          <w:rFonts w:ascii="PT Astra Serif" w:eastAsia="Calibri" w:hAnsi="PT Astra Serif" w:cs="Arial"/>
          <w:sz w:val="28"/>
          <w:szCs w:val="28"/>
          <w:lang w:eastAsia="en-US"/>
        </w:rPr>
        <w:t xml:space="preserve"> </w:t>
      </w:r>
    </w:p>
    <w:p w:rsidR="008A47ED" w:rsidRDefault="00BD4CD0" w:rsidP="007F65C9">
      <w:pPr>
        <w:autoSpaceDE w:val="0"/>
        <w:autoSpaceDN w:val="0"/>
        <w:adjustRightInd w:val="0"/>
        <w:jc w:val="both"/>
        <w:rPr>
          <w:rFonts w:ascii="PT Astra Serif" w:eastAsiaTheme="minorHAnsi" w:hAnsi="PT Astra Serif" w:cs="PT Astra Serif"/>
          <w:sz w:val="28"/>
          <w:szCs w:val="28"/>
          <w:lang w:eastAsia="en-US"/>
        </w:rPr>
      </w:pPr>
      <w:r>
        <w:rPr>
          <w:rFonts w:ascii="PT Astra Serif" w:eastAsia="Calibri" w:hAnsi="PT Astra Serif" w:cs="Arial"/>
          <w:sz w:val="28"/>
          <w:szCs w:val="28"/>
          <w:lang w:eastAsia="en-US"/>
        </w:rPr>
        <w:t xml:space="preserve">       </w:t>
      </w:r>
      <w:proofErr w:type="gramStart"/>
      <w:r>
        <w:rPr>
          <w:rFonts w:ascii="PT Astra Serif" w:eastAsia="Calibri" w:hAnsi="PT Astra Serif" w:cs="Arial"/>
          <w:sz w:val="28"/>
          <w:szCs w:val="28"/>
          <w:lang w:eastAsia="en-US"/>
        </w:rPr>
        <w:t xml:space="preserve">Проверкой списания основных средств и материальных запасов установлено: в нарушение </w:t>
      </w:r>
      <w:hyperlink r:id="rId9" w:history="1">
        <w:r>
          <w:rPr>
            <w:rFonts w:ascii="PT Astra Serif" w:eastAsiaTheme="minorHAnsi" w:hAnsi="PT Astra Serif" w:cs="PT Astra Serif"/>
            <w:sz w:val="28"/>
            <w:szCs w:val="28"/>
            <w:lang w:eastAsia="en-US"/>
          </w:rPr>
          <w:t>пункта</w:t>
        </w:r>
        <w:r w:rsidRPr="00BD4CD0">
          <w:rPr>
            <w:rFonts w:ascii="PT Astra Serif" w:eastAsiaTheme="minorHAnsi" w:hAnsi="PT Astra Serif" w:cs="PT Astra Serif"/>
            <w:sz w:val="28"/>
            <w:szCs w:val="28"/>
            <w:lang w:eastAsia="en-US"/>
          </w:rPr>
          <w:t xml:space="preserve"> 34</w:t>
        </w:r>
      </w:hyperlink>
      <w:r w:rsidRPr="00BD4CD0">
        <w:rPr>
          <w:rFonts w:ascii="PT Astra Serif" w:eastAsiaTheme="minorHAnsi" w:hAnsi="PT Astra Serif" w:cs="PT Astra Serif"/>
          <w:sz w:val="28"/>
          <w:szCs w:val="28"/>
          <w:lang w:eastAsia="en-US"/>
        </w:rPr>
        <w:t xml:space="preserve"> </w:t>
      </w:r>
      <w:r w:rsidR="008A47ED">
        <w:rPr>
          <w:rFonts w:ascii="PT Astra Serif" w:eastAsiaTheme="minorHAnsi" w:hAnsi="PT Astra Serif" w:cs="PT Astra Serif"/>
          <w:sz w:val="28"/>
          <w:szCs w:val="28"/>
          <w:lang w:eastAsia="en-US"/>
        </w:rPr>
        <w:t>Приказа Минфина России от 07.12.2018 N 256н (ред. от 19.12.2019) «Об утверждении федерального стандарта бухгалтерского учета для организаций государственного сектора «Запасы»</w:t>
      </w:r>
      <w:r w:rsidR="007F65C9">
        <w:rPr>
          <w:rFonts w:ascii="PT Astra Serif" w:eastAsiaTheme="minorHAnsi" w:hAnsi="PT Astra Serif" w:cs="PT Astra Serif"/>
          <w:sz w:val="28"/>
          <w:szCs w:val="28"/>
          <w:lang w:eastAsia="en-US"/>
        </w:rPr>
        <w:t xml:space="preserve"> (</w:t>
      </w:r>
      <w:r w:rsidR="008A47ED">
        <w:rPr>
          <w:rFonts w:ascii="PT Astra Serif" w:eastAsiaTheme="minorHAnsi" w:hAnsi="PT Astra Serif" w:cs="PT Astra Serif"/>
          <w:sz w:val="28"/>
          <w:szCs w:val="28"/>
          <w:lang w:eastAsia="en-US"/>
        </w:rPr>
        <w:t>далее -</w:t>
      </w:r>
      <w:r w:rsidR="008A47ED" w:rsidRPr="00BD4CD0">
        <w:rPr>
          <w:rFonts w:ascii="PT Astra Serif" w:eastAsiaTheme="minorHAnsi" w:hAnsi="PT Astra Serif" w:cs="PT Astra Serif"/>
          <w:sz w:val="28"/>
          <w:szCs w:val="28"/>
          <w:lang w:eastAsia="en-US"/>
        </w:rPr>
        <w:t xml:space="preserve"> </w:t>
      </w:r>
      <w:r w:rsidR="008A47ED">
        <w:rPr>
          <w:rFonts w:ascii="PT Astra Serif" w:eastAsiaTheme="minorHAnsi" w:hAnsi="PT Astra Serif" w:cs="PT Astra Serif"/>
          <w:sz w:val="28"/>
          <w:szCs w:val="28"/>
          <w:lang w:eastAsia="en-US"/>
        </w:rPr>
        <w:t>Федеральный</w:t>
      </w:r>
      <w:r w:rsidRPr="00BD4CD0">
        <w:rPr>
          <w:rFonts w:ascii="PT Astra Serif" w:eastAsiaTheme="minorHAnsi" w:hAnsi="PT Astra Serif" w:cs="PT Astra Serif"/>
          <w:sz w:val="28"/>
          <w:szCs w:val="28"/>
          <w:lang w:eastAsia="en-US"/>
        </w:rPr>
        <w:t xml:space="preserve"> станда</w:t>
      </w:r>
      <w:r w:rsidR="008A47ED">
        <w:rPr>
          <w:rFonts w:ascii="PT Astra Serif" w:eastAsiaTheme="minorHAnsi" w:hAnsi="PT Astra Serif" w:cs="PT Astra Serif"/>
          <w:sz w:val="28"/>
          <w:szCs w:val="28"/>
          <w:lang w:eastAsia="en-US"/>
        </w:rPr>
        <w:t>рт N256н «Запасы»)</w:t>
      </w:r>
      <w:r w:rsidRPr="00BD4CD0">
        <w:rPr>
          <w:rFonts w:ascii="PT Astra Serif" w:eastAsiaTheme="minorHAnsi" w:hAnsi="PT Astra Serif" w:cs="PT Astra Serif"/>
          <w:sz w:val="28"/>
          <w:szCs w:val="28"/>
          <w:lang w:eastAsia="en-US"/>
        </w:rPr>
        <w:t xml:space="preserve">, </w:t>
      </w:r>
      <w:hyperlink r:id="rId10" w:history="1">
        <w:r>
          <w:rPr>
            <w:rFonts w:ascii="PT Astra Serif" w:eastAsiaTheme="minorHAnsi" w:hAnsi="PT Astra Serif" w:cs="PT Astra Serif"/>
            <w:sz w:val="28"/>
            <w:szCs w:val="28"/>
            <w:lang w:eastAsia="en-US"/>
          </w:rPr>
          <w:t>раздела</w:t>
        </w:r>
        <w:r w:rsidRPr="00BD4CD0">
          <w:rPr>
            <w:rFonts w:ascii="PT Astra Serif" w:eastAsiaTheme="minorHAnsi" w:hAnsi="PT Astra Serif" w:cs="PT Astra Serif"/>
            <w:sz w:val="28"/>
            <w:szCs w:val="28"/>
            <w:lang w:eastAsia="en-US"/>
          </w:rPr>
          <w:t xml:space="preserve"> 7</w:t>
        </w:r>
      </w:hyperlink>
      <w:r w:rsidRPr="00BD4CD0">
        <w:rPr>
          <w:rFonts w:ascii="PT Astra Serif" w:eastAsiaTheme="minorHAnsi" w:hAnsi="PT Astra Serif" w:cs="PT Astra Serif"/>
          <w:sz w:val="28"/>
          <w:szCs w:val="28"/>
          <w:lang w:eastAsia="en-US"/>
        </w:rPr>
        <w:t xml:space="preserve"> Методических рекомендаций по применению Федерального стандарта N 25</w:t>
      </w:r>
      <w:r>
        <w:rPr>
          <w:rFonts w:ascii="PT Astra Serif" w:eastAsiaTheme="minorHAnsi" w:hAnsi="PT Astra Serif" w:cs="PT Astra Serif"/>
          <w:sz w:val="28"/>
          <w:szCs w:val="28"/>
          <w:lang w:eastAsia="en-US"/>
        </w:rPr>
        <w:t>6н «</w:t>
      </w:r>
      <w:r w:rsidRPr="00BD4CD0">
        <w:rPr>
          <w:rFonts w:ascii="PT Astra Serif" w:eastAsiaTheme="minorHAnsi" w:hAnsi="PT Astra Serif" w:cs="PT Astra Serif"/>
          <w:sz w:val="28"/>
          <w:szCs w:val="28"/>
          <w:lang w:eastAsia="en-US"/>
        </w:rPr>
        <w:t>Запасы</w:t>
      </w:r>
      <w:r>
        <w:rPr>
          <w:rFonts w:ascii="PT Astra Serif" w:eastAsiaTheme="minorHAnsi" w:hAnsi="PT Astra Serif" w:cs="PT Astra Serif"/>
          <w:sz w:val="28"/>
          <w:szCs w:val="28"/>
          <w:lang w:eastAsia="en-US"/>
        </w:rPr>
        <w:t>»</w:t>
      </w:r>
      <w:r w:rsidR="007F65C9">
        <w:rPr>
          <w:rFonts w:ascii="PT Astra Serif" w:eastAsiaTheme="minorHAnsi" w:hAnsi="PT Astra Serif" w:cs="PT Astra Serif"/>
          <w:sz w:val="28"/>
          <w:szCs w:val="28"/>
          <w:lang w:eastAsia="en-US"/>
        </w:rPr>
        <w:t>,</w:t>
      </w:r>
      <w:r>
        <w:rPr>
          <w:rFonts w:ascii="PT Astra Serif" w:eastAsiaTheme="minorHAnsi" w:hAnsi="PT Astra Serif" w:cs="PT Astra Serif"/>
          <w:sz w:val="28"/>
          <w:szCs w:val="28"/>
          <w:lang w:eastAsia="en-US"/>
        </w:rPr>
        <w:t xml:space="preserve">  списание приобретенных </w:t>
      </w:r>
      <w:r w:rsidR="008A47ED">
        <w:rPr>
          <w:rFonts w:ascii="PT Astra Serif" w:eastAsiaTheme="minorHAnsi" w:hAnsi="PT Astra Serif" w:cs="PT Astra Serif"/>
          <w:sz w:val="28"/>
          <w:szCs w:val="28"/>
          <w:lang w:eastAsia="en-US"/>
        </w:rPr>
        <w:t xml:space="preserve">медицинских товаров, </w:t>
      </w:r>
      <w:r>
        <w:rPr>
          <w:rFonts w:ascii="PT Astra Serif" w:eastAsiaTheme="minorHAnsi" w:hAnsi="PT Astra Serif" w:cs="PT Astra Serif"/>
          <w:sz w:val="28"/>
          <w:szCs w:val="28"/>
          <w:lang w:eastAsia="en-US"/>
        </w:rPr>
        <w:t>хозяйственных товаров и канцелярских товаров за период</w:t>
      </w:r>
      <w:proofErr w:type="gramEnd"/>
      <w:r>
        <w:rPr>
          <w:rFonts w:ascii="PT Astra Serif" w:eastAsiaTheme="minorHAnsi" w:hAnsi="PT Astra Serif" w:cs="PT Astra Serif"/>
          <w:sz w:val="28"/>
          <w:szCs w:val="28"/>
          <w:lang w:eastAsia="en-US"/>
        </w:rPr>
        <w:t xml:space="preserve"> 2022 года произведено не в </w:t>
      </w:r>
      <w:r w:rsidR="008A47ED">
        <w:rPr>
          <w:rFonts w:ascii="PT Astra Serif" w:eastAsiaTheme="minorHAnsi" w:hAnsi="PT Astra Serif" w:cs="PT Astra Serif"/>
          <w:sz w:val="28"/>
          <w:szCs w:val="28"/>
          <w:lang w:eastAsia="en-US"/>
        </w:rPr>
        <w:t xml:space="preserve">том </w:t>
      </w:r>
      <w:r>
        <w:rPr>
          <w:rFonts w:ascii="PT Astra Serif" w:eastAsiaTheme="minorHAnsi" w:hAnsi="PT Astra Serif" w:cs="PT Astra Serif"/>
          <w:sz w:val="28"/>
          <w:szCs w:val="28"/>
          <w:lang w:eastAsia="en-US"/>
        </w:rPr>
        <w:t>периоде</w:t>
      </w:r>
      <w:r w:rsidR="008A47ED">
        <w:rPr>
          <w:rFonts w:ascii="PT Astra Serif" w:eastAsiaTheme="minorHAnsi" w:hAnsi="PT Astra Serif" w:cs="PT Astra Serif"/>
          <w:sz w:val="28"/>
          <w:szCs w:val="28"/>
          <w:lang w:eastAsia="en-US"/>
        </w:rPr>
        <w:t xml:space="preserve">, в котором они были  использованы </w:t>
      </w:r>
      <w:r>
        <w:rPr>
          <w:rFonts w:ascii="PT Astra Serif" w:eastAsiaTheme="minorHAnsi" w:hAnsi="PT Astra Serif" w:cs="PT Astra Serif"/>
          <w:sz w:val="28"/>
          <w:szCs w:val="28"/>
          <w:lang w:eastAsia="en-US"/>
        </w:rPr>
        <w:t xml:space="preserve"> в деятельности учреждения, а </w:t>
      </w:r>
      <w:r w:rsidR="008A47ED">
        <w:rPr>
          <w:rFonts w:ascii="PT Astra Serif" w:eastAsiaTheme="minorHAnsi" w:hAnsi="PT Astra Serif" w:cs="PT Astra Serif"/>
          <w:sz w:val="28"/>
          <w:szCs w:val="28"/>
          <w:lang w:eastAsia="en-US"/>
        </w:rPr>
        <w:t xml:space="preserve">один раз в конце года в декабре на сумму 133 426,72 руб. </w:t>
      </w:r>
      <w:r w:rsidR="007F65C9">
        <w:rPr>
          <w:rFonts w:ascii="PT Astra Serif" w:eastAsiaTheme="minorHAnsi" w:hAnsi="PT Astra Serif" w:cs="PT Astra Serif"/>
          <w:sz w:val="28"/>
          <w:szCs w:val="28"/>
          <w:lang w:eastAsia="en-US"/>
        </w:rPr>
        <w:t>(Акты от 01.12.2022г. №№ АА00-000050, АА00-000051, АА00-000045, АА00-000045). В нарушение</w:t>
      </w:r>
      <w:r w:rsidR="008A47ED">
        <w:rPr>
          <w:rFonts w:ascii="PT Astra Serif" w:eastAsiaTheme="minorHAnsi" w:hAnsi="PT Astra Serif" w:cs="PT Astra Serif"/>
          <w:sz w:val="28"/>
          <w:szCs w:val="28"/>
          <w:lang w:eastAsia="en-US"/>
        </w:rPr>
        <w:t xml:space="preserve">  части 1 статьи 9 </w:t>
      </w:r>
      <w:r w:rsidR="007F65C9">
        <w:rPr>
          <w:rFonts w:ascii="PT Astra Serif" w:eastAsiaTheme="minorHAnsi" w:hAnsi="PT Astra Serif" w:cs="PT Astra Serif"/>
          <w:sz w:val="28"/>
          <w:szCs w:val="28"/>
          <w:lang w:eastAsia="en-US"/>
        </w:rPr>
        <w:t xml:space="preserve">Федерального </w:t>
      </w:r>
      <w:r w:rsidR="008A47ED">
        <w:rPr>
          <w:rFonts w:ascii="PT Astra Serif" w:eastAsiaTheme="minorHAnsi" w:hAnsi="PT Astra Serif" w:cs="PT Astra Serif"/>
          <w:sz w:val="28"/>
          <w:szCs w:val="28"/>
          <w:lang w:eastAsia="en-US"/>
        </w:rPr>
        <w:t>Закона о бухгалтерском учете</w:t>
      </w:r>
      <w:r w:rsidR="007F65C9">
        <w:rPr>
          <w:rFonts w:ascii="PT Astra Serif" w:eastAsiaTheme="minorHAnsi" w:hAnsi="PT Astra Serif" w:cs="PT Astra Serif"/>
          <w:sz w:val="28"/>
          <w:szCs w:val="28"/>
          <w:lang w:eastAsia="en-US"/>
        </w:rPr>
        <w:t xml:space="preserve"> № 402 -ФЗ</w:t>
      </w:r>
      <w:r w:rsidR="008A47ED">
        <w:rPr>
          <w:rFonts w:ascii="PT Astra Serif" w:eastAsiaTheme="minorHAnsi" w:hAnsi="PT Astra Serif" w:cs="PT Astra Serif"/>
          <w:sz w:val="28"/>
          <w:szCs w:val="28"/>
          <w:lang w:eastAsia="en-US"/>
        </w:rPr>
        <w:t>, пункта 113</w:t>
      </w:r>
      <w:r w:rsidR="008A47ED" w:rsidRPr="008A47ED">
        <w:rPr>
          <w:rFonts w:ascii="PT Astra Serif" w:eastAsia="Calibri" w:hAnsi="PT Astra Serif" w:cs="Arial"/>
          <w:sz w:val="28"/>
          <w:szCs w:val="28"/>
          <w:lang w:eastAsia="en-US"/>
        </w:rPr>
        <w:t xml:space="preserve"> </w:t>
      </w:r>
      <w:r w:rsidR="008A47ED">
        <w:rPr>
          <w:rFonts w:ascii="PT Astra Serif" w:eastAsia="Calibri" w:hAnsi="PT Astra Serif" w:cs="Arial"/>
          <w:sz w:val="28"/>
          <w:szCs w:val="28"/>
          <w:lang w:eastAsia="en-US"/>
        </w:rPr>
        <w:t>Приказа Минфина РФ № 157н</w:t>
      </w:r>
      <w:r w:rsidR="008A47ED">
        <w:rPr>
          <w:rFonts w:ascii="PT Astra Serif" w:eastAsiaTheme="minorHAnsi" w:hAnsi="PT Astra Serif" w:cs="PT Astra Serif"/>
          <w:sz w:val="28"/>
          <w:szCs w:val="28"/>
          <w:lang w:eastAsia="en-US"/>
        </w:rPr>
        <w:t xml:space="preserve"> </w:t>
      </w:r>
      <w:r w:rsidR="007F65C9">
        <w:rPr>
          <w:rFonts w:ascii="PT Astra Serif" w:eastAsiaTheme="minorHAnsi" w:hAnsi="PT Astra Serif" w:cs="PT Astra Serif"/>
          <w:sz w:val="28"/>
          <w:szCs w:val="28"/>
          <w:lang w:eastAsia="en-US"/>
        </w:rPr>
        <w:t xml:space="preserve"> списание материальных запасов производится без оформления первичного учетного документа</w:t>
      </w:r>
      <w:r w:rsidR="007F65C9" w:rsidRPr="007F65C9">
        <w:t xml:space="preserve"> </w:t>
      </w:r>
      <w:r w:rsidR="007F65C9">
        <w:rPr>
          <w:rFonts w:ascii="PT Astra Serif" w:eastAsiaTheme="minorHAnsi" w:hAnsi="PT Astra Serif" w:cs="PT Astra Serif"/>
          <w:sz w:val="28"/>
          <w:szCs w:val="28"/>
          <w:lang w:eastAsia="en-US"/>
        </w:rPr>
        <w:t>«В</w:t>
      </w:r>
      <w:r w:rsidR="007F65C9" w:rsidRPr="007F65C9">
        <w:rPr>
          <w:rFonts w:ascii="PT Astra Serif" w:eastAsiaTheme="minorHAnsi" w:hAnsi="PT Astra Serif" w:cs="PT Astra Serif"/>
          <w:sz w:val="28"/>
          <w:szCs w:val="28"/>
          <w:lang w:eastAsia="en-US"/>
        </w:rPr>
        <w:t>едомость выдачи материальных ценностей н</w:t>
      </w:r>
      <w:r w:rsidR="007F65C9">
        <w:rPr>
          <w:rFonts w:ascii="PT Astra Serif" w:eastAsiaTheme="minorHAnsi" w:hAnsi="PT Astra Serif" w:cs="PT Astra Serif"/>
          <w:sz w:val="28"/>
          <w:szCs w:val="28"/>
          <w:lang w:eastAsia="en-US"/>
        </w:rPr>
        <w:t>а нужды учреждения (ф. 0504210)»</w:t>
      </w:r>
      <w:r w:rsidR="008A47ED">
        <w:rPr>
          <w:rFonts w:ascii="PT Astra Serif" w:eastAsiaTheme="minorHAnsi" w:hAnsi="PT Astra Serif" w:cs="PT Astra Serif"/>
          <w:sz w:val="28"/>
          <w:szCs w:val="28"/>
          <w:lang w:eastAsia="en-US"/>
        </w:rPr>
        <w:t>.</w:t>
      </w:r>
    </w:p>
    <w:p w:rsidR="006D3062" w:rsidRDefault="006D3062" w:rsidP="007F65C9">
      <w:pPr>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       Не произведено списание автомобильных шин, установленных на автобусы. Автошины числятся на счете 105.36  в количестве 12 штук на сумму 132 700 руб., а не на </w:t>
      </w:r>
      <w:proofErr w:type="spellStart"/>
      <w:r>
        <w:rPr>
          <w:rFonts w:ascii="PT Astra Serif" w:eastAsiaTheme="minorHAnsi" w:hAnsi="PT Astra Serif" w:cs="PT Astra Serif"/>
          <w:sz w:val="28"/>
          <w:szCs w:val="28"/>
          <w:lang w:eastAsia="en-US"/>
        </w:rPr>
        <w:t>забалансовом</w:t>
      </w:r>
      <w:proofErr w:type="spellEnd"/>
      <w:r>
        <w:rPr>
          <w:rFonts w:ascii="PT Astra Serif" w:eastAsiaTheme="minorHAnsi" w:hAnsi="PT Astra Serif" w:cs="PT Astra Serif"/>
          <w:sz w:val="28"/>
          <w:szCs w:val="28"/>
          <w:lang w:eastAsia="en-US"/>
        </w:rPr>
        <w:t xml:space="preserve"> счете 09 «Запасные части к транспортным средствам взамен изношенных».</w:t>
      </w:r>
    </w:p>
    <w:p w:rsidR="00BD4CD0" w:rsidRDefault="007F65C9" w:rsidP="00F24441">
      <w:pPr>
        <w:autoSpaceDE w:val="0"/>
        <w:autoSpaceDN w:val="0"/>
        <w:adjustRightInd w:val="0"/>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       Списание основных сре</w:t>
      </w:r>
      <w:proofErr w:type="gramStart"/>
      <w:r>
        <w:rPr>
          <w:rFonts w:ascii="PT Astra Serif" w:eastAsiaTheme="minorHAnsi" w:hAnsi="PT Astra Serif" w:cs="Arial"/>
          <w:sz w:val="28"/>
          <w:szCs w:val="28"/>
          <w:lang w:eastAsia="en-US"/>
        </w:rPr>
        <w:t>дств в пр</w:t>
      </w:r>
      <w:proofErr w:type="gramEnd"/>
      <w:r>
        <w:rPr>
          <w:rFonts w:ascii="PT Astra Serif" w:eastAsiaTheme="minorHAnsi" w:hAnsi="PT Astra Serif" w:cs="Arial"/>
          <w:sz w:val="28"/>
          <w:szCs w:val="28"/>
          <w:lang w:eastAsia="en-US"/>
        </w:rPr>
        <w:t>оверяемом периоде не производилось.</w:t>
      </w:r>
    </w:p>
    <w:p w:rsidR="0090427E" w:rsidRDefault="0090427E" w:rsidP="0090427E">
      <w:pPr>
        <w:autoSpaceDE w:val="0"/>
        <w:autoSpaceDN w:val="0"/>
        <w:adjustRightInd w:val="0"/>
        <w:ind w:firstLine="708"/>
        <w:jc w:val="both"/>
        <w:rPr>
          <w:rFonts w:ascii="PT Astra Serif" w:eastAsia="Calibri" w:hAnsi="PT Astra Serif" w:cs="Arial"/>
          <w:sz w:val="28"/>
          <w:szCs w:val="28"/>
          <w:lang w:eastAsia="en-US"/>
        </w:rPr>
      </w:pPr>
    </w:p>
    <w:p w:rsidR="0090427E" w:rsidRDefault="0090427E" w:rsidP="0090427E">
      <w:pPr>
        <w:autoSpaceDE w:val="0"/>
        <w:autoSpaceDN w:val="0"/>
        <w:adjustRightInd w:val="0"/>
        <w:jc w:val="center"/>
        <w:rPr>
          <w:rFonts w:ascii="PT Astra Serif" w:eastAsia="Calibri" w:hAnsi="PT Astra Serif" w:cs="PT Astra Serif"/>
          <w:i/>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807F6A">
        <w:rPr>
          <w:rFonts w:ascii="PT Astra Serif" w:eastAsia="Calibri" w:hAnsi="PT Astra Serif" w:cs="PT Astra Serif"/>
          <w:i/>
          <w:color w:val="000000" w:themeColor="text1"/>
          <w:sz w:val="28"/>
          <w:szCs w:val="28"/>
          <w:lang w:eastAsia="en-US"/>
        </w:rPr>
        <w:t>8</w:t>
      </w:r>
      <w:r>
        <w:rPr>
          <w:rFonts w:ascii="PT Astra Serif" w:eastAsia="Calibri" w:hAnsi="PT Astra Serif" w:cs="PT Astra Serif"/>
          <w:i/>
          <w:color w:val="000000" w:themeColor="text1"/>
          <w:sz w:val="28"/>
          <w:szCs w:val="28"/>
          <w:lang w:eastAsia="en-US"/>
        </w:rPr>
        <w:t>. Наличие нормативных правовых актов  по ведению бухгалтерского учета, правильность осуществления бухгалтерского учета, достоверность информации отраженной в годовых отчетах.</w:t>
      </w:r>
    </w:p>
    <w:p w:rsidR="0090427E" w:rsidRDefault="0090427E" w:rsidP="0090427E">
      <w:pPr>
        <w:autoSpaceDE w:val="0"/>
        <w:autoSpaceDN w:val="0"/>
        <w:adjustRightInd w:val="0"/>
        <w:jc w:val="both"/>
        <w:rPr>
          <w:rFonts w:ascii="PT Astra Serif" w:eastAsia="Calibri" w:hAnsi="PT Astra Serif" w:cs="PT Astra Serif"/>
          <w:color w:val="000000" w:themeColor="text1"/>
          <w:sz w:val="28"/>
          <w:szCs w:val="28"/>
          <w:lang w:eastAsia="en-US"/>
        </w:rPr>
      </w:pPr>
    </w:p>
    <w:p w:rsidR="0090427E" w:rsidRDefault="00685E50"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90427E" w:rsidRPr="002302F5">
        <w:rPr>
          <w:rFonts w:ascii="PT Astra Serif" w:eastAsia="Calibri" w:hAnsi="PT Astra Serif" w:cs="PT Astra Serif"/>
          <w:color w:val="000000" w:themeColor="text1"/>
          <w:sz w:val="28"/>
          <w:szCs w:val="28"/>
          <w:lang w:eastAsia="en-US"/>
        </w:rPr>
        <w:t>Бухгалтерский учет осуществляется в соответствии с «Положением об учетной полити</w:t>
      </w:r>
      <w:r w:rsidRPr="002302F5">
        <w:rPr>
          <w:rFonts w:ascii="PT Astra Serif" w:eastAsia="Calibri" w:hAnsi="PT Astra Serif" w:cs="PT Astra Serif"/>
          <w:color w:val="000000" w:themeColor="text1"/>
          <w:sz w:val="28"/>
          <w:szCs w:val="28"/>
          <w:lang w:eastAsia="en-US"/>
        </w:rPr>
        <w:t>ке</w:t>
      </w:r>
      <w:r w:rsidR="002302F5">
        <w:rPr>
          <w:rFonts w:ascii="PT Astra Serif" w:eastAsia="Calibri" w:hAnsi="PT Astra Serif" w:cs="PT Astra Serif"/>
          <w:color w:val="000000" w:themeColor="text1"/>
          <w:sz w:val="28"/>
          <w:szCs w:val="28"/>
          <w:lang w:eastAsia="en-US"/>
        </w:rPr>
        <w:t xml:space="preserve"> для целей бухгалтерского учета</w:t>
      </w:r>
      <w:r w:rsidRPr="002302F5">
        <w:rPr>
          <w:rFonts w:ascii="PT Astra Serif" w:eastAsia="Calibri" w:hAnsi="PT Astra Serif" w:cs="PT Astra Serif"/>
          <w:color w:val="000000" w:themeColor="text1"/>
          <w:sz w:val="28"/>
          <w:szCs w:val="28"/>
          <w:lang w:eastAsia="en-US"/>
        </w:rPr>
        <w:t>», утвержденно</w:t>
      </w:r>
      <w:r w:rsidR="002302F5">
        <w:rPr>
          <w:rFonts w:ascii="PT Astra Serif" w:eastAsia="Calibri" w:hAnsi="PT Astra Serif" w:cs="PT Astra Serif"/>
          <w:color w:val="000000" w:themeColor="text1"/>
          <w:sz w:val="28"/>
          <w:szCs w:val="28"/>
          <w:lang w:eastAsia="en-US"/>
        </w:rPr>
        <w:t xml:space="preserve">й Приказом от 31.12.2019г. № 149 </w:t>
      </w:r>
      <w:proofErr w:type="gramStart"/>
      <w:r w:rsidRPr="002302F5">
        <w:rPr>
          <w:rFonts w:ascii="PT Astra Serif" w:eastAsia="Calibri" w:hAnsi="PT Astra Serif" w:cs="PT Astra Serif"/>
          <w:color w:val="000000" w:themeColor="text1"/>
          <w:sz w:val="28"/>
          <w:szCs w:val="28"/>
          <w:lang w:eastAsia="en-US"/>
        </w:rPr>
        <w:t>од на</w:t>
      </w:r>
      <w:proofErr w:type="gramEnd"/>
      <w:r w:rsidRPr="002302F5">
        <w:rPr>
          <w:rFonts w:ascii="PT Astra Serif" w:eastAsia="Calibri" w:hAnsi="PT Astra Serif" w:cs="PT Astra Serif"/>
          <w:color w:val="000000" w:themeColor="text1"/>
          <w:sz w:val="28"/>
          <w:szCs w:val="28"/>
          <w:lang w:eastAsia="en-US"/>
        </w:rPr>
        <w:t xml:space="preserve"> 2020</w:t>
      </w:r>
      <w:r w:rsidR="0090427E" w:rsidRPr="002302F5">
        <w:rPr>
          <w:rFonts w:ascii="PT Astra Serif" w:eastAsia="Calibri" w:hAnsi="PT Astra Serif" w:cs="PT Astra Serif"/>
          <w:color w:val="000000" w:themeColor="text1"/>
          <w:sz w:val="28"/>
          <w:szCs w:val="28"/>
          <w:lang w:eastAsia="en-US"/>
        </w:rPr>
        <w:t xml:space="preserve"> год</w:t>
      </w:r>
      <w:r w:rsidRPr="002302F5">
        <w:rPr>
          <w:rFonts w:ascii="PT Astra Serif" w:eastAsia="Calibri" w:hAnsi="PT Astra Serif" w:cs="PT Astra Serif"/>
          <w:color w:val="000000" w:themeColor="text1"/>
          <w:sz w:val="28"/>
          <w:szCs w:val="28"/>
          <w:lang w:eastAsia="en-US"/>
        </w:rPr>
        <w:t>.</w:t>
      </w:r>
      <w:r w:rsidR="0090427E">
        <w:rPr>
          <w:rFonts w:ascii="PT Astra Serif" w:eastAsia="Calibri" w:hAnsi="PT Astra Serif" w:cs="PT Astra Serif"/>
          <w:color w:val="000000" w:themeColor="text1"/>
          <w:sz w:val="28"/>
          <w:szCs w:val="28"/>
          <w:lang w:eastAsia="en-US"/>
        </w:rPr>
        <w:t xml:space="preserve"> </w:t>
      </w:r>
    </w:p>
    <w:p w:rsidR="0090427E" w:rsidRDefault="0090427E"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C3635B">
        <w:rPr>
          <w:rFonts w:ascii="PT Astra Serif" w:eastAsia="Calibri" w:hAnsi="PT Astra Serif" w:cs="PT Astra Serif"/>
          <w:color w:val="000000" w:themeColor="text1"/>
          <w:sz w:val="28"/>
          <w:szCs w:val="28"/>
          <w:lang w:eastAsia="en-US"/>
        </w:rPr>
        <w:t xml:space="preserve"> </w:t>
      </w:r>
      <w:proofErr w:type="gramStart"/>
      <w:r w:rsidR="00F24441">
        <w:rPr>
          <w:rFonts w:ascii="PT Astra Serif" w:eastAsia="Calibri" w:hAnsi="PT Astra Serif" w:cs="PT Astra Serif"/>
          <w:color w:val="000000" w:themeColor="text1"/>
          <w:sz w:val="28"/>
          <w:szCs w:val="28"/>
          <w:lang w:eastAsia="en-US"/>
        </w:rPr>
        <w:t>Проверкой правильности осуществления бухгалтерского учета и отражения бухгалтерских операций установлено: в</w:t>
      </w:r>
      <w:r w:rsidR="002B74D1">
        <w:rPr>
          <w:rFonts w:ascii="PT Astra Serif" w:eastAsia="Calibri" w:hAnsi="PT Astra Serif" w:cs="PT Astra Serif"/>
          <w:color w:val="000000" w:themeColor="text1"/>
          <w:sz w:val="28"/>
          <w:szCs w:val="28"/>
          <w:lang w:eastAsia="en-US"/>
        </w:rPr>
        <w:t xml:space="preserve"> 2021 году </w:t>
      </w:r>
      <w:r w:rsidR="002B74D1" w:rsidRPr="002D2CE9">
        <w:rPr>
          <w:rFonts w:ascii="PT Astra Serif" w:eastAsia="Calibri" w:hAnsi="PT Astra Serif" w:cs="PT Astra Serif"/>
          <w:color w:val="000000" w:themeColor="text1"/>
          <w:sz w:val="28"/>
          <w:szCs w:val="28"/>
          <w:lang w:eastAsia="en-US"/>
        </w:rPr>
        <w:t>в</w:t>
      </w:r>
      <w:r w:rsidRPr="002D2CE9">
        <w:rPr>
          <w:rFonts w:ascii="PT Astra Serif" w:eastAsia="Calibri" w:hAnsi="PT Astra Serif" w:cs="PT Astra Serif"/>
          <w:color w:val="000000" w:themeColor="text1"/>
          <w:sz w:val="28"/>
          <w:szCs w:val="28"/>
          <w:lang w:eastAsia="en-US"/>
        </w:rPr>
        <w:t xml:space="preserve"> нарушение </w:t>
      </w:r>
      <w:hyperlink r:id="rId11" w:history="1">
        <w:r w:rsidRPr="002D2CE9">
          <w:rPr>
            <w:rStyle w:val="a5"/>
            <w:rFonts w:ascii="PT Astra Serif" w:eastAsia="Calibri" w:hAnsi="PT Astra Serif" w:cs="PT Astra Serif"/>
            <w:color w:val="000000" w:themeColor="text1"/>
            <w:sz w:val="28"/>
            <w:szCs w:val="28"/>
            <w:u w:val="none"/>
            <w:lang w:eastAsia="en-US"/>
          </w:rPr>
          <w:t>пункта 2 статьи 20</w:t>
        </w:r>
      </w:hyperlink>
      <w:r w:rsidRPr="002D2CE9">
        <w:rPr>
          <w:rFonts w:ascii="PT Astra Serif" w:eastAsia="Calibri" w:hAnsi="PT Astra Serif" w:cs="PT Astra Serif"/>
          <w:color w:val="000000" w:themeColor="text1"/>
          <w:sz w:val="28"/>
          <w:szCs w:val="28"/>
          <w:lang w:eastAsia="en-US"/>
        </w:rPr>
        <w:t xml:space="preserve">, </w:t>
      </w:r>
      <w:hyperlink r:id="rId12" w:history="1">
        <w:r w:rsidRPr="002D2CE9">
          <w:rPr>
            <w:rStyle w:val="a5"/>
            <w:rFonts w:ascii="PT Astra Serif" w:eastAsia="Calibri" w:hAnsi="PT Astra Serif" w:cs="PT Astra Serif"/>
            <w:color w:val="000000" w:themeColor="text1"/>
            <w:sz w:val="28"/>
            <w:szCs w:val="28"/>
            <w:u w:val="none"/>
            <w:lang w:eastAsia="en-US"/>
          </w:rPr>
          <w:t>пункта 1 части 1</w:t>
        </w:r>
      </w:hyperlink>
      <w:r w:rsidRPr="002D2CE9">
        <w:rPr>
          <w:rFonts w:ascii="PT Astra Serif" w:eastAsia="Calibri" w:hAnsi="PT Astra Serif" w:cs="PT Astra Serif"/>
          <w:color w:val="000000" w:themeColor="text1"/>
          <w:sz w:val="28"/>
          <w:szCs w:val="28"/>
          <w:lang w:eastAsia="en-US"/>
        </w:rPr>
        <w:t xml:space="preserve">, </w:t>
      </w:r>
      <w:hyperlink r:id="rId13" w:history="1">
        <w:r w:rsidRPr="002D2CE9">
          <w:rPr>
            <w:rStyle w:val="a5"/>
            <w:rFonts w:ascii="PT Astra Serif" w:eastAsia="Calibri" w:hAnsi="PT Astra Serif" w:cs="PT Astra Serif"/>
            <w:color w:val="000000" w:themeColor="text1"/>
            <w:sz w:val="28"/>
            <w:szCs w:val="28"/>
            <w:u w:val="none"/>
            <w:lang w:eastAsia="en-US"/>
          </w:rPr>
          <w:t>частей 2</w:t>
        </w:r>
      </w:hyperlink>
      <w:r w:rsidRPr="002D2CE9">
        <w:rPr>
          <w:rFonts w:ascii="PT Astra Serif" w:eastAsia="Calibri" w:hAnsi="PT Astra Serif" w:cs="PT Astra Serif"/>
          <w:color w:val="000000" w:themeColor="text1"/>
          <w:sz w:val="28"/>
          <w:szCs w:val="28"/>
          <w:lang w:eastAsia="en-US"/>
        </w:rPr>
        <w:t xml:space="preserve">, </w:t>
      </w:r>
      <w:hyperlink r:id="rId14" w:history="1">
        <w:r w:rsidRPr="002D2CE9">
          <w:rPr>
            <w:rStyle w:val="a5"/>
            <w:rFonts w:ascii="PT Astra Serif" w:eastAsia="Calibri" w:hAnsi="PT Astra Serif" w:cs="PT Astra Serif"/>
            <w:color w:val="000000" w:themeColor="text1"/>
            <w:sz w:val="28"/>
            <w:szCs w:val="28"/>
            <w:u w:val="none"/>
            <w:lang w:eastAsia="en-US"/>
          </w:rPr>
          <w:t>2.1 статьи 21</w:t>
        </w:r>
      </w:hyperlink>
      <w:r w:rsidR="00F24441">
        <w:rPr>
          <w:rFonts w:ascii="PT Astra Serif" w:eastAsia="Calibri" w:hAnsi="PT Astra Serif" w:cs="PT Astra Serif"/>
          <w:sz w:val="28"/>
          <w:szCs w:val="28"/>
          <w:lang w:eastAsia="en-US"/>
        </w:rPr>
        <w:t xml:space="preserve"> Федерального закона</w:t>
      </w:r>
      <w:r w:rsidRPr="002D2CE9">
        <w:rPr>
          <w:rFonts w:ascii="PT Astra Serif" w:eastAsia="Calibri" w:hAnsi="PT Astra Serif" w:cs="PT Astra Serif"/>
          <w:sz w:val="28"/>
          <w:szCs w:val="28"/>
          <w:lang w:eastAsia="en-US"/>
        </w:rPr>
        <w:t xml:space="preserve"> № 402-ФЗ</w:t>
      </w:r>
      <w:r w:rsidRPr="002D2CE9">
        <w:rPr>
          <w:rFonts w:ascii="PT Astra Serif" w:eastAsia="Calibri" w:hAnsi="PT Astra Serif" w:cs="PT Astra Serif"/>
          <w:color w:val="000000" w:themeColor="text1"/>
          <w:sz w:val="28"/>
          <w:szCs w:val="28"/>
          <w:lang w:eastAsia="en-US"/>
        </w:rPr>
        <w:t xml:space="preserve">, </w:t>
      </w:r>
      <w:hyperlink r:id="rId15" w:history="1">
        <w:r w:rsidRPr="002D2CE9">
          <w:rPr>
            <w:rStyle w:val="a5"/>
            <w:rFonts w:ascii="PT Astra Serif" w:eastAsia="Calibri" w:hAnsi="PT Astra Serif" w:cs="PT Astra Serif"/>
            <w:color w:val="000000" w:themeColor="text1"/>
            <w:sz w:val="28"/>
            <w:szCs w:val="28"/>
            <w:u w:val="none"/>
            <w:lang w:eastAsia="en-US"/>
          </w:rPr>
          <w:t>пункта 18</w:t>
        </w:r>
      </w:hyperlink>
      <w:r w:rsidRPr="002D2CE9">
        <w:rPr>
          <w:rFonts w:ascii="PT Astra Serif" w:eastAsia="Calibri" w:hAnsi="PT Astra Serif" w:cs="PT Astra Serif"/>
          <w:color w:val="000000" w:themeColor="text1"/>
          <w:sz w:val="28"/>
          <w:szCs w:val="28"/>
          <w:lang w:eastAsia="en-US"/>
        </w:rPr>
        <w:t xml:space="preserve"> Приказа </w:t>
      </w:r>
      <w:r w:rsidRPr="002D2CE9">
        <w:rPr>
          <w:rFonts w:ascii="PT Astra Serif" w:eastAsia="Calibri" w:hAnsi="PT Astra Serif" w:cs="PT Astra Serif"/>
          <w:sz w:val="28"/>
          <w:szCs w:val="28"/>
          <w:lang w:eastAsia="en-US"/>
        </w:rPr>
        <w:t xml:space="preserve">Минфина России  N 256н, </w:t>
      </w:r>
      <w:hyperlink r:id="rId16" w:history="1">
        <w:r w:rsidRPr="002D2CE9">
          <w:rPr>
            <w:rStyle w:val="a5"/>
            <w:rFonts w:ascii="PT Astra Serif" w:eastAsia="Calibri" w:hAnsi="PT Astra Serif" w:cs="PT Astra Serif"/>
            <w:color w:val="000000" w:themeColor="text1"/>
            <w:sz w:val="28"/>
            <w:szCs w:val="28"/>
            <w:u w:val="none"/>
            <w:lang w:eastAsia="en-US"/>
          </w:rPr>
          <w:t>пункта 202</w:t>
        </w:r>
      </w:hyperlink>
      <w:r w:rsidRPr="002D2CE9">
        <w:rPr>
          <w:rFonts w:ascii="PT Astra Serif" w:eastAsia="Calibri" w:hAnsi="PT Astra Serif" w:cs="PT Astra Serif"/>
          <w:color w:val="000000" w:themeColor="text1"/>
          <w:sz w:val="28"/>
          <w:szCs w:val="28"/>
          <w:lang w:eastAsia="en-US"/>
        </w:rPr>
        <w:t xml:space="preserve"> </w:t>
      </w:r>
      <w:r w:rsidRPr="002D2CE9">
        <w:rPr>
          <w:rFonts w:ascii="PT Astra Serif" w:eastAsia="Calibri" w:hAnsi="PT Astra Serif" w:cs="PT Astra Serif"/>
          <w:sz w:val="28"/>
          <w:szCs w:val="28"/>
          <w:lang w:eastAsia="en-US"/>
        </w:rPr>
        <w:t xml:space="preserve">Приказа Минфина России N 157н </w:t>
      </w:r>
      <w:r w:rsidRPr="002D2CE9">
        <w:rPr>
          <w:rFonts w:ascii="PT Astra Serif" w:eastAsia="Calibri" w:hAnsi="PT Astra Serif" w:cs="PT Astra Serif"/>
          <w:color w:val="000000" w:themeColor="text1"/>
          <w:sz w:val="28"/>
          <w:szCs w:val="28"/>
          <w:lang w:eastAsia="en-US"/>
        </w:rPr>
        <w:t>авансовые</w:t>
      </w:r>
      <w:r>
        <w:rPr>
          <w:rFonts w:ascii="PT Astra Serif" w:eastAsia="Calibri" w:hAnsi="PT Astra Serif" w:cs="PT Astra Serif"/>
          <w:color w:val="000000" w:themeColor="text1"/>
          <w:sz w:val="28"/>
          <w:szCs w:val="28"/>
          <w:lang w:eastAsia="en-US"/>
        </w:rPr>
        <w:t xml:space="preserve"> платежи, переч</w:t>
      </w:r>
      <w:r w:rsidR="002B74D1">
        <w:rPr>
          <w:rFonts w:ascii="PT Astra Serif" w:eastAsia="Calibri" w:hAnsi="PT Astra Serif" w:cs="PT Astra Serif"/>
          <w:color w:val="000000" w:themeColor="text1"/>
          <w:sz w:val="28"/>
          <w:szCs w:val="28"/>
          <w:lang w:eastAsia="en-US"/>
        </w:rPr>
        <w:t>исленные учреждением отражались</w:t>
      </w:r>
      <w:r>
        <w:rPr>
          <w:rFonts w:ascii="PT Astra Serif" w:eastAsia="Calibri" w:hAnsi="PT Astra Serif" w:cs="PT Astra Serif"/>
          <w:color w:val="000000" w:themeColor="text1"/>
          <w:sz w:val="28"/>
          <w:szCs w:val="28"/>
          <w:lang w:eastAsia="en-US"/>
        </w:rPr>
        <w:t xml:space="preserve"> на счете 302, а не 206</w:t>
      </w:r>
      <w:r w:rsidR="002B74D1">
        <w:rPr>
          <w:rFonts w:ascii="PT Astra Serif" w:eastAsia="Calibri" w:hAnsi="PT Astra Serif" w:cs="PT Astra Serif"/>
          <w:color w:val="000000" w:themeColor="text1"/>
          <w:sz w:val="28"/>
          <w:szCs w:val="28"/>
          <w:lang w:eastAsia="en-US"/>
        </w:rPr>
        <w:t>:</w:t>
      </w:r>
      <w:proofErr w:type="gramEnd"/>
    </w:p>
    <w:p w:rsidR="009F7626" w:rsidRDefault="009F7626" w:rsidP="0090427E">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proofErr w:type="gramStart"/>
      <w:r>
        <w:rPr>
          <w:rFonts w:ascii="PT Astra Serif" w:eastAsia="Calibri" w:hAnsi="PT Astra Serif" w:cs="PT Astra Serif"/>
          <w:color w:val="000000" w:themeColor="text1"/>
          <w:sz w:val="28"/>
          <w:szCs w:val="28"/>
          <w:lang w:eastAsia="en-US"/>
        </w:rPr>
        <w:t>п</w:t>
      </w:r>
      <w:proofErr w:type="gramEnd"/>
      <w:r>
        <w:rPr>
          <w:rFonts w:ascii="PT Astra Serif" w:eastAsia="Calibri" w:hAnsi="PT Astra Serif" w:cs="PT Astra Serif"/>
          <w:color w:val="000000" w:themeColor="text1"/>
          <w:sz w:val="28"/>
          <w:szCs w:val="28"/>
          <w:lang w:eastAsia="en-US"/>
        </w:rPr>
        <w:t xml:space="preserve">/п </w:t>
      </w:r>
      <w:r w:rsidR="004274B7">
        <w:rPr>
          <w:rFonts w:ascii="PT Astra Serif" w:eastAsia="Calibri" w:hAnsi="PT Astra Serif" w:cs="PT Astra Serif"/>
          <w:color w:val="000000" w:themeColor="text1"/>
          <w:sz w:val="28"/>
          <w:szCs w:val="28"/>
          <w:lang w:eastAsia="en-US"/>
        </w:rPr>
        <w:t>14.04.2021г. № 245 на сумму 27 500</w:t>
      </w:r>
      <w:r>
        <w:rPr>
          <w:rFonts w:ascii="PT Astra Serif" w:eastAsia="Calibri" w:hAnsi="PT Astra Serif" w:cs="PT Astra Serif"/>
          <w:color w:val="000000" w:themeColor="text1"/>
          <w:sz w:val="28"/>
          <w:szCs w:val="28"/>
          <w:lang w:eastAsia="en-US"/>
        </w:rPr>
        <w:t xml:space="preserve"> руб. ООО «</w:t>
      </w:r>
      <w:r w:rsidR="004274B7">
        <w:rPr>
          <w:rFonts w:ascii="PT Astra Serif" w:eastAsia="Calibri" w:hAnsi="PT Astra Serif" w:cs="PT Astra Serif"/>
          <w:color w:val="000000" w:themeColor="text1"/>
          <w:sz w:val="28"/>
          <w:szCs w:val="28"/>
          <w:lang w:eastAsia="en-US"/>
        </w:rPr>
        <w:t>Терминал-Сервис»» в размере 30% за МФУ</w:t>
      </w:r>
      <w:r>
        <w:rPr>
          <w:rFonts w:ascii="PT Astra Serif" w:eastAsia="Calibri" w:hAnsi="PT Astra Serif" w:cs="PT Astra Serif"/>
          <w:color w:val="000000" w:themeColor="text1"/>
          <w:sz w:val="28"/>
          <w:szCs w:val="28"/>
          <w:lang w:eastAsia="en-US"/>
        </w:rPr>
        <w:t>,</w:t>
      </w:r>
      <w:r w:rsidRPr="009F7626">
        <w:rPr>
          <w:rFonts w:ascii="PT Astra Serif" w:eastAsia="Calibri" w:hAnsi="PT Astra Serif" w:cs="PT Astra Serif"/>
          <w:color w:val="000000" w:themeColor="text1"/>
          <w:sz w:val="28"/>
          <w:szCs w:val="28"/>
          <w:lang w:eastAsia="en-US"/>
        </w:rPr>
        <w:t xml:space="preserve"> </w:t>
      </w:r>
      <w:r w:rsidR="0018333D">
        <w:rPr>
          <w:rFonts w:ascii="PT Astra Serif" w:eastAsia="Calibri" w:hAnsi="PT Astra Serif" w:cs="PT Astra Serif"/>
          <w:color w:val="000000" w:themeColor="text1"/>
          <w:sz w:val="28"/>
          <w:szCs w:val="28"/>
          <w:lang w:eastAsia="en-US"/>
        </w:rPr>
        <w:t xml:space="preserve">Договор </w:t>
      </w:r>
      <w:r>
        <w:rPr>
          <w:rFonts w:ascii="PT Astra Serif" w:eastAsia="Calibri" w:hAnsi="PT Astra Serif" w:cs="PT Astra Serif"/>
          <w:color w:val="000000" w:themeColor="text1"/>
          <w:sz w:val="28"/>
          <w:szCs w:val="28"/>
          <w:lang w:eastAsia="en-US"/>
        </w:rPr>
        <w:t xml:space="preserve">от </w:t>
      </w:r>
      <w:r w:rsidR="004274B7">
        <w:rPr>
          <w:rFonts w:ascii="PT Astra Serif" w:eastAsia="Calibri" w:hAnsi="PT Astra Serif" w:cs="PT Astra Serif"/>
          <w:color w:val="000000" w:themeColor="text1"/>
          <w:sz w:val="28"/>
          <w:szCs w:val="28"/>
          <w:lang w:eastAsia="en-US"/>
        </w:rPr>
        <w:t>25.03.2021г. № 890</w:t>
      </w:r>
      <w:r>
        <w:rPr>
          <w:rFonts w:ascii="PT Astra Serif" w:eastAsia="Calibri" w:hAnsi="PT Astra Serif" w:cs="PT Astra Serif"/>
          <w:color w:val="000000" w:themeColor="text1"/>
          <w:sz w:val="28"/>
          <w:szCs w:val="28"/>
          <w:lang w:eastAsia="en-US"/>
        </w:rPr>
        <w:t>.</w:t>
      </w:r>
    </w:p>
    <w:p w:rsidR="00C3635B" w:rsidRDefault="00F24441"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p>
    <w:p w:rsidR="009E7EB6" w:rsidRDefault="00BD4CD0" w:rsidP="009E7EB6">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Arial"/>
          <w:sz w:val="28"/>
          <w:szCs w:val="28"/>
          <w:lang w:eastAsia="en-US"/>
        </w:rPr>
        <w:t xml:space="preserve">     В нарушение</w:t>
      </w:r>
      <w:r w:rsidRPr="00A74EAB">
        <w:rPr>
          <w:rFonts w:ascii="PT Astra Serif" w:eastAsia="Calibri" w:hAnsi="PT Astra Serif" w:cs="Arial"/>
          <w:sz w:val="28"/>
          <w:szCs w:val="28"/>
          <w:lang w:eastAsia="en-US"/>
        </w:rPr>
        <w:t xml:space="preserve"> ч. 1 ст. 10</w:t>
      </w:r>
      <w:r>
        <w:rPr>
          <w:rFonts w:ascii="PT Astra Serif" w:eastAsia="Calibri" w:hAnsi="PT Astra Serif" w:cs="Arial"/>
          <w:sz w:val="28"/>
          <w:szCs w:val="28"/>
          <w:lang w:eastAsia="en-US"/>
        </w:rPr>
        <w:t xml:space="preserve"> Федерального</w:t>
      </w:r>
      <w:r w:rsidRPr="00A74EAB">
        <w:rPr>
          <w:rFonts w:ascii="PT Astra Serif" w:eastAsia="Calibri" w:hAnsi="PT Astra Serif" w:cs="Arial"/>
          <w:sz w:val="28"/>
          <w:szCs w:val="28"/>
          <w:lang w:eastAsia="en-US"/>
        </w:rPr>
        <w:t xml:space="preserve"> закон</w:t>
      </w:r>
      <w:r>
        <w:rPr>
          <w:rFonts w:ascii="PT Astra Serif" w:eastAsia="Calibri" w:hAnsi="PT Astra Serif" w:cs="Arial"/>
          <w:sz w:val="28"/>
          <w:szCs w:val="28"/>
          <w:lang w:eastAsia="en-US"/>
        </w:rPr>
        <w:t>а</w:t>
      </w:r>
      <w:r w:rsidRPr="00A74EAB">
        <w:rPr>
          <w:rFonts w:ascii="PT Astra Serif" w:eastAsia="Calibri" w:hAnsi="PT Astra Serif" w:cs="Arial"/>
          <w:sz w:val="28"/>
          <w:szCs w:val="28"/>
          <w:lang w:eastAsia="en-US"/>
        </w:rPr>
        <w:t xml:space="preserve"> от 06.12.2011 N 402-ФЗ</w:t>
      </w:r>
      <w:r>
        <w:rPr>
          <w:rFonts w:ascii="PT Astra Serif" w:eastAsia="Calibri" w:hAnsi="PT Astra Serif" w:cs="Arial"/>
          <w:sz w:val="28"/>
          <w:szCs w:val="28"/>
          <w:lang w:eastAsia="en-US"/>
        </w:rPr>
        <w:t xml:space="preserve"> </w:t>
      </w:r>
      <w:r w:rsidRPr="00A74EAB">
        <w:rPr>
          <w:rFonts w:ascii="PT Astra Serif" w:eastAsia="Calibri" w:hAnsi="PT Astra Serif" w:cs="Arial"/>
          <w:sz w:val="28"/>
          <w:szCs w:val="28"/>
          <w:lang w:eastAsia="en-US"/>
        </w:rPr>
        <w:t>(ред. от 05.12.2022)</w:t>
      </w:r>
      <w:r>
        <w:rPr>
          <w:rFonts w:ascii="PT Astra Serif" w:eastAsia="Calibri" w:hAnsi="PT Astra Serif" w:cs="Arial"/>
          <w:sz w:val="28"/>
          <w:szCs w:val="28"/>
          <w:lang w:eastAsia="en-US"/>
        </w:rPr>
        <w:t xml:space="preserve"> «О бухгалтерском учете» (далее -  Федеральный закон</w:t>
      </w:r>
      <w:r w:rsidRPr="00A74EAB">
        <w:rPr>
          <w:rFonts w:ascii="PT Astra Serif" w:eastAsia="Calibri" w:hAnsi="PT Astra Serif" w:cs="Arial"/>
          <w:sz w:val="28"/>
          <w:szCs w:val="28"/>
          <w:lang w:eastAsia="en-US"/>
        </w:rPr>
        <w:t xml:space="preserve"> N 402-ФЗ</w:t>
      </w:r>
      <w:r>
        <w:rPr>
          <w:rFonts w:ascii="PT Astra Serif" w:eastAsia="Calibri" w:hAnsi="PT Astra Serif" w:cs="Arial"/>
          <w:sz w:val="28"/>
          <w:szCs w:val="28"/>
          <w:lang w:eastAsia="en-US"/>
        </w:rPr>
        <w:t>)</w:t>
      </w:r>
      <w:r w:rsidR="0018333D">
        <w:rPr>
          <w:rFonts w:ascii="PT Astra Serif" w:eastAsia="Calibri" w:hAnsi="PT Astra Serif" w:cs="Arial"/>
          <w:sz w:val="28"/>
          <w:szCs w:val="28"/>
          <w:lang w:eastAsia="en-US"/>
        </w:rPr>
        <w:t xml:space="preserve">, </w:t>
      </w:r>
      <w:proofErr w:type="spellStart"/>
      <w:r w:rsidR="0018333D">
        <w:rPr>
          <w:rFonts w:ascii="PT Astra Serif" w:eastAsia="Calibri" w:hAnsi="PT Astra Serif" w:cs="Arial"/>
          <w:sz w:val="28"/>
          <w:szCs w:val="28"/>
          <w:lang w:eastAsia="en-US"/>
        </w:rPr>
        <w:t>абз</w:t>
      </w:r>
      <w:proofErr w:type="spellEnd"/>
      <w:r w:rsidR="0018333D">
        <w:rPr>
          <w:rFonts w:ascii="PT Astra Serif" w:eastAsia="Calibri" w:hAnsi="PT Astra Serif" w:cs="Arial"/>
          <w:sz w:val="28"/>
          <w:szCs w:val="28"/>
          <w:lang w:eastAsia="en-US"/>
        </w:rPr>
        <w:t>. 25 пункта</w:t>
      </w:r>
      <w:r w:rsidRPr="00A74EAB">
        <w:rPr>
          <w:rFonts w:ascii="PT Astra Serif" w:eastAsia="Calibri" w:hAnsi="PT Astra Serif" w:cs="Arial"/>
          <w:sz w:val="28"/>
          <w:szCs w:val="28"/>
          <w:lang w:eastAsia="en-US"/>
        </w:rPr>
        <w:t xml:space="preserve"> 11 </w:t>
      </w:r>
      <w:r>
        <w:rPr>
          <w:rFonts w:ascii="PT Astra Serif" w:eastAsia="Calibri" w:hAnsi="PT Astra Serif" w:cs="Arial"/>
          <w:sz w:val="28"/>
          <w:szCs w:val="28"/>
          <w:lang w:eastAsia="en-US"/>
        </w:rPr>
        <w:t>Приказа Минфина РФ</w:t>
      </w:r>
      <w:r w:rsidRPr="00A74EAB">
        <w:rPr>
          <w:rFonts w:ascii="PT Astra Serif" w:eastAsia="Calibri" w:hAnsi="PT Astra Serif" w:cs="Arial"/>
          <w:sz w:val="28"/>
          <w:szCs w:val="28"/>
          <w:lang w:eastAsia="en-US"/>
        </w:rPr>
        <w:t xml:space="preserve"> </w:t>
      </w:r>
      <w:r>
        <w:rPr>
          <w:rFonts w:ascii="PT Astra Serif" w:eastAsia="Calibri" w:hAnsi="PT Astra Serif" w:cs="Arial"/>
          <w:sz w:val="28"/>
          <w:szCs w:val="28"/>
          <w:lang w:eastAsia="en-US"/>
        </w:rPr>
        <w:t xml:space="preserve">  </w:t>
      </w:r>
      <w:r w:rsidRPr="00A74EAB">
        <w:rPr>
          <w:rFonts w:ascii="PT Astra Serif" w:eastAsia="Calibri" w:hAnsi="PT Astra Serif" w:cs="Arial"/>
          <w:sz w:val="28"/>
          <w:szCs w:val="28"/>
          <w:lang w:eastAsia="en-US"/>
        </w:rPr>
        <w:t>N 157н</w:t>
      </w:r>
      <w:r>
        <w:rPr>
          <w:rFonts w:ascii="PT Astra Serif" w:eastAsia="Calibri" w:hAnsi="PT Astra Serif" w:cs="Arial"/>
          <w:sz w:val="28"/>
          <w:szCs w:val="28"/>
          <w:lang w:eastAsia="en-US"/>
        </w:rPr>
        <w:t xml:space="preserve"> </w:t>
      </w:r>
      <w:r>
        <w:rPr>
          <w:rFonts w:ascii="Arial" w:eastAsiaTheme="minorHAnsi" w:hAnsi="Arial" w:cs="Arial"/>
          <w:sz w:val="20"/>
          <w:szCs w:val="20"/>
          <w:lang w:eastAsia="en-US"/>
        </w:rPr>
        <w:t xml:space="preserve"> </w:t>
      </w:r>
      <w:r>
        <w:rPr>
          <w:rFonts w:ascii="PT Astra Serif" w:eastAsiaTheme="minorHAnsi" w:hAnsi="PT Astra Serif" w:cs="Arial"/>
          <w:sz w:val="28"/>
          <w:szCs w:val="28"/>
          <w:lang w:eastAsia="en-US"/>
        </w:rPr>
        <w:t>допускается</w:t>
      </w:r>
      <w:r w:rsidRPr="00EA19D1">
        <w:rPr>
          <w:rFonts w:ascii="PT Astra Serif" w:eastAsiaTheme="minorHAnsi" w:hAnsi="PT Astra Serif" w:cs="Arial"/>
          <w:sz w:val="28"/>
          <w:szCs w:val="28"/>
          <w:lang w:eastAsia="en-US"/>
        </w:rPr>
        <w:t xml:space="preserve"> несвоевременное отражение в бюджетном (бухгалтерском) учете фактов хозяйственной жизни</w:t>
      </w:r>
      <w:r>
        <w:rPr>
          <w:rFonts w:ascii="PT Astra Serif" w:eastAsiaTheme="minorHAnsi" w:hAnsi="PT Astra Serif" w:cs="Arial"/>
          <w:sz w:val="28"/>
          <w:szCs w:val="28"/>
          <w:lang w:eastAsia="en-US"/>
        </w:rPr>
        <w:t>:</w:t>
      </w:r>
    </w:p>
    <w:p w:rsidR="007C4F06" w:rsidRDefault="009F7626" w:rsidP="003E59E1">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3E59E1">
        <w:rPr>
          <w:rFonts w:ascii="PT Astra Serif" w:eastAsia="Calibri" w:hAnsi="PT Astra Serif" w:cs="PT Astra Serif"/>
          <w:color w:val="000000" w:themeColor="text1"/>
          <w:sz w:val="28"/>
          <w:szCs w:val="28"/>
          <w:lang w:eastAsia="en-US"/>
        </w:rPr>
        <w:t>расходы по Договору от 11.05.2021г. № 305 ИРО ВДПО монтаж системы аварийного (эвакуационного) освещения в размере 30% на сумму 10 559,10 руб. отражены по бухгалтерскому учету в мае 2021 года, акт выполненных работ от 12.08.2021г. № 1409.</w:t>
      </w:r>
    </w:p>
    <w:p w:rsidR="008632DF" w:rsidRDefault="008632DF" w:rsidP="003E59E1">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товар (рюкзак, веревка) приобретенные по Договору от 19.05.2021г. № 25 ООО «ПК «ВЕК»</w:t>
      </w:r>
      <w:r w:rsidR="00415D2D">
        <w:rPr>
          <w:rFonts w:ascii="PT Astra Serif" w:eastAsia="Calibri" w:hAnsi="PT Astra Serif" w:cs="PT Astra Serif"/>
          <w:color w:val="000000" w:themeColor="text1"/>
          <w:sz w:val="28"/>
          <w:szCs w:val="28"/>
          <w:lang w:eastAsia="en-US"/>
        </w:rPr>
        <w:t xml:space="preserve">, УПД от 19.11.2021г. № ВЕ-0572 </w:t>
      </w:r>
      <w:r w:rsidR="00C632FE">
        <w:rPr>
          <w:rFonts w:ascii="PT Astra Serif" w:eastAsia="Calibri" w:hAnsi="PT Astra Serif" w:cs="PT Astra Serif"/>
          <w:color w:val="000000" w:themeColor="text1"/>
          <w:sz w:val="28"/>
          <w:szCs w:val="28"/>
          <w:lang w:eastAsia="en-US"/>
        </w:rPr>
        <w:t xml:space="preserve"> на сумму</w:t>
      </w:r>
      <w:r w:rsidR="00355F97">
        <w:rPr>
          <w:rFonts w:ascii="PT Astra Serif" w:eastAsia="Calibri" w:hAnsi="PT Astra Serif" w:cs="PT Astra Serif"/>
          <w:color w:val="000000" w:themeColor="text1"/>
          <w:sz w:val="28"/>
          <w:szCs w:val="28"/>
          <w:lang w:eastAsia="en-US"/>
        </w:rPr>
        <w:t xml:space="preserve"> 56 400</w:t>
      </w:r>
      <w:r w:rsidR="00C632FE">
        <w:rPr>
          <w:rFonts w:ascii="PT Astra Serif" w:eastAsia="Calibri" w:hAnsi="PT Astra Serif" w:cs="PT Astra Serif"/>
          <w:color w:val="000000" w:themeColor="text1"/>
          <w:sz w:val="28"/>
          <w:szCs w:val="28"/>
          <w:lang w:eastAsia="en-US"/>
        </w:rPr>
        <w:t xml:space="preserve"> </w:t>
      </w:r>
      <w:r w:rsidR="00415D2D">
        <w:rPr>
          <w:rFonts w:ascii="PT Astra Serif" w:eastAsia="Calibri" w:hAnsi="PT Astra Serif" w:cs="PT Astra Serif"/>
          <w:color w:val="000000" w:themeColor="text1"/>
          <w:sz w:val="28"/>
          <w:szCs w:val="28"/>
          <w:lang w:eastAsia="en-US"/>
        </w:rPr>
        <w:t>поставлены на бухгалтерский учет в сентябре 2021г.</w:t>
      </w:r>
    </w:p>
    <w:p w:rsidR="00A0092C" w:rsidRDefault="00A0092C" w:rsidP="00A0092C">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в июле 2022г. по 4 </w:t>
      </w:r>
      <w:proofErr w:type="spellStart"/>
      <w:r>
        <w:rPr>
          <w:rFonts w:ascii="PT Astra Serif" w:eastAsia="Calibri" w:hAnsi="PT Astra Serif" w:cs="PT Astra Serif"/>
          <w:color w:val="000000" w:themeColor="text1"/>
          <w:sz w:val="28"/>
          <w:szCs w:val="28"/>
          <w:lang w:eastAsia="en-US"/>
        </w:rPr>
        <w:t>ж.о</w:t>
      </w:r>
      <w:proofErr w:type="spellEnd"/>
      <w:r>
        <w:rPr>
          <w:rFonts w:ascii="PT Astra Serif" w:eastAsia="Calibri" w:hAnsi="PT Astra Serif" w:cs="PT Astra Serif"/>
          <w:color w:val="000000" w:themeColor="text1"/>
          <w:sz w:val="28"/>
          <w:szCs w:val="28"/>
          <w:lang w:eastAsia="en-US"/>
        </w:rPr>
        <w:t>. поставлен на учет жесткий диск к видеокамере на сумму 19 000 руб., приобретенный по договор</w:t>
      </w:r>
      <w:proofErr w:type="gramStart"/>
      <w:r>
        <w:rPr>
          <w:rFonts w:ascii="PT Astra Serif" w:eastAsia="Calibri" w:hAnsi="PT Astra Serif" w:cs="PT Astra Serif"/>
          <w:color w:val="000000" w:themeColor="text1"/>
          <w:sz w:val="28"/>
          <w:szCs w:val="28"/>
          <w:lang w:eastAsia="en-US"/>
        </w:rPr>
        <w:t>у ООО</w:t>
      </w:r>
      <w:proofErr w:type="gramEnd"/>
      <w:r>
        <w:rPr>
          <w:rFonts w:ascii="PT Astra Serif" w:eastAsia="Calibri" w:hAnsi="PT Astra Serif" w:cs="PT Astra Serif"/>
          <w:color w:val="000000" w:themeColor="text1"/>
          <w:sz w:val="28"/>
          <w:szCs w:val="28"/>
          <w:lang w:eastAsia="en-US"/>
        </w:rPr>
        <w:t xml:space="preserve"> «РДПО» от 24.06.2022г. № 150, акт сдачи-приемки от 04.08.2022г. № 474.</w:t>
      </w:r>
    </w:p>
    <w:p w:rsidR="00A0092C" w:rsidRDefault="00A0092C" w:rsidP="00A0092C">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00355F97">
        <w:rPr>
          <w:rFonts w:ascii="PT Astra Serif" w:eastAsia="Calibri" w:hAnsi="PT Astra Serif" w:cs="PT Astra Serif"/>
          <w:color w:val="000000" w:themeColor="text1"/>
          <w:sz w:val="28"/>
          <w:szCs w:val="28"/>
          <w:lang w:eastAsia="en-US"/>
        </w:rPr>
        <w:t xml:space="preserve">в июле, </w:t>
      </w:r>
      <w:r>
        <w:rPr>
          <w:rFonts w:ascii="PT Astra Serif" w:eastAsia="Calibri" w:hAnsi="PT Astra Serif" w:cs="PT Astra Serif"/>
          <w:color w:val="000000" w:themeColor="text1"/>
          <w:sz w:val="28"/>
          <w:szCs w:val="28"/>
          <w:lang w:eastAsia="en-US"/>
        </w:rPr>
        <w:t xml:space="preserve">согласно УПД от 13.07.2022г. № УТ-2179 ООО «Механик» </w:t>
      </w:r>
      <w:proofErr w:type="gramStart"/>
      <w:r>
        <w:rPr>
          <w:rFonts w:ascii="PT Astra Serif" w:eastAsia="Calibri" w:hAnsi="PT Astra Serif" w:cs="PT Astra Serif"/>
          <w:color w:val="000000" w:themeColor="text1"/>
          <w:sz w:val="28"/>
          <w:szCs w:val="28"/>
          <w:lang w:eastAsia="en-US"/>
        </w:rPr>
        <w:t>получены</w:t>
      </w:r>
      <w:proofErr w:type="gramEnd"/>
      <w:r>
        <w:rPr>
          <w:rFonts w:ascii="PT Astra Serif" w:eastAsia="Calibri" w:hAnsi="PT Astra Serif" w:cs="PT Astra Serif"/>
          <w:color w:val="000000" w:themeColor="text1"/>
          <w:sz w:val="28"/>
          <w:szCs w:val="28"/>
          <w:lang w:eastAsia="en-US"/>
        </w:rPr>
        <w:t xml:space="preserve"> а/шины в количестве 4 шт. на сумму 57 600 руб., на учет поставлены в августе 2022г.</w:t>
      </w:r>
    </w:p>
    <w:p w:rsidR="00422A68" w:rsidRDefault="00422A68" w:rsidP="00422A68">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в июне 2022г. согласно Договор</w:t>
      </w:r>
      <w:proofErr w:type="gramStart"/>
      <w:r>
        <w:rPr>
          <w:rFonts w:ascii="PT Astra Serif" w:eastAsia="Calibri" w:hAnsi="PT Astra Serif" w:cs="PT Astra Serif"/>
          <w:color w:val="000000" w:themeColor="text1"/>
          <w:sz w:val="28"/>
          <w:szCs w:val="28"/>
          <w:lang w:eastAsia="en-US"/>
        </w:rPr>
        <w:t>а ООО</w:t>
      </w:r>
      <w:proofErr w:type="gramEnd"/>
      <w:r>
        <w:rPr>
          <w:rFonts w:ascii="PT Astra Serif" w:eastAsia="Calibri" w:hAnsi="PT Astra Serif" w:cs="PT Astra Serif"/>
          <w:color w:val="000000" w:themeColor="text1"/>
          <w:sz w:val="28"/>
          <w:szCs w:val="28"/>
          <w:lang w:eastAsia="en-US"/>
        </w:rPr>
        <w:t xml:space="preserve"> «Спутник центр» от 16.06.2022г. № 22/804 получены хозяйственные товары на летнюю площадку на сумму 30 391 руб.,</w:t>
      </w:r>
      <w:r w:rsidR="0098554B">
        <w:rPr>
          <w:rFonts w:ascii="PT Astra Serif" w:eastAsia="Calibri" w:hAnsi="PT Astra Serif" w:cs="PT Astra Serif"/>
          <w:color w:val="000000" w:themeColor="text1"/>
          <w:sz w:val="28"/>
          <w:szCs w:val="28"/>
          <w:lang w:eastAsia="en-US"/>
        </w:rPr>
        <w:t xml:space="preserve"> </w:t>
      </w:r>
      <w:r>
        <w:rPr>
          <w:rFonts w:ascii="PT Astra Serif" w:eastAsia="Calibri" w:hAnsi="PT Astra Serif" w:cs="PT Astra Serif"/>
          <w:color w:val="000000" w:themeColor="text1"/>
          <w:sz w:val="28"/>
          <w:szCs w:val="28"/>
          <w:lang w:eastAsia="en-US"/>
        </w:rPr>
        <w:t>УПД от 16.06.2022г. №</w:t>
      </w:r>
      <w:r>
        <w:rPr>
          <w:rFonts w:ascii="PT Astra Serif" w:eastAsia="Calibri" w:hAnsi="PT Astra Serif" w:cs="PT Astra Serif"/>
          <w:color w:val="000000" w:themeColor="text1"/>
          <w:sz w:val="28"/>
          <w:szCs w:val="28"/>
          <w:lang w:val="en-US" w:eastAsia="en-US"/>
        </w:rPr>
        <w:t>S</w:t>
      </w:r>
      <w:r>
        <w:rPr>
          <w:rFonts w:ascii="PT Astra Serif" w:eastAsia="Calibri" w:hAnsi="PT Astra Serif" w:cs="PT Astra Serif"/>
          <w:color w:val="000000" w:themeColor="text1"/>
          <w:sz w:val="28"/>
          <w:szCs w:val="28"/>
          <w:lang w:eastAsia="en-US"/>
        </w:rPr>
        <w:t xml:space="preserve">9308,  на учет не поставлены в сентябре 2022г. </w:t>
      </w:r>
    </w:p>
    <w:p w:rsidR="0098554B" w:rsidRDefault="0098554B" w:rsidP="00422A68">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w:t>
      </w:r>
      <w:r w:rsidRPr="0098554B">
        <w:rPr>
          <w:rFonts w:ascii="PT Astra Serif" w:eastAsia="Calibri" w:hAnsi="PT Astra Serif" w:cs="PT Astra Serif"/>
          <w:color w:val="000000" w:themeColor="text1"/>
          <w:sz w:val="28"/>
          <w:szCs w:val="28"/>
          <w:lang w:eastAsia="en-US"/>
        </w:rPr>
        <w:t xml:space="preserve"> в августе 2022г. по 4 </w:t>
      </w:r>
      <w:proofErr w:type="spellStart"/>
      <w:r w:rsidRPr="0098554B">
        <w:rPr>
          <w:rFonts w:ascii="PT Astra Serif" w:eastAsia="Calibri" w:hAnsi="PT Astra Serif" w:cs="PT Astra Serif"/>
          <w:color w:val="000000" w:themeColor="text1"/>
          <w:sz w:val="28"/>
          <w:szCs w:val="28"/>
          <w:lang w:eastAsia="en-US"/>
        </w:rPr>
        <w:t>ж.о</w:t>
      </w:r>
      <w:proofErr w:type="spellEnd"/>
      <w:r w:rsidRPr="0098554B">
        <w:rPr>
          <w:rFonts w:ascii="PT Astra Serif" w:eastAsia="Calibri" w:hAnsi="PT Astra Serif" w:cs="PT Astra Serif"/>
          <w:color w:val="000000" w:themeColor="text1"/>
          <w:sz w:val="28"/>
          <w:szCs w:val="28"/>
          <w:lang w:eastAsia="en-US"/>
        </w:rPr>
        <w:t xml:space="preserve">. </w:t>
      </w:r>
      <w:r>
        <w:rPr>
          <w:rFonts w:ascii="PT Astra Serif" w:eastAsia="Calibri" w:hAnsi="PT Astra Serif" w:cs="PT Astra Serif"/>
          <w:color w:val="000000" w:themeColor="text1"/>
          <w:sz w:val="28"/>
          <w:szCs w:val="28"/>
          <w:lang w:eastAsia="en-US"/>
        </w:rPr>
        <w:t>отражены рас</w:t>
      </w:r>
      <w:r w:rsidRPr="0098554B">
        <w:rPr>
          <w:rFonts w:ascii="PT Astra Serif" w:eastAsia="Calibri" w:hAnsi="PT Astra Serif" w:cs="PT Astra Serif"/>
          <w:color w:val="000000" w:themeColor="text1"/>
          <w:sz w:val="28"/>
          <w:szCs w:val="28"/>
          <w:lang w:eastAsia="en-US"/>
        </w:rPr>
        <w:t xml:space="preserve">ходы </w:t>
      </w:r>
      <w:r>
        <w:rPr>
          <w:rFonts w:ascii="PT Astra Serif" w:eastAsia="Calibri" w:hAnsi="PT Astra Serif" w:cs="PT Astra Serif"/>
          <w:color w:val="000000" w:themeColor="text1"/>
          <w:sz w:val="28"/>
          <w:szCs w:val="28"/>
          <w:lang w:eastAsia="en-US"/>
        </w:rPr>
        <w:t>по</w:t>
      </w:r>
      <w:r w:rsidRPr="0098554B">
        <w:rPr>
          <w:rFonts w:ascii="PT Astra Serif" w:eastAsia="Calibri" w:hAnsi="PT Astra Serif" w:cs="PT Astra Serif"/>
          <w:color w:val="000000" w:themeColor="text1"/>
          <w:sz w:val="28"/>
          <w:szCs w:val="28"/>
          <w:lang w:eastAsia="en-US"/>
        </w:rPr>
        <w:t xml:space="preserve"> ремонт</w:t>
      </w:r>
      <w:r>
        <w:rPr>
          <w:rFonts w:ascii="PT Astra Serif" w:eastAsia="Calibri" w:hAnsi="PT Astra Serif" w:cs="PT Astra Serif"/>
          <w:color w:val="000000" w:themeColor="text1"/>
          <w:sz w:val="28"/>
          <w:szCs w:val="28"/>
          <w:lang w:eastAsia="en-US"/>
        </w:rPr>
        <w:t>у в кабинете биологии</w:t>
      </w:r>
      <w:r w:rsidRPr="0098554B">
        <w:rPr>
          <w:rFonts w:ascii="PT Astra Serif" w:eastAsia="Calibri" w:hAnsi="PT Astra Serif" w:cs="PT Astra Serif"/>
          <w:color w:val="000000" w:themeColor="text1"/>
          <w:sz w:val="28"/>
          <w:szCs w:val="28"/>
          <w:lang w:eastAsia="en-US"/>
        </w:rPr>
        <w:t xml:space="preserve">  в сумме 98 000 руб. </w:t>
      </w:r>
      <w:r>
        <w:rPr>
          <w:rFonts w:ascii="PT Astra Serif" w:eastAsia="Calibri" w:hAnsi="PT Astra Serif" w:cs="PT Astra Serif"/>
          <w:color w:val="000000" w:themeColor="text1"/>
          <w:sz w:val="28"/>
          <w:szCs w:val="28"/>
          <w:lang w:eastAsia="en-US"/>
        </w:rPr>
        <w:t xml:space="preserve">подрядчик </w:t>
      </w:r>
      <w:proofErr w:type="spellStart"/>
      <w:r>
        <w:rPr>
          <w:rFonts w:ascii="PT Astra Serif" w:eastAsia="Calibri" w:hAnsi="PT Astra Serif" w:cs="PT Astra Serif"/>
          <w:color w:val="000000" w:themeColor="text1"/>
          <w:sz w:val="28"/>
          <w:szCs w:val="28"/>
          <w:lang w:eastAsia="en-US"/>
        </w:rPr>
        <w:t>Гомцян</w:t>
      </w:r>
      <w:proofErr w:type="spellEnd"/>
      <w:r>
        <w:rPr>
          <w:rFonts w:ascii="PT Astra Serif" w:eastAsia="Calibri" w:hAnsi="PT Astra Serif" w:cs="PT Astra Serif"/>
          <w:color w:val="000000" w:themeColor="text1"/>
          <w:sz w:val="28"/>
          <w:szCs w:val="28"/>
          <w:lang w:eastAsia="en-US"/>
        </w:rPr>
        <w:t xml:space="preserve"> Т.С., акт оказанных услуг от 09.09.2022г.</w:t>
      </w:r>
    </w:p>
    <w:p w:rsidR="00276CC5" w:rsidRPr="00422A68" w:rsidRDefault="00276CC5" w:rsidP="00422A68">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в октябре 2022 года по 4 </w:t>
      </w:r>
      <w:proofErr w:type="spellStart"/>
      <w:r>
        <w:rPr>
          <w:rFonts w:ascii="PT Astra Serif" w:eastAsia="Calibri" w:hAnsi="PT Astra Serif" w:cs="PT Astra Serif"/>
          <w:color w:val="000000" w:themeColor="text1"/>
          <w:sz w:val="28"/>
          <w:szCs w:val="28"/>
          <w:lang w:eastAsia="en-US"/>
        </w:rPr>
        <w:t>ж</w:t>
      </w:r>
      <w:proofErr w:type="gramStart"/>
      <w:r>
        <w:rPr>
          <w:rFonts w:ascii="PT Astra Serif" w:eastAsia="Calibri" w:hAnsi="PT Astra Serif" w:cs="PT Astra Serif"/>
          <w:color w:val="000000" w:themeColor="text1"/>
          <w:sz w:val="28"/>
          <w:szCs w:val="28"/>
          <w:lang w:eastAsia="en-US"/>
        </w:rPr>
        <w:t>.о</w:t>
      </w:r>
      <w:proofErr w:type="spellEnd"/>
      <w:proofErr w:type="gramEnd"/>
      <w:r>
        <w:rPr>
          <w:rFonts w:ascii="PT Astra Serif" w:eastAsia="Calibri" w:hAnsi="PT Astra Serif" w:cs="PT Astra Serif"/>
          <w:color w:val="000000" w:themeColor="text1"/>
          <w:sz w:val="28"/>
          <w:szCs w:val="28"/>
          <w:lang w:eastAsia="en-US"/>
        </w:rPr>
        <w:t xml:space="preserve"> проведены расходы на обучение, оказанные в ноябре, Акт оказанных услуг от 24.11.2022г. № 1001 МБУ ИМЦ «Екатеринбургский Дом учителя» на сумму 13 000 руб.</w:t>
      </w:r>
    </w:p>
    <w:p w:rsidR="004A56D1" w:rsidRDefault="004A56D1" w:rsidP="004A56D1">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в октябре поставлены на учет учебники на сумму 5 617,40 руб. ИП Рухлов С.М., УПД от 23.11.2022г.  № 044503.</w:t>
      </w:r>
    </w:p>
    <w:p w:rsidR="006D3062" w:rsidRDefault="006D3062" w:rsidP="004A56D1">
      <w:pPr>
        <w:autoSpaceDE w:val="0"/>
        <w:autoSpaceDN w:val="0"/>
        <w:adjustRightInd w:val="0"/>
        <w:jc w:val="both"/>
        <w:rPr>
          <w:rFonts w:ascii="PT Astra Serif" w:eastAsia="Calibri" w:hAnsi="PT Astra Serif" w:cs="PT Astra Serif"/>
          <w:color w:val="000000" w:themeColor="text1"/>
          <w:sz w:val="28"/>
          <w:szCs w:val="28"/>
          <w:lang w:eastAsia="en-US"/>
        </w:rPr>
      </w:pPr>
    </w:p>
    <w:p w:rsidR="006D3062" w:rsidRDefault="006D3062" w:rsidP="004A56D1">
      <w:p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       Проверкой бухгалтерского учета ГСМ в учреждении установлено:</w:t>
      </w:r>
    </w:p>
    <w:p w:rsidR="006D3062" w:rsidRDefault="006D3062"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Расхождения фактического наличия бензина между оборотной ведомостью и путевыми листами на 01.01.2021г. </w:t>
      </w:r>
      <w:r w:rsidR="00672D51">
        <w:rPr>
          <w:rFonts w:ascii="PT Astra Serif" w:eastAsia="Calibri" w:hAnsi="PT Astra Serif" w:cs="PT Astra Serif"/>
          <w:color w:val="000000" w:themeColor="text1"/>
          <w:sz w:val="28"/>
          <w:szCs w:val="28"/>
          <w:lang w:eastAsia="en-US"/>
        </w:rPr>
        <w:t xml:space="preserve">в количестве 1519,33 литра и на 31.12.2022г. в количестве 2267,68 литров. </w:t>
      </w:r>
    </w:p>
    <w:p w:rsidR="00672D51" w:rsidRDefault="00672D51"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lastRenderedPageBreak/>
        <w:t xml:space="preserve">В августе 2021г. ошибочно оприходован бензин АИ-92 в количестве 45 литров, согласно заборной ведомости заправка «Соболь» </w:t>
      </w:r>
      <w:proofErr w:type="spellStart"/>
      <w:r>
        <w:rPr>
          <w:rFonts w:ascii="PT Astra Serif" w:eastAsia="Calibri" w:hAnsi="PT Astra Serif" w:cs="PT Astra Serif"/>
          <w:color w:val="000000" w:themeColor="text1"/>
          <w:sz w:val="28"/>
          <w:szCs w:val="28"/>
          <w:lang w:eastAsia="en-US"/>
        </w:rPr>
        <w:t>гос</w:t>
      </w:r>
      <w:proofErr w:type="spellEnd"/>
      <w:r>
        <w:rPr>
          <w:rFonts w:ascii="PT Astra Serif" w:eastAsia="Calibri" w:hAnsi="PT Astra Serif" w:cs="PT Astra Serif"/>
          <w:color w:val="000000" w:themeColor="text1"/>
          <w:sz w:val="28"/>
          <w:szCs w:val="28"/>
          <w:lang w:eastAsia="en-US"/>
        </w:rPr>
        <w:t>№ 996.</w:t>
      </w:r>
    </w:p>
    <w:p w:rsidR="00672D51" w:rsidRDefault="00672D51"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В ноябре 2021 излишне оприходован бензин АИ-92 в количестве 48 литров.</w:t>
      </w:r>
    </w:p>
    <w:p w:rsidR="00672D51" w:rsidRDefault="00672D51"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Бензин АИ-92, приобретенный в течение 2021 года  на косу в количестве 60 литров не списан на конец проверяемого периода.</w:t>
      </w:r>
    </w:p>
    <w:p w:rsidR="00672D51" w:rsidRDefault="00672D51"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В январе 2022 года </w:t>
      </w:r>
      <w:proofErr w:type="gramStart"/>
      <w:r>
        <w:rPr>
          <w:rFonts w:ascii="PT Astra Serif" w:eastAsia="Calibri" w:hAnsi="PT Astra Serif" w:cs="PT Astra Serif"/>
          <w:color w:val="000000" w:themeColor="text1"/>
          <w:sz w:val="28"/>
          <w:szCs w:val="28"/>
          <w:lang w:eastAsia="en-US"/>
        </w:rPr>
        <w:t>согласно</w:t>
      </w:r>
      <w:proofErr w:type="gramEnd"/>
      <w:r>
        <w:rPr>
          <w:rFonts w:ascii="PT Astra Serif" w:eastAsia="Calibri" w:hAnsi="PT Astra Serif" w:cs="PT Astra Serif"/>
          <w:color w:val="000000" w:themeColor="text1"/>
          <w:sz w:val="28"/>
          <w:szCs w:val="28"/>
          <w:lang w:eastAsia="en-US"/>
        </w:rPr>
        <w:t xml:space="preserve"> путевых листов расход бензина составляет 1600,96 литров, по оборотной ведомости списано 616 литров. Не списан бензин марки АИ-92 в количестве 984,96 литров.</w:t>
      </w:r>
    </w:p>
    <w:p w:rsidR="00672D51" w:rsidRDefault="00672D51"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В марте 2022 года: по авансовому отчету приобретено</w:t>
      </w:r>
      <w:proofErr w:type="gramStart"/>
      <w:r>
        <w:rPr>
          <w:rFonts w:ascii="PT Astra Serif" w:eastAsia="Calibri" w:hAnsi="PT Astra Serif" w:cs="PT Astra Serif"/>
          <w:color w:val="000000" w:themeColor="text1"/>
          <w:sz w:val="28"/>
          <w:szCs w:val="28"/>
          <w:lang w:eastAsia="en-US"/>
        </w:rPr>
        <w:t xml:space="preserve"> Д</w:t>
      </w:r>
      <w:proofErr w:type="gramEnd"/>
      <w:r>
        <w:rPr>
          <w:rFonts w:ascii="PT Astra Serif" w:eastAsia="Calibri" w:hAnsi="PT Astra Serif" w:cs="PT Astra Serif"/>
          <w:color w:val="000000" w:themeColor="text1"/>
          <w:sz w:val="28"/>
          <w:szCs w:val="28"/>
          <w:lang w:eastAsia="en-US"/>
        </w:rPr>
        <w:t>\Т в количестве 110,61 литр, оприходовано 113 литров.</w:t>
      </w:r>
      <w:r w:rsidR="00492B48">
        <w:rPr>
          <w:rFonts w:ascii="PT Astra Serif" w:eastAsia="Calibri" w:hAnsi="PT Astra Serif" w:cs="PT Astra Serif"/>
          <w:color w:val="000000" w:themeColor="text1"/>
          <w:sz w:val="28"/>
          <w:szCs w:val="28"/>
          <w:lang w:eastAsia="en-US"/>
        </w:rPr>
        <w:t xml:space="preserve"> Не </w:t>
      </w:r>
      <w:proofErr w:type="gramStart"/>
      <w:r w:rsidR="00492B48">
        <w:rPr>
          <w:rFonts w:ascii="PT Astra Serif" w:eastAsia="Calibri" w:hAnsi="PT Astra Serif" w:cs="PT Astra Serif"/>
          <w:color w:val="000000" w:themeColor="text1"/>
          <w:sz w:val="28"/>
          <w:szCs w:val="28"/>
          <w:lang w:eastAsia="en-US"/>
        </w:rPr>
        <w:t>оприходованы</w:t>
      </w:r>
      <w:proofErr w:type="gramEnd"/>
      <w:r w:rsidR="00492B48">
        <w:rPr>
          <w:rFonts w:ascii="PT Astra Serif" w:eastAsia="Calibri" w:hAnsi="PT Astra Serif" w:cs="PT Astra Serif"/>
          <w:color w:val="000000" w:themeColor="text1"/>
          <w:sz w:val="28"/>
          <w:szCs w:val="28"/>
          <w:lang w:eastAsia="en-US"/>
        </w:rPr>
        <w:t xml:space="preserve"> 20 литров, полученных за счет </w:t>
      </w:r>
      <w:proofErr w:type="spellStart"/>
      <w:r w:rsidR="00492B48">
        <w:rPr>
          <w:rFonts w:ascii="PT Astra Serif" w:eastAsia="Calibri" w:hAnsi="PT Astra Serif" w:cs="PT Astra Serif"/>
          <w:color w:val="000000" w:themeColor="text1"/>
          <w:sz w:val="28"/>
          <w:szCs w:val="28"/>
          <w:lang w:eastAsia="en-US"/>
        </w:rPr>
        <w:t>внебюджета</w:t>
      </w:r>
      <w:proofErr w:type="spellEnd"/>
      <w:r w:rsidR="00492B48">
        <w:rPr>
          <w:rFonts w:ascii="PT Astra Serif" w:eastAsia="Calibri" w:hAnsi="PT Astra Serif" w:cs="PT Astra Serif"/>
          <w:color w:val="000000" w:themeColor="text1"/>
          <w:sz w:val="28"/>
          <w:szCs w:val="28"/>
          <w:lang w:eastAsia="en-US"/>
        </w:rPr>
        <w:t>.</w:t>
      </w:r>
    </w:p>
    <w:p w:rsidR="00672D51" w:rsidRDefault="00492B48"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В августе и сентябре оприходовано в оборотной ведомости больше бензина на 41 литр, чем получено по заборным ведомостям.</w:t>
      </w:r>
    </w:p>
    <w:p w:rsidR="00492B48" w:rsidRPr="006D3062" w:rsidRDefault="00492B48" w:rsidP="006D3062">
      <w:pPr>
        <w:pStyle w:val="a3"/>
        <w:numPr>
          <w:ilvl w:val="0"/>
          <w:numId w:val="9"/>
        </w:numPr>
        <w:autoSpaceDE w:val="0"/>
        <w:autoSpaceDN w:val="0"/>
        <w:adjustRightInd w:val="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 xml:space="preserve">В Сентябре 2022года  в оборотной ведомости не списан бензин в количестве 30 литров по путевым листам </w:t>
      </w:r>
      <w:proofErr w:type="spellStart"/>
      <w:r>
        <w:rPr>
          <w:rFonts w:ascii="PT Astra Serif" w:eastAsia="Calibri" w:hAnsi="PT Astra Serif" w:cs="PT Astra Serif"/>
          <w:color w:val="000000" w:themeColor="text1"/>
          <w:sz w:val="28"/>
          <w:szCs w:val="28"/>
          <w:lang w:eastAsia="en-US"/>
        </w:rPr>
        <w:t>Лузинова</w:t>
      </w:r>
      <w:proofErr w:type="spellEnd"/>
      <w:r>
        <w:rPr>
          <w:rFonts w:ascii="PT Astra Serif" w:eastAsia="Calibri" w:hAnsi="PT Astra Serif" w:cs="PT Astra Serif"/>
          <w:color w:val="000000" w:themeColor="text1"/>
          <w:sz w:val="28"/>
          <w:szCs w:val="28"/>
          <w:lang w:eastAsia="en-US"/>
        </w:rPr>
        <w:t xml:space="preserve"> А.В.</w:t>
      </w:r>
    </w:p>
    <w:p w:rsidR="000165EE" w:rsidRDefault="00492B48" w:rsidP="00492B48">
      <w:pPr>
        <w:autoSpaceDE w:val="0"/>
        <w:autoSpaceDN w:val="0"/>
        <w:adjustRightInd w:val="0"/>
        <w:ind w:left="720"/>
        <w:jc w:val="both"/>
        <w:rPr>
          <w:rFonts w:ascii="PT Astra Serif" w:eastAsia="Calibri" w:hAnsi="PT Astra Serif" w:cs="PT Astra Serif"/>
          <w:color w:val="000000" w:themeColor="text1"/>
          <w:sz w:val="28"/>
          <w:szCs w:val="28"/>
          <w:lang w:eastAsia="en-US"/>
        </w:rPr>
      </w:pPr>
      <w:r>
        <w:rPr>
          <w:rFonts w:ascii="PT Astra Serif" w:eastAsia="Calibri" w:hAnsi="PT Astra Serif" w:cs="PT Astra Serif"/>
          <w:color w:val="000000" w:themeColor="text1"/>
          <w:sz w:val="28"/>
          <w:szCs w:val="28"/>
          <w:lang w:eastAsia="en-US"/>
        </w:rPr>
        <w:t>Пояснительная записка от 31.03.2023 года прилагается.</w:t>
      </w:r>
    </w:p>
    <w:p w:rsidR="00492B48" w:rsidRDefault="00492B48" w:rsidP="00492B48">
      <w:pPr>
        <w:autoSpaceDE w:val="0"/>
        <w:autoSpaceDN w:val="0"/>
        <w:adjustRightInd w:val="0"/>
        <w:ind w:left="720"/>
        <w:jc w:val="both"/>
        <w:rPr>
          <w:rFonts w:ascii="PT Astra Serif" w:eastAsia="Calibri" w:hAnsi="PT Astra Serif" w:cs="PT Astra Serif"/>
          <w:color w:val="000000" w:themeColor="text1"/>
          <w:sz w:val="28"/>
          <w:szCs w:val="28"/>
          <w:lang w:eastAsia="en-US"/>
        </w:rPr>
      </w:pPr>
    </w:p>
    <w:p w:rsidR="0090427E" w:rsidRDefault="0090427E" w:rsidP="0090427E">
      <w:pPr>
        <w:jc w:val="both"/>
        <w:rPr>
          <w:rFonts w:ascii="PT Astra Serif" w:eastAsia="Calibri" w:hAnsi="PT Astra Serif" w:cs="PT Astra Serif"/>
          <w:i/>
          <w:color w:val="000000" w:themeColor="text1"/>
          <w:sz w:val="28"/>
          <w:szCs w:val="28"/>
          <w:lang w:eastAsia="en-US"/>
        </w:rPr>
      </w:pPr>
      <w:r>
        <w:rPr>
          <w:rFonts w:ascii="PT Astra Serif" w:hAnsi="PT Astra Serif"/>
          <w:sz w:val="28"/>
          <w:szCs w:val="28"/>
        </w:rPr>
        <w:t xml:space="preserve">         </w:t>
      </w:r>
      <w:r w:rsidR="00807F6A">
        <w:rPr>
          <w:rFonts w:ascii="PT Astra Serif" w:eastAsia="Calibri" w:hAnsi="PT Astra Serif" w:cs="PT Astra Serif"/>
          <w:i/>
          <w:color w:val="000000" w:themeColor="text1"/>
          <w:sz w:val="28"/>
          <w:szCs w:val="28"/>
          <w:lang w:eastAsia="en-US"/>
        </w:rPr>
        <w:t>9</w:t>
      </w:r>
      <w:r>
        <w:rPr>
          <w:rFonts w:ascii="PT Astra Serif" w:eastAsia="Calibri" w:hAnsi="PT Astra Serif" w:cs="PT Astra Serif"/>
          <w:i/>
          <w:color w:val="000000" w:themeColor="text1"/>
          <w:sz w:val="28"/>
          <w:szCs w:val="28"/>
          <w:lang w:eastAsia="en-US"/>
        </w:rPr>
        <w:t>. Проверка устранения нарушений выявленных предыдущей проверкой</w:t>
      </w:r>
    </w:p>
    <w:p w:rsidR="0090427E" w:rsidRDefault="0090427E" w:rsidP="0090427E">
      <w:pPr>
        <w:tabs>
          <w:tab w:val="left" w:pos="993"/>
        </w:tabs>
        <w:jc w:val="both"/>
        <w:rPr>
          <w:rFonts w:ascii="PT Astra Serif" w:hAnsi="PT Astra Serif"/>
          <w:sz w:val="28"/>
          <w:szCs w:val="28"/>
        </w:rPr>
      </w:pPr>
    </w:p>
    <w:p w:rsidR="0090427E" w:rsidRDefault="0090427E" w:rsidP="0090427E">
      <w:pPr>
        <w:tabs>
          <w:tab w:val="left" w:pos="993"/>
        </w:tabs>
        <w:jc w:val="both"/>
        <w:rPr>
          <w:rFonts w:ascii="PT Astra Serif" w:hAnsi="PT Astra Serif"/>
          <w:sz w:val="28"/>
          <w:szCs w:val="28"/>
        </w:rPr>
      </w:pPr>
      <w:r>
        <w:rPr>
          <w:rFonts w:ascii="PT Astra Serif" w:hAnsi="PT Astra Serif"/>
          <w:sz w:val="28"/>
          <w:szCs w:val="28"/>
        </w:rPr>
        <w:t xml:space="preserve">    Пред</w:t>
      </w:r>
      <w:r w:rsidR="0018333D">
        <w:rPr>
          <w:rFonts w:ascii="PT Astra Serif" w:hAnsi="PT Astra Serif"/>
          <w:sz w:val="28"/>
          <w:szCs w:val="28"/>
        </w:rPr>
        <w:t xml:space="preserve">ыдущее контрольное мероприятие - </w:t>
      </w:r>
      <w:r>
        <w:rPr>
          <w:rFonts w:ascii="PT Astra Serif" w:hAnsi="PT Astra Serif"/>
          <w:sz w:val="28"/>
          <w:szCs w:val="28"/>
        </w:rPr>
        <w:t xml:space="preserve">ревизия финансово-хозяйственной деятельности была </w:t>
      </w:r>
      <w:r w:rsidR="0018333D">
        <w:rPr>
          <w:rFonts w:ascii="PT Astra Serif" w:hAnsi="PT Astra Serif"/>
          <w:sz w:val="28"/>
          <w:szCs w:val="28"/>
        </w:rPr>
        <w:t>проведена за период с 01.01.2019г. по 30.06.2020г., Акт от 18.09</w:t>
      </w:r>
      <w:r w:rsidR="00F73998">
        <w:rPr>
          <w:rFonts w:ascii="PT Astra Serif" w:hAnsi="PT Astra Serif"/>
          <w:sz w:val="28"/>
          <w:szCs w:val="28"/>
        </w:rPr>
        <w:t>.2020</w:t>
      </w:r>
      <w:r>
        <w:rPr>
          <w:rFonts w:ascii="PT Astra Serif" w:hAnsi="PT Astra Serif"/>
          <w:sz w:val="28"/>
          <w:szCs w:val="28"/>
        </w:rPr>
        <w:t>г. Нарушения, выявленные в ходе контрольного мероприятия устранены.</w:t>
      </w:r>
    </w:p>
    <w:p w:rsidR="0090427E" w:rsidRDefault="0090427E" w:rsidP="0090427E">
      <w:pPr>
        <w:tabs>
          <w:tab w:val="left" w:pos="993"/>
        </w:tabs>
        <w:jc w:val="both"/>
        <w:rPr>
          <w:rFonts w:ascii="PT Astra Serif" w:hAnsi="PT Astra Serif"/>
          <w:sz w:val="28"/>
          <w:szCs w:val="28"/>
        </w:rPr>
      </w:pPr>
    </w:p>
    <w:p w:rsidR="0090427E" w:rsidRDefault="0090427E" w:rsidP="0090427E">
      <w:pPr>
        <w:tabs>
          <w:tab w:val="left" w:pos="993"/>
        </w:tabs>
        <w:jc w:val="both"/>
        <w:rPr>
          <w:rFonts w:ascii="PT Astra Serif" w:hAnsi="PT Astra Serif"/>
          <w:sz w:val="28"/>
          <w:szCs w:val="28"/>
        </w:rPr>
      </w:pPr>
      <w:r>
        <w:rPr>
          <w:rFonts w:ascii="PT Astra Serif" w:hAnsi="PT Astra Serif"/>
          <w:sz w:val="28"/>
          <w:szCs w:val="28"/>
        </w:rPr>
        <w:t>Информация о результатах контрольного мероприятия:</w:t>
      </w:r>
    </w:p>
    <w:p w:rsidR="0090427E" w:rsidRDefault="0090427E" w:rsidP="0090427E">
      <w:pPr>
        <w:tabs>
          <w:tab w:val="left" w:pos="993"/>
        </w:tabs>
        <w:jc w:val="both"/>
        <w:rPr>
          <w:rFonts w:ascii="PT Astra Serif" w:hAnsi="PT Astra Serif"/>
          <w:sz w:val="28"/>
          <w:szCs w:val="28"/>
        </w:rPr>
      </w:pPr>
      <w:r>
        <w:rPr>
          <w:rFonts w:ascii="PT Astra Serif" w:hAnsi="PT Astra Serif"/>
          <w:sz w:val="28"/>
          <w:szCs w:val="28"/>
        </w:rPr>
        <w:t xml:space="preserve">     Плановой камеральной ревизией финансово-хозяйственной деятельности МОУ «</w:t>
      </w:r>
      <w:proofErr w:type="spellStart"/>
      <w:r w:rsidR="00383D38">
        <w:rPr>
          <w:rFonts w:ascii="PT Astra Serif" w:hAnsi="PT Astra Serif"/>
          <w:sz w:val="28"/>
          <w:szCs w:val="28"/>
        </w:rPr>
        <w:t>Зайковская</w:t>
      </w:r>
      <w:proofErr w:type="spellEnd"/>
      <w:r>
        <w:rPr>
          <w:rFonts w:ascii="PT Astra Serif" w:hAnsi="PT Astra Serif"/>
          <w:sz w:val="28"/>
          <w:szCs w:val="28"/>
        </w:rPr>
        <w:t xml:space="preserve"> СО</w:t>
      </w:r>
      <w:r w:rsidR="00877A71">
        <w:rPr>
          <w:rFonts w:ascii="PT Astra Serif" w:hAnsi="PT Astra Serif"/>
          <w:sz w:val="28"/>
          <w:szCs w:val="28"/>
        </w:rPr>
        <w:t>Ш</w:t>
      </w:r>
      <w:r w:rsidR="00383D38">
        <w:rPr>
          <w:rFonts w:ascii="PT Astra Serif" w:hAnsi="PT Astra Serif"/>
          <w:sz w:val="28"/>
          <w:szCs w:val="28"/>
        </w:rPr>
        <w:t xml:space="preserve"> №1»</w:t>
      </w:r>
      <w:r w:rsidR="00877A71">
        <w:rPr>
          <w:rFonts w:ascii="PT Astra Serif" w:hAnsi="PT Astra Serif"/>
          <w:sz w:val="28"/>
          <w:szCs w:val="28"/>
        </w:rPr>
        <w:t xml:space="preserve"> за период с 01.01.2021г. по 31.12</w:t>
      </w:r>
      <w:r>
        <w:rPr>
          <w:rFonts w:ascii="PT Astra Serif" w:hAnsi="PT Astra Serif"/>
          <w:sz w:val="28"/>
          <w:szCs w:val="28"/>
        </w:rPr>
        <w:t>.2022 года установлены иные нарушения:</w:t>
      </w:r>
    </w:p>
    <w:p w:rsidR="00492B48" w:rsidRDefault="00492B48" w:rsidP="00492B48">
      <w:pPr>
        <w:pStyle w:val="a3"/>
        <w:numPr>
          <w:ilvl w:val="0"/>
          <w:numId w:val="11"/>
        </w:numPr>
        <w:tabs>
          <w:tab w:val="left" w:pos="993"/>
        </w:tabs>
        <w:jc w:val="both"/>
        <w:rPr>
          <w:rFonts w:ascii="PT Astra Serif" w:hAnsi="PT Astra Serif"/>
          <w:sz w:val="28"/>
          <w:szCs w:val="28"/>
        </w:rPr>
      </w:pPr>
      <w:proofErr w:type="gramStart"/>
      <w:r w:rsidRPr="00492B48">
        <w:rPr>
          <w:rFonts w:ascii="PT Astra Serif" w:hAnsi="PT Astra Serif"/>
          <w:sz w:val="28"/>
          <w:szCs w:val="28"/>
        </w:rPr>
        <w:t>В нарушение подпункта ж) пункта 33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и 2022 годы», утвержденных решением Российской трехсторонней комиссии по регулированию социально-трудовых отношений от 29.12.2020, протокол N 13, при формировании Положений по оплате труда установлены разные должностные оклады по должностям работников, входящим в один и</w:t>
      </w:r>
      <w:proofErr w:type="gramEnd"/>
      <w:r w:rsidRPr="00492B48">
        <w:rPr>
          <w:rFonts w:ascii="PT Astra Serif" w:hAnsi="PT Astra Serif"/>
          <w:sz w:val="28"/>
          <w:szCs w:val="28"/>
        </w:rPr>
        <w:t xml:space="preserve"> тот же квалификационный уровень профессиональной квалификационной группы.</w:t>
      </w:r>
    </w:p>
    <w:p w:rsidR="007C217B" w:rsidRDefault="00492B48" w:rsidP="007C217B">
      <w:pPr>
        <w:pStyle w:val="a3"/>
        <w:numPr>
          <w:ilvl w:val="0"/>
          <w:numId w:val="11"/>
        </w:numPr>
        <w:tabs>
          <w:tab w:val="left" w:pos="993"/>
        </w:tabs>
        <w:jc w:val="both"/>
        <w:rPr>
          <w:rFonts w:ascii="PT Astra Serif" w:hAnsi="PT Astra Serif"/>
          <w:sz w:val="28"/>
          <w:szCs w:val="28"/>
        </w:rPr>
      </w:pPr>
      <w:r w:rsidRPr="007C217B">
        <w:rPr>
          <w:rFonts w:ascii="PT Astra Serif" w:hAnsi="PT Astra Serif"/>
          <w:sz w:val="28"/>
          <w:szCs w:val="28"/>
        </w:rPr>
        <w:t xml:space="preserve">В </w:t>
      </w:r>
      <w:r w:rsidR="00F87897" w:rsidRPr="007C217B">
        <w:rPr>
          <w:rFonts w:ascii="PT Astra Serif" w:hAnsi="PT Astra Serif"/>
          <w:sz w:val="28"/>
          <w:szCs w:val="28"/>
        </w:rPr>
        <w:t>нарушение статей 129 и</w:t>
      </w:r>
      <w:r w:rsidRPr="007C217B">
        <w:rPr>
          <w:rFonts w:ascii="PT Astra Serif" w:hAnsi="PT Astra Serif"/>
          <w:sz w:val="28"/>
          <w:szCs w:val="28"/>
        </w:rPr>
        <w:t xml:space="preserve"> 133 Трудового Кодекса РФ</w:t>
      </w:r>
      <w:r w:rsidR="00F87897" w:rsidRPr="007C217B">
        <w:rPr>
          <w:rFonts w:ascii="PT Astra Serif" w:hAnsi="PT Astra Serif"/>
          <w:sz w:val="28"/>
          <w:szCs w:val="28"/>
        </w:rPr>
        <w:t xml:space="preserve"> не произведена доплата </w:t>
      </w:r>
      <w:proofErr w:type="gramStart"/>
      <w:r w:rsidR="00F87897" w:rsidRPr="007C217B">
        <w:rPr>
          <w:rFonts w:ascii="PT Astra Serif" w:hAnsi="PT Astra Serif"/>
          <w:sz w:val="28"/>
          <w:szCs w:val="28"/>
        </w:rPr>
        <w:t>до</w:t>
      </w:r>
      <w:proofErr w:type="gramEnd"/>
      <w:r w:rsidR="00F87897" w:rsidRPr="007C217B">
        <w:rPr>
          <w:rFonts w:ascii="PT Astra Serif" w:hAnsi="PT Astra Serif"/>
          <w:sz w:val="28"/>
          <w:szCs w:val="28"/>
        </w:rPr>
        <w:t xml:space="preserve"> </w:t>
      </w:r>
      <w:proofErr w:type="gramStart"/>
      <w:r w:rsidR="00F87897" w:rsidRPr="007C217B">
        <w:rPr>
          <w:rFonts w:ascii="PT Astra Serif" w:hAnsi="PT Astra Serif"/>
          <w:sz w:val="28"/>
          <w:szCs w:val="28"/>
        </w:rPr>
        <w:t>МРОТ</w:t>
      </w:r>
      <w:proofErr w:type="gramEnd"/>
      <w:r w:rsidR="00F87897" w:rsidRPr="007C217B">
        <w:rPr>
          <w:rFonts w:ascii="PT Astra Serif" w:hAnsi="PT Astra Serif"/>
          <w:sz w:val="28"/>
          <w:szCs w:val="28"/>
        </w:rPr>
        <w:t xml:space="preserve"> работникам учреждения, недоплата заработной платы в сумме      47987,48 руб.</w:t>
      </w:r>
      <w:r w:rsidR="007C217B" w:rsidRPr="007C217B">
        <w:t xml:space="preserve"> </w:t>
      </w:r>
      <w:r w:rsidR="007C217B">
        <w:rPr>
          <w:rFonts w:ascii="PT Astra Serif" w:hAnsi="PT Astra Serif"/>
          <w:sz w:val="28"/>
          <w:szCs w:val="28"/>
        </w:rPr>
        <w:t>(</w:t>
      </w:r>
      <w:r w:rsidR="007C217B" w:rsidRPr="007C217B">
        <w:rPr>
          <w:rFonts w:ascii="PT Astra Serif" w:hAnsi="PT Astra Serif"/>
          <w:sz w:val="28"/>
          <w:szCs w:val="28"/>
        </w:rPr>
        <w:t>КБК 906 0702 0920925030 111 211).</w:t>
      </w:r>
    </w:p>
    <w:p w:rsidR="00F87897" w:rsidRPr="007C217B" w:rsidRDefault="00F87897" w:rsidP="007C217B">
      <w:pPr>
        <w:pStyle w:val="a3"/>
        <w:numPr>
          <w:ilvl w:val="0"/>
          <w:numId w:val="11"/>
        </w:numPr>
        <w:tabs>
          <w:tab w:val="left" w:pos="993"/>
        </w:tabs>
        <w:jc w:val="both"/>
        <w:rPr>
          <w:rFonts w:ascii="PT Astra Serif" w:hAnsi="PT Astra Serif"/>
          <w:sz w:val="28"/>
          <w:szCs w:val="28"/>
        </w:rPr>
      </w:pPr>
      <w:r w:rsidRPr="007C217B">
        <w:rPr>
          <w:rFonts w:ascii="PT Astra Serif" w:hAnsi="PT Astra Serif"/>
          <w:sz w:val="28"/>
          <w:szCs w:val="28"/>
        </w:rPr>
        <w:t xml:space="preserve">Начисление доплаты </w:t>
      </w:r>
      <w:proofErr w:type="gramStart"/>
      <w:r w:rsidRPr="007C217B">
        <w:rPr>
          <w:rFonts w:ascii="PT Astra Serif" w:hAnsi="PT Astra Serif"/>
          <w:sz w:val="28"/>
          <w:szCs w:val="28"/>
        </w:rPr>
        <w:t>до</w:t>
      </w:r>
      <w:proofErr w:type="gramEnd"/>
      <w:r w:rsidRPr="007C217B">
        <w:rPr>
          <w:rFonts w:ascii="PT Astra Serif" w:hAnsi="PT Astra Serif"/>
          <w:sz w:val="28"/>
          <w:szCs w:val="28"/>
        </w:rPr>
        <w:t xml:space="preserve"> </w:t>
      </w:r>
      <w:proofErr w:type="gramStart"/>
      <w:r w:rsidRPr="007C217B">
        <w:rPr>
          <w:rFonts w:ascii="PT Astra Serif" w:hAnsi="PT Astra Serif"/>
          <w:sz w:val="28"/>
          <w:szCs w:val="28"/>
        </w:rPr>
        <w:t>МРОТ</w:t>
      </w:r>
      <w:proofErr w:type="gramEnd"/>
      <w:r w:rsidRPr="007C217B">
        <w:rPr>
          <w:rFonts w:ascii="PT Astra Serif" w:hAnsi="PT Astra Serif"/>
          <w:sz w:val="28"/>
          <w:szCs w:val="28"/>
        </w:rPr>
        <w:t xml:space="preserve"> сторожам в расчетных периодах, в которых фактически отработанное время меньше номы производится с нарушением статьи 133 Трудового Кодекса РФ, излишне начислено в 4 квартале 2022 года 3 803,60 руб.</w:t>
      </w:r>
      <w:r w:rsidR="007C217B" w:rsidRPr="007C217B">
        <w:t xml:space="preserve"> </w:t>
      </w:r>
      <w:r w:rsidR="007C217B">
        <w:rPr>
          <w:rFonts w:ascii="PT Astra Serif" w:hAnsi="PT Astra Serif"/>
          <w:sz w:val="28"/>
          <w:szCs w:val="28"/>
        </w:rPr>
        <w:t>(</w:t>
      </w:r>
      <w:r w:rsidR="007C217B" w:rsidRPr="007C217B">
        <w:rPr>
          <w:rFonts w:ascii="PT Astra Serif" w:hAnsi="PT Astra Serif"/>
          <w:sz w:val="28"/>
          <w:szCs w:val="28"/>
        </w:rPr>
        <w:t>КБК 906 0702 0920925030 111 211).</w:t>
      </w:r>
    </w:p>
    <w:p w:rsidR="00F87897" w:rsidRDefault="00F87897" w:rsidP="00F87897">
      <w:pPr>
        <w:pStyle w:val="a3"/>
        <w:numPr>
          <w:ilvl w:val="0"/>
          <w:numId w:val="11"/>
        </w:numPr>
        <w:tabs>
          <w:tab w:val="left" w:pos="993"/>
        </w:tabs>
        <w:jc w:val="both"/>
        <w:rPr>
          <w:rFonts w:ascii="PT Astra Serif" w:hAnsi="PT Astra Serif"/>
          <w:sz w:val="28"/>
          <w:szCs w:val="28"/>
        </w:rPr>
      </w:pPr>
      <w:r>
        <w:rPr>
          <w:rFonts w:ascii="PT Astra Serif" w:hAnsi="PT Astra Serif"/>
          <w:sz w:val="28"/>
          <w:szCs w:val="28"/>
        </w:rPr>
        <w:t>В</w:t>
      </w:r>
      <w:r w:rsidRPr="00F87897">
        <w:rPr>
          <w:rFonts w:ascii="PT Astra Serif" w:hAnsi="PT Astra Serif"/>
          <w:sz w:val="28"/>
          <w:szCs w:val="28"/>
        </w:rPr>
        <w:t xml:space="preserve"> нарушение п. Правил внутреннего трудового распорядка, статьи 152  Трудового Кодекса РФ, не оплачивается время работы сторожей сверх нормы  рабочего времени в расчетном периоде (месяц). </w:t>
      </w:r>
    </w:p>
    <w:p w:rsidR="00F87897" w:rsidRDefault="00F87897" w:rsidP="00F87897">
      <w:pPr>
        <w:pStyle w:val="a3"/>
        <w:numPr>
          <w:ilvl w:val="0"/>
          <w:numId w:val="11"/>
        </w:numPr>
        <w:tabs>
          <w:tab w:val="left" w:pos="993"/>
        </w:tabs>
        <w:jc w:val="both"/>
        <w:rPr>
          <w:rFonts w:ascii="PT Astra Serif" w:hAnsi="PT Astra Serif"/>
          <w:sz w:val="28"/>
          <w:szCs w:val="28"/>
        </w:rPr>
      </w:pPr>
      <w:r w:rsidRPr="00F87897">
        <w:rPr>
          <w:rFonts w:ascii="PT Astra Serif" w:hAnsi="PT Astra Serif"/>
          <w:sz w:val="28"/>
          <w:szCs w:val="28"/>
        </w:rPr>
        <w:t>В нарушение статьи 153 Трудового Кодекса РФ сторожам не всегда  производится  двойная оплата за работу в праздничные дни.</w:t>
      </w:r>
    </w:p>
    <w:p w:rsidR="00F87897" w:rsidRDefault="00F87897" w:rsidP="00F87897">
      <w:pPr>
        <w:pStyle w:val="a3"/>
        <w:numPr>
          <w:ilvl w:val="0"/>
          <w:numId w:val="11"/>
        </w:numPr>
        <w:tabs>
          <w:tab w:val="left" w:pos="993"/>
        </w:tabs>
        <w:jc w:val="both"/>
        <w:rPr>
          <w:rFonts w:ascii="PT Astra Serif" w:hAnsi="PT Astra Serif"/>
          <w:sz w:val="28"/>
          <w:szCs w:val="28"/>
        </w:rPr>
      </w:pPr>
      <w:r w:rsidRPr="00F87897">
        <w:rPr>
          <w:rFonts w:ascii="PT Astra Serif" w:hAnsi="PT Astra Serif"/>
          <w:sz w:val="28"/>
          <w:szCs w:val="28"/>
        </w:rPr>
        <w:lastRenderedPageBreak/>
        <w:t>В нарушение Приказа от 31.08.2022г. № 125 од «О компенсационных выплатах на новый  2022-2023 учебный год» с 01.09.2022 года фактический размер начисления доплаты сторожам за работу в ночное время составляет 30%.</w:t>
      </w:r>
    </w:p>
    <w:p w:rsidR="00F87897" w:rsidRDefault="00F87897" w:rsidP="007C217B">
      <w:pPr>
        <w:pStyle w:val="a3"/>
        <w:numPr>
          <w:ilvl w:val="0"/>
          <w:numId w:val="11"/>
        </w:numPr>
        <w:tabs>
          <w:tab w:val="left" w:pos="993"/>
        </w:tabs>
        <w:jc w:val="both"/>
        <w:rPr>
          <w:rFonts w:ascii="PT Astra Serif" w:hAnsi="PT Astra Serif"/>
          <w:sz w:val="28"/>
          <w:szCs w:val="28"/>
        </w:rPr>
      </w:pPr>
      <w:r>
        <w:rPr>
          <w:rFonts w:ascii="PT Astra Serif" w:hAnsi="PT Astra Serif"/>
          <w:sz w:val="28"/>
          <w:szCs w:val="28"/>
        </w:rPr>
        <w:t xml:space="preserve">За период  с 01.01.2021 по 30.09.2021 года установлены </w:t>
      </w:r>
      <w:r w:rsidR="007C217B">
        <w:rPr>
          <w:rFonts w:ascii="PT Astra Serif" w:hAnsi="PT Astra Serif"/>
          <w:sz w:val="28"/>
          <w:szCs w:val="28"/>
        </w:rPr>
        <w:t xml:space="preserve">недоплаты по заработной плате в сумме 5 676,57 руб. и переплаты в сумме 5079,47 руб.            </w:t>
      </w:r>
      <w:r w:rsidR="007C217B" w:rsidRPr="007C217B">
        <w:t xml:space="preserve"> </w:t>
      </w:r>
      <w:r w:rsidR="007C217B">
        <w:rPr>
          <w:rFonts w:ascii="PT Astra Serif" w:hAnsi="PT Astra Serif"/>
          <w:sz w:val="28"/>
          <w:szCs w:val="28"/>
        </w:rPr>
        <w:t>(</w:t>
      </w:r>
      <w:r w:rsidR="007C217B" w:rsidRPr="007C217B">
        <w:rPr>
          <w:rFonts w:ascii="PT Astra Serif" w:hAnsi="PT Astra Serif"/>
          <w:sz w:val="28"/>
          <w:szCs w:val="28"/>
        </w:rPr>
        <w:t>КБК 906 0702 0920925030 111 211).</w:t>
      </w:r>
    </w:p>
    <w:p w:rsidR="007C217B" w:rsidRDefault="007C217B" w:rsidP="007C217B">
      <w:pPr>
        <w:pStyle w:val="a3"/>
        <w:numPr>
          <w:ilvl w:val="0"/>
          <w:numId w:val="11"/>
        </w:numPr>
        <w:tabs>
          <w:tab w:val="left" w:pos="993"/>
        </w:tabs>
        <w:jc w:val="both"/>
        <w:rPr>
          <w:rFonts w:ascii="PT Astra Serif" w:hAnsi="PT Astra Serif"/>
          <w:sz w:val="28"/>
          <w:szCs w:val="28"/>
        </w:rPr>
      </w:pPr>
      <w:r w:rsidRPr="007C217B">
        <w:rPr>
          <w:rFonts w:ascii="PT Astra Serif" w:hAnsi="PT Astra Serif"/>
          <w:sz w:val="28"/>
          <w:szCs w:val="28"/>
        </w:rPr>
        <w:t xml:space="preserve">В нарушение «Порядка  определения видов особо ценного движимого имущества бюджетных учреждений </w:t>
      </w:r>
      <w:proofErr w:type="spellStart"/>
      <w:r w:rsidRPr="007C217B">
        <w:rPr>
          <w:rFonts w:ascii="PT Astra Serif" w:hAnsi="PT Astra Serif"/>
          <w:sz w:val="28"/>
          <w:szCs w:val="28"/>
        </w:rPr>
        <w:t>Ирбитского</w:t>
      </w:r>
      <w:proofErr w:type="spellEnd"/>
      <w:r w:rsidRPr="007C217B">
        <w:rPr>
          <w:rFonts w:ascii="PT Astra Serif" w:hAnsi="PT Astra Serif"/>
          <w:sz w:val="28"/>
          <w:szCs w:val="28"/>
        </w:rPr>
        <w:t xml:space="preserve"> муниципального образования», утвержденного Постановлением Главы </w:t>
      </w:r>
      <w:proofErr w:type="spellStart"/>
      <w:r w:rsidRPr="007C217B">
        <w:rPr>
          <w:rFonts w:ascii="PT Astra Serif" w:hAnsi="PT Astra Serif"/>
          <w:sz w:val="28"/>
          <w:szCs w:val="28"/>
        </w:rPr>
        <w:t>Ирбитского</w:t>
      </w:r>
      <w:proofErr w:type="spellEnd"/>
      <w:r w:rsidRPr="007C217B">
        <w:rPr>
          <w:rFonts w:ascii="PT Astra Serif" w:hAnsi="PT Astra Serif"/>
          <w:sz w:val="28"/>
          <w:szCs w:val="28"/>
        </w:rPr>
        <w:t xml:space="preserve"> муниципального образования от 31.08.2011 №327-ПГ в перечень особо ценного движимого имущества не включены основные средства стоимостью свыше 50 000 руб. в количестве 8 единиц на сумму 676 506 руб.</w:t>
      </w:r>
    </w:p>
    <w:p w:rsidR="007C217B" w:rsidRPr="007C217B" w:rsidRDefault="007C217B" w:rsidP="007C217B">
      <w:pPr>
        <w:pStyle w:val="a3"/>
        <w:numPr>
          <w:ilvl w:val="0"/>
          <w:numId w:val="11"/>
        </w:numPr>
        <w:tabs>
          <w:tab w:val="left" w:pos="993"/>
        </w:tabs>
        <w:jc w:val="both"/>
        <w:rPr>
          <w:rFonts w:ascii="PT Astra Serif" w:hAnsi="PT Astra Serif"/>
          <w:sz w:val="28"/>
          <w:szCs w:val="28"/>
        </w:rPr>
      </w:pPr>
      <w:r>
        <w:rPr>
          <w:rFonts w:ascii="PT Astra Serif" w:eastAsia="Calibri" w:hAnsi="PT Astra Serif" w:cs="Arial"/>
          <w:sz w:val="28"/>
          <w:szCs w:val="28"/>
          <w:lang w:eastAsia="en-US"/>
        </w:rPr>
        <w:t>Аналитический учет объектов нефинансовых активов</w:t>
      </w:r>
      <w:r>
        <w:rPr>
          <w:rFonts w:ascii="PT Astra Serif" w:hAnsi="PT Astra Serif"/>
          <w:sz w:val="28"/>
          <w:szCs w:val="28"/>
        </w:rPr>
        <w:t xml:space="preserve"> по счетам бухгалтерского учета ведется с  нарушением </w:t>
      </w:r>
      <w:r>
        <w:rPr>
          <w:rFonts w:ascii="PT Astra Serif" w:eastAsia="Calibri" w:hAnsi="PT Astra Serif" w:cs="Arial"/>
          <w:sz w:val="28"/>
          <w:szCs w:val="28"/>
          <w:lang w:eastAsia="en-US"/>
        </w:rPr>
        <w:t xml:space="preserve">Приказа Минфина РФ № 157н, </w:t>
      </w:r>
      <w:r w:rsidRPr="007C217B">
        <w:rPr>
          <w:rFonts w:ascii="PT Astra Serif" w:eastAsia="Calibri" w:hAnsi="PT Astra Serif" w:cs="Arial"/>
          <w:sz w:val="28"/>
          <w:szCs w:val="28"/>
          <w:lang w:eastAsia="en-US"/>
        </w:rPr>
        <w:t>Приказ</w:t>
      </w:r>
      <w:r>
        <w:rPr>
          <w:rFonts w:ascii="PT Astra Serif" w:eastAsia="Calibri" w:hAnsi="PT Astra Serif" w:cs="Arial"/>
          <w:sz w:val="28"/>
          <w:szCs w:val="28"/>
          <w:lang w:eastAsia="en-US"/>
        </w:rPr>
        <w:t>а</w:t>
      </w:r>
      <w:r w:rsidRPr="007C217B">
        <w:rPr>
          <w:rFonts w:ascii="PT Astra Serif" w:eastAsia="Calibri" w:hAnsi="PT Astra Serif" w:cs="Arial"/>
          <w:sz w:val="28"/>
          <w:szCs w:val="28"/>
          <w:lang w:eastAsia="en-US"/>
        </w:rPr>
        <w:t xml:space="preserve"> Минфина РФ № 257н</w:t>
      </w:r>
      <w:r>
        <w:rPr>
          <w:rFonts w:ascii="PT Astra Serif" w:eastAsia="Calibri" w:hAnsi="PT Astra Serif" w:cs="Arial"/>
          <w:sz w:val="28"/>
          <w:szCs w:val="28"/>
          <w:lang w:eastAsia="en-US"/>
        </w:rPr>
        <w:t>.</w:t>
      </w:r>
    </w:p>
    <w:p w:rsidR="007C217B" w:rsidRPr="007C217B" w:rsidRDefault="007C217B" w:rsidP="007C217B">
      <w:pPr>
        <w:pStyle w:val="a3"/>
        <w:numPr>
          <w:ilvl w:val="0"/>
          <w:numId w:val="11"/>
        </w:numPr>
        <w:tabs>
          <w:tab w:val="left" w:pos="993"/>
        </w:tabs>
        <w:jc w:val="both"/>
        <w:rPr>
          <w:rFonts w:ascii="PT Astra Serif" w:hAnsi="PT Astra Serif"/>
          <w:sz w:val="28"/>
          <w:szCs w:val="28"/>
        </w:rPr>
      </w:pPr>
      <w:r>
        <w:rPr>
          <w:rFonts w:ascii="PT Astra Serif" w:hAnsi="PT Astra Serif"/>
          <w:sz w:val="28"/>
          <w:szCs w:val="28"/>
        </w:rPr>
        <w:t xml:space="preserve">Списание материальных запасов производится несвоевременно, что является нарушением Федерального стандарта «Запасы», утвержденного </w:t>
      </w:r>
      <w:r>
        <w:rPr>
          <w:rFonts w:ascii="PT Astra Serif" w:eastAsiaTheme="minorHAnsi" w:hAnsi="PT Astra Serif" w:cs="PT Astra Serif"/>
          <w:sz w:val="28"/>
          <w:szCs w:val="28"/>
          <w:lang w:eastAsia="en-US"/>
        </w:rPr>
        <w:t>Приказом Минфина России от 07.12.2018 N 256н.</w:t>
      </w:r>
    </w:p>
    <w:p w:rsidR="007C217B" w:rsidRPr="007C217B" w:rsidRDefault="007C217B" w:rsidP="007C217B">
      <w:pPr>
        <w:pStyle w:val="a3"/>
        <w:numPr>
          <w:ilvl w:val="0"/>
          <w:numId w:val="11"/>
        </w:numPr>
        <w:tabs>
          <w:tab w:val="left" w:pos="993"/>
        </w:tabs>
        <w:jc w:val="both"/>
        <w:rPr>
          <w:rFonts w:ascii="PT Astra Serif" w:hAnsi="PT Astra Serif"/>
          <w:sz w:val="28"/>
          <w:szCs w:val="28"/>
        </w:rPr>
      </w:pPr>
      <w:r w:rsidRPr="007C217B">
        <w:rPr>
          <w:rFonts w:ascii="PT Astra Serif" w:eastAsiaTheme="minorHAnsi" w:hAnsi="PT Astra Serif" w:cs="PT Astra Serif"/>
          <w:sz w:val="28"/>
          <w:szCs w:val="28"/>
          <w:lang w:eastAsia="en-US"/>
        </w:rPr>
        <w:t>В нарушение  части 1 статьи 9 Федерального Закона о бухгалтерском учете № 402 -ФЗ, пункта 113</w:t>
      </w:r>
      <w:r w:rsidRPr="007C217B">
        <w:rPr>
          <w:rFonts w:ascii="PT Astra Serif" w:eastAsia="Calibri" w:hAnsi="PT Astra Serif" w:cs="Arial"/>
          <w:sz w:val="28"/>
          <w:szCs w:val="28"/>
          <w:lang w:eastAsia="en-US"/>
        </w:rPr>
        <w:t xml:space="preserve"> Приказа Минфина РФ № 157н</w:t>
      </w:r>
      <w:r w:rsidRPr="007C217B">
        <w:rPr>
          <w:rFonts w:ascii="PT Astra Serif" w:eastAsiaTheme="minorHAnsi" w:hAnsi="PT Astra Serif" w:cs="PT Astra Serif"/>
          <w:sz w:val="28"/>
          <w:szCs w:val="28"/>
          <w:lang w:eastAsia="en-US"/>
        </w:rPr>
        <w:t xml:space="preserve">  списание материальных запасов производится без оформления первичного учетного документа</w:t>
      </w:r>
      <w:r w:rsidRPr="007F65C9">
        <w:t xml:space="preserve"> </w:t>
      </w:r>
      <w:r w:rsidRPr="007C217B">
        <w:rPr>
          <w:rFonts w:ascii="PT Astra Serif" w:eastAsiaTheme="minorHAnsi" w:hAnsi="PT Astra Serif" w:cs="PT Astra Serif"/>
          <w:sz w:val="28"/>
          <w:szCs w:val="28"/>
          <w:lang w:eastAsia="en-US"/>
        </w:rPr>
        <w:t xml:space="preserve">«Ведомость выдачи материальных ценностей на нужды учреждения </w:t>
      </w:r>
      <w:r w:rsidR="00CF3709">
        <w:rPr>
          <w:rFonts w:ascii="PT Astra Serif" w:eastAsiaTheme="minorHAnsi" w:hAnsi="PT Astra Serif" w:cs="PT Astra Serif"/>
          <w:sz w:val="28"/>
          <w:szCs w:val="28"/>
          <w:lang w:eastAsia="en-US"/>
        </w:rPr>
        <w:t xml:space="preserve">                    </w:t>
      </w:r>
      <w:r w:rsidRPr="007C217B">
        <w:rPr>
          <w:rFonts w:ascii="PT Astra Serif" w:eastAsiaTheme="minorHAnsi" w:hAnsi="PT Astra Serif" w:cs="PT Astra Serif"/>
          <w:sz w:val="28"/>
          <w:szCs w:val="28"/>
          <w:lang w:eastAsia="en-US"/>
        </w:rPr>
        <w:t>(ф. 0504210)».</w:t>
      </w:r>
    </w:p>
    <w:p w:rsidR="007C217B" w:rsidRDefault="007C217B" w:rsidP="007C217B">
      <w:pPr>
        <w:pStyle w:val="a3"/>
        <w:numPr>
          <w:ilvl w:val="0"/>
          <w:numId w:val="11"/>
        </w:numPr>
        <w:tabs>
          <w:tab w:val="left" w:pos="993"/>
        </w:tabs>
        <w:jc w:val="both"/>
        <w:rPr>
          <w:rFonts w:ascii="PT Astra Serif" w:hAnsi="PT Astra Serif"/>
          <w:sz w:val="28"/>
          <w:szCs w:val="28"/>
        </w:rPr>
      </w:pPr>
      <w:r w:rsidRPr="007C217B">
        <w:rPr>
          <w:rFonts w:ascii="PT Astra Serif" w:hAnsi="PT Astra Serif"/>
          <w:sz w:val="28"/>
          <w:szCs w:val="28"/>
        </w:rPr>
        <w:t xml:space="preserve">Не произведено списание автомобильных шин, установленных на автобусы. Автошины числятся на счете 105.36  в количестве 12 штук на сумму 132 700 руб., а не на </w:t>
      </w:r>
      <w:proofErr w:type="spellStart"/>
      <w:r w:rsidRPr="007C217B">
        <w:rPr>
          <w:rFonts w:ascii="PT Astra Serif" w:hAnsi="PT Astra Serif"/>
          <w:sz w:val="28"/>
          <w:szCs w:val="28"/>
        </w:rPr>
        <w:t>забалансовом</w:t>
      </w:r>
      <w:proofErr w:type="spellEnd"/>
      <w:r w:rsidRPr="007C217B">
        <w:rPr>
          <w:rFonts w:ascii="PT Astra Serif" w:hAnsi="PT Astra Serif"/>
          <w:sz w:val="28"/>
          <w:szCs w:val="28"/>
        </w:rPr>
        <w:t xml:space="preserve"> счете 09 «Запасные части к транспортным средствам взамен изношенных».</w:t>
      </w:r>
    </w:p>
    <w:p w:rsidR="007C217B" w:rsidRDefault="00C86C40" w:rsidP="00C86C40">
      <w:pPr>
        <w:pStyle w:val="a3"/>
        <w:numPr>
          <w:ilvl w:val="0"/>
          <w:numId w:val="11"/>
        </w:numPr>
        <w:tabs>
          <w:tab w:val="left" w:pos="993"/>
        </w:tabs>
        <w:jc w:val="both"/>
        <w:rPr>
          <w:rFonts w:ascii="PT Astra Serif" w:hAnsi="PT Astra Serif"/>
          <w:sz w:val="28"/>
          <w:szCs w:val="28"/>
        </w:rPr>
      </w:pPr>
      <w:r w:rsidRPr="00C86C40">
        <w:rPr>
          <w:rFonts w:ascii="PT Astra Serif" w:hAnsi="PT Astra Serif"/>
          <w:sz w:val="28"/>
          <w:szCs w:val="28"/>
        </w:rPr>
        <w:t xml:space="preserve">В нарушение ч. 1 ст. 10 Федерального закона от 06.12.2011 N 402-ФЗ (ред. от 05.12.2022) «О бухгалтерском учете» (далее -  Федеральный закон N 402-ФЗ), </w:t>
      </w:r>
      <w:proofErr w:type="spellStart"/>
      <w:r w:rsidRPr="00C86C40">
        <w:rPr>
          <w:rFonts w:ascii="PT Astra Serif" w:hAnsi="PT Astra Serif"/>
          <w:sz w:val="28"/>
          <w:szCs w:val="28"/>
        </w:rPr>
        <w:t>абз</w:t>
      </w:r>
      <w:proofErr w:type="spellEnd"/>
      <w:r w:rsidRPr="00C86C40">
        <w:rPr>
          <w:rFonts w:ascii="PT Astra Serif" w:hAnsi="PT Astra Serif"/>
          <w:sz w:val="28"/>
          <w:szCs w:val="28"/>
        </w:rPr>
        <w:t>. 25 пункта 11 Приказа Минфина РФ   N 157н  допускается несвоевременное отражение в бюджетном (бухгалтерском) учете фактов хозяйственной жизни</w:t>
      </w:r>
      <w:r>
        <w:rPr>
          <w:rFonts w:ascii="PT Astra Serif" w:hAnsi="PT Astra Serif"/>
          <w:sz w:val="28"/>
          <w:szCs w:val="28"/>
        </w:rPr>
        <w:t>.</w:t>
      </w:r>
    </w:p>
    <w:p w:rsidR="00C86C40" w:rsidRPr="00F87897" w:rsidRDefault="00C86C40" w:rsidP="00C86C40">
      <w:pPr>
        <w:pStyle w:val="a3"/>
        <w:numPr>
          <w:ilvl w:val="0"/>
          <w:numId w:val="11"/>
        </w:numPr>
        <w:tabs>
          <w:tab w:val="left" w:pos="993"/>
        </w:tabs>
        <w:jc w:val="both"/>
        <w:rPr>
          <w:rFonts w:ascii="PT Astra Serif" w:hAnsi="PT Astra Serif"/>
          <w:sz w:val="28"/>
          <w:szCs w:val="28"/>
        </w:rPr>
      </w:pPr>
      <w:r>
        <w:rPr>
          <w:rFonts w:ascii="PT Astra Serif" w:hAnsi="PT Astra Serif"/>
          <w:sz w:val="28"/>
          <w:szCs w:val="28"/>
        </w:rPr>
        <w:t xml:space="preserve"> Установлены нарушения по учету ГСМ.</w:t>
      </w:r>
    </w:p>
    <w:p w:rsidR="00C3635B" w:rsidRDefault="00C3635B" w:rsidP="00383D38">
      <w:pPr>
        <w:jc w:val="both"/>
        <w:rPr>
          <w:rFonts w:ascii="PT Astra Serif" w:eastAsia="Calibri" w:hAnsi="PT Astra Serif" w:cs="Arial"/>
          <w:sz w:val="28"/>
          <w:szCs w:val="28"/>
          <w:lang w:eastAsia="en-US"/>
        </w:rPr>
      </w:pPr>
    </w:p>
    <w:p w:rsidR="00C3635B" w:rsidRDefault="00C3635B" w:rsidP="00C3635B">
      <w:pPr>
        <w:autoSpaceDE w:val="0"/>
        <w:autoSpaceDN w:val="0"/>
        <w:adjustRightInd w:val="0"/>
        <w:ind w:firstLine="708"/>
        <w:jc w:val="both"/>
        <w:rPr>
          <w:rFonts w:ascii="PT Astra Serif" w:eastAsia="Calibri" w:hAnsi="PT Astra Serif" w:cs="Arial"/>
          <w:sz w:val="28"/>
          <w:szCs w:val="28"/>
          <w:lang w:eastAsia="en-US"/>
        </w:rPr>
      </w:pPr>
    </w:p>
    <w:p w:rsidR="00F44510" w:rsidRPr="00F65194" w:rsidRDefault="00C3635B" w:rsidP="00F44510">
      <w:pPr>
        <w:pStyle w:val="a3"/>
        <w:ind w:left="0"/>
        <w:jc w:val="both"/>
        <w:rPr>
          <w:rFonts w:ascii="PT Astra Serif" w:hAnsi="PT Astra Serif"/>
          <w:sz w:val="28"/>
          <w:szCs w:val="28"/>
        </w:rPr>
      </w:pPr>
      <w:r>
        <w:rPr>
          <w:rFonts w:ascii="PT Astra Serif" w:eastAsia="Calibri" w:hAnsi="PT Astra Serif"/>
          <w:sz w:val="28"/>
          <w:szCs w:val="28"/>
        </w:rPr>
        <w:t xml:space="preserve">        </w:t>
      </w:r>
    </w:p>
    <w:p w:rsidR="0090427E" w:rsidRDefault="0090427E" w:rsidP="0090427E">
      <w:pPr>
        <w:ind w:firstLine="709"/>
        <w:jc w:val="both"/>
        <w:rPr>
          <w:rFonts w:ascii="PT Astra Serif" w:hAnsi="PT Astra Serif"/>
          <w:sz w:val="28"/>
          <w:szCs w:val="28"/>
        </w:rPr>
      </w:pPr>
      <w:bookmarkStart w:id="0" w:name="_GoBack"/>
      <w:bookmarkEnd w:id="0"/>
    </w:p>
    <w:p w:rsidR="004357F3" w:rsidRDefault="004357F3"/>
    <w:sectPr w:rsidR="004357F3" w:rsidSect="0090427E">
      <w:pgSz w:w="11906" w:h="16838"/>
      <w:pgMar w:top="42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7D" w:rsidRDefault="004E377D" w:rsidP="00F4299D">
      <w:r>
        <w:separator/>
      </w:r>
    </w:p>
  </w:endnote>
  <w:endnote w:type="continuationSeparator" w:id="0">
    <w:p w:rsidR="004E377D" w:rsidRDefault="004E377D" w:rsidP="00F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PT Astra Serif">
    <w:altName w:val="LuzSans-Book"/>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7D" w:rsidRDefault="004E377D" w:rsidP="00F4299D">
      <w:r>
        <w:separator/>
      </w:r>
    </w:p>
  </w:footnote>
  <w:footnote w:type="continuationSeparator" w:id="0">
    <w:p w:rsidR="004E377D" w:rsidRDefault="004E377D" w:rsidP="00F42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41D"/>
    <w:multiLevelType w:val="hybridMultilevel"/>
    <w:tmpl w:val="BD5C100E"/>
    <w:lvl w:ilvl="0" w:tplc="635AEE12">
      <w:start w:val="1"/>
      <w:numFmt w:val="decimal"/>
      <w:lvlText w:val="%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C811F5"/>
    <w:multiLevelType w:val="hybridMultilevel"/>
    <w:tmpl w:val="D938D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997130"/>
    <w:multiLevelType w:val="hybridMultilevel"/>
    <w:tmpl w:val="354C3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73324"/>
    <w:multiLevelType w:val="hybridMultilevel"/>
    <w:tmpl w:val="7994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D63FD"/>
    <w:multiLevelType w:val="hybridMultilevel"/>
    <w:tmpl w:val="FFE6D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E95B80"/>
    <w:multiLevelType w:val="hybridMultilevel"/>
    <w:tmpl w:val="CAA2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943AA"/>
    <w:multiLevelType w:val="hybridMultilevel"/>
    <w:tmpl w:val="CB24B3C8"/>
    <w:lvl w:ilvl="0" w:tplc="A65A47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E1E1D"/>
    <w:multiLevelType w:val="hybridMultilevel"/>
    <w:tmpl w:val="C1520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12AB8"/>
    <w:multiLevelType w:val="hybridMultilevel"/>
    <w:tmpl w:val="89F0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031C55"/>
    <w:multiLevelType w:val="hybridMultilevel"/>
    <w:tmpl w:val="7994C4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71B0D1B"/>
    <w:multiLevelType w:val="hybridMultilevel"/>
    <w:tmpl w:val="D4F67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9C84E30"/>
    <w:multiLevelType w:val="hybridMultilevel"/>
    <w:tmpl w:val="9EC0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2"/>
  </w:num>
  <w:num w:numId="10">
    <w:abstractNumId w:val="5"/>
  </w:num>
  <w:num w:numId="11">
    <w:abstractNumId w:val="3"/>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7E"/>
    <w:rsid w:val="0000092A"/>
    <w:rsid w:val="0000294C"/>
    <w:rsid w:val="0000510A"/>
    <w:rsid w:val="00011F30"/>
    <w:rsid w:val="000165EE"/>
    <w:rsid w:val="00017600"/>
    <w:rsid w:val="000265CE"/>
    <w:rsid w:val="00031434"/>
    <w:rsid w:val="00046828"/>
    <w:rsid w:val="00050830"/>
    <w:rsid w:val="00062DC0"/>
    <w:rsid w:val="000713E2"/>
    <w:rsid w:val="000729E9"/>
    <w:rsid w:val="0008086B"/>
    <w:rsid w:val="00084B59"/>
    <w:rsid w:val="000C13FC"/>
    <w:rsid w:val="000D7D41"/>
    <w:rsid w:val="00102FE9"/>
    <w:rsid w:val="001169AF"/>
    <w:rsid w:val="00123D8D"/>
    <w:rsid w:val="00134CA9"/>
    <w:rsid w:val="00136F89"/>
    <w:rsid w:val="0014012E"/>
    <w:rsid w:val="00162D2C"/>
    <w:rsid w:val="001672A8"/>
    <w:rsid w:val="00173738"/>
    <w:rsid w:val="001751DA"/>
    <w:rsid w:val="00180183"/>
    <w:rsid w:val="0018333D"/>
    <w:rsid w:val="00185470"/>
    <w:rsid w:val="00197A4D"/>
    <w:rsid w:val="001A255F"/>
    <w:rsid w:val="001A3790"/>
    <w:rsid w:val="001B33B4"/>
    <w:rsid w:val="001B3ADA"/>
    <w:rsid w:val="001D4395"/>
    <w:rsid w:val="001F132B"/>
    <w:rsid w:val="001F7AC9"/>
    <w:rsid w:val="00201A7C"/>
    <w:rsid w:val="0021036D"/>
    <w:rsid w:val="00210B24"/>
    <w:rsid w:val="00220165"/>
    <w:rsid w:val="002302F5"/>
    <w:rsid w:val="00230DA5"/>
    <w:rsid w:val="002321D2"/>
    <w:rsid w:val="00232809"/>
    <w:rsid w:val="0024175F"/>
    <w:rsid w:val="00245A34"/>
    <w:rsid w:val="00276CC5"/>
    <w:rsid w:val="00283F31"/>
    <w:rsid w:val="00285207"/>
    <w:rsid w:val="002B74D1"/>
    <w:rsid w:val="002B79C9"/>
    <w:rsid w:val="002B7D33"/>
    <w:rsid w:val="002C297E"/>
    <w:rsid w:val="002C3755"/>
    <w:rsid w:val="002C54A6"/>
    <w:rsid w:val="002C70AC"/>
    <w:rsid w:val="002D2CE9"/>
    <w:rsid w:val="002D71BE"/>
    <w:rsid w:val="002E120F"/>
    <w:rsid w:val="00311232"/>
    <w:rsid w:val="0031414B"/>
    <w:rsid w:val="00320674"/>
    <w:rsid w:val="00321185"/>
    <w:rsid w:val="003219E8"/>
    <w:rsid w:val="00325878"/>
    <w:rsid w:val="00327D72"/>
    <w:rsid w:val="00355F97"/>
    <w:rsid w:val="00371A40"/>
    <w:rsid w:val="00383D38"/>
    <w:rsid w:val="00385A27"/>
    <w:rsid w:val="003B0416"/>
    <w:rsid w:val="003B2E9B"/>
    <w:rsid w:val="003C2DE4"/>
    <w:rsid w:val="003D1A4C"/>
    <w:rsid w:val="003E59E1"/>
    <w:rsid w:val="003E64FC"/>
    <w:rsid w:val="0040051E"/>
    <w:rsid w:val="00407C06"/>
    <w:rsid w:val="00412C08"/>
    <w:rsid w:val="00412D20"/>
    <w:rsid w:val="00415D2D"/>
    <w:rsid w:val="00422A68"/>
    <w:rsid w:val="004274B7"/>
    <w:rsid w:val="00430902"/>
    <w:rsid w:val="004357F3"/>
    <w:rsid w:val="00437719"/>
    <w:rsid w:val="004401A2"/>
    <w:rsid w:val="004572D4"/>
    <w:rsid w:val="0046659D"/>
    <w:rsid w:val="004718FE"/>
    <w:rsid w:val="00486FB6"/>
    <w:rsid w:val="00492B48"/>
    <w:rsid w:val="004A3E96"/>
    <w:rsid w:val="004A56D1"/>
    <w:rsid w:val="004A79F8"/>
    <w:rsid w:val="004B196E"/>
    <w:rsid w:val="004B25F2"/>
    <w:rsid w:val="004B387E"/>
    <w:rsid w:val="004B4EB9"/>
    <w:rsid w:val="004C41A7"/>
    <w:rsid w:val="004D2969"/>
    <w:rsid w:val="004D40CB"/>
    <w:rsid w:val="004E377D"/>
    <w:rsid w:val="004E4C0E"/>
    <w:rsid w:val="004E6D54"/>
    <w:rsid w:val="004F601C"/>
    <w:rsid w:val="00501A99"/>
    <w:rsid w:val="0050413C"/>
    <w:rsid w:val="0050588D"/>
    <w:rsid w:val="00525B3D"/>
    <w:rsid w:val="00531276"/>
    <w:rsid w:val="00556184"/>
    <w:rsid w:val="0056001F"/>
    <w:rsid w:val="005601DC"/>
    <w:rsid w:val="0057412D"/>
    <w:rsid w:val="00583BDF"/>
    <w:rsid w:val="005904E8"/>
    <w:rsid w:val="00595D65"/>
    <w:rsid w:val="005A5F85"/>
    <w:rsid w:val="005B1AE3"/>
    <w:rsid w:val="005B2997"/>
    <w:rsid w:val="005B542B"/>
    <w:rsid w:val="005C192F"/>
    <w:rsid w:val="005C2A93"/>
    <w:rsid w:val="005C3DB7"/>
    <w:rsid w:val="005D0119"/>
    <w:rsid w:val="005D1697"/>
    <w:rsid w:val="005E5366"/>
    <w:rsid w:val="005F4EB3"/>
    <w:rsid w:val="006106D1"/>
    <w:rsid w:val="006362B3"/>
    <w:rsid w:val="0064013C"/>
    <w:rsid w:val="00646A3C"/>
    <w:rsid w:val="00670EB3"/>
    <w:rsid w:val="00672D51"/>
    <w:rsid w:val="00677B46"/>
    <w:rsid w:val="00685E50"/>
    <w:rsid w:val="0069232C"/>
    <w:rsid w:val="006A2E9B"/>
    <w:rsid w:val="006A4797"/>
    <w:rsid w:val="006B1697"/>
    <w:rsid w:val="006B2679"/>
    <w:rsid w:val="006C41CF"/>
    <w:rsid w:val="006C6FD7"/>
    <w:rsid w:val="006D3062"/>
    <w:rsid w:val="006F273B"/>
    <w:rsid w:val="006F4C75"/>
    <w:rsid w:val="006F5183"/>
    <w:rsid w:val="00702491"/>
    <w:rsid w:val="00711288"/>
    <w:rsid w:val="007263CD"/>
    <w:rsid w:val="00737F8D"/>
    <w:rsid w:val="00751AE9"/>
    <w:rsid w:val="00757EB1"/>
    <w:rsid w:val="00760234"/>
    <w:rsid w:val="0076232B"/>
    <w:rsid w:val="00766A2A"/>
    <w:rsid w:val="00767484"/>
    <w:rsid w:val="007938C2"/>
    <w:rsid w:val="007A046B"/>
    <w:rsid w:val="007C109D"/>
    <w:rsid w:val="007C217B"/>
    <w:rsid w:val="007C4F06"/>
    <w:rsid w:val="007C68D6"/>
    <w:rsid w:val="007D03A7"/>
    <w:rsid w:val="007D0CE0"/>
    <w:rsid w:val="007D53FC"/>
    <w:rsid w:val="007F65C9"/>
    <w:rsid w:val="00807677"/>
    <w:rsid w:val="00807F6A"/>
    <w:rsid w:val="00807FBD"/>
    <w:rsid w:val="008113CF"/>
    <w:rsid w:val="008169E7"/>
    <w:rsid w:val="00825A7A"/>
    <w:rsid w:val="008304FA"/>
    <w:rsid w:val="00831965"/>
    <w:rsid w:val="008632DF"/>
    <w:rsid w:val="00872269"/>
    <w:rsid w:val="00877A71"/>
    <w:rsid w:val="008A47ED"/>
    <w:rsid w:val="008B15BB"/>
    <w:rsid w:val="008B35B3"/>
    <w:rsid w:val="008E0988"/>
    <w:rsid w:val="008F20E0"/>
    <w:rsid w:val="008F3CA6"/>
    <w:rsid w:val="008F6272"/>
    <w:rsid w:val="00903BEE"/>
    <w:rsid w:val="00903C8C"/>
    <w:rsid w:val="0090427E"/>
    <w:rsid w:val="00937447"/>
    <w:rsid w:val="0094393F"/>
    <w:rsid w:val="00952893"/>
    <w:rsid w:val="009562F9"/>
    <w:rsid w:val="00964E34"/>
    <w:rsid w:val="00970983"/>
    <w:rsid w:val="00976CBB"/>
    <w:rsid w:val="0097704C"/>
    <w:rsid w:val="0098554B"/>
    <w:rsid w:val="009855E4"/>
    <w:rsid w:val="009901E8"/>
    <w:rsid w:val="009A0A9C"/>
    <w:rsid w:val="009C295C"/>
    <w:rsid w:val="009C43E0"/>
    <w:rsid w:val="009D4786"/>
    <w:rsid w:val="009E14C2"/>
    <w:rsid w:val="009E7E94"/>
    <w:rsid w:val="009E7EB6"/>
    <w:rsid w:val="009F7626"/>
    <w:rsid w:val="00A0092C"/>
    <w:rsid w:val="00A36DF2"/>
    <w:rsid w:val="00A623E8"/>
    <w:rsid w:val="00A726C1"/>
    <w:rsid w:val="00A74EAB"/>
    <w:rsid w:val="00A820AD"/>
    <w:rsid w:val="00A865DE"/>
    <w:rsid w:val="00A952E0"/>
    <w:rsid w:val="00A95429"/>
    <w:rsid w:val="00A9598F"/>
    <w:rsid w:val="00A95BD4"/>
    <w:rsid w:val="00AA3EF8"/>
    <w:rsid w:val="00AB3B88"/>
    <w:rsid w:val="00AC157E"/>
    <w:rsid w:val="00AD6389"/>
    <w:rsid w:val="00AE2DB9"/>
    <w:rsid w:val="00AE6516"/>
    <w:rsid w:val="00B0223F"/>
    <w:rsid w:val="00B058AD"/>
    <w:rsid w:val="00B12DE0"/>
    <w:rsid w:val="00B176CC"/>
    <w:rsid w:val="00B227E1"/>
    <w:rsid w:val="00B243FC"/>
    <w:rsid w:val="00B254CC"/>
    <w:rsid w:val="00B3370A"/>
    <w:rsid w:val="00B3395E"/>
    <w:rsid w:val="00B42B8C"/>
    <w:rsid w:val="00B775C5"/>
    <w:rsid w:val="00B808C8"/>
    <w:rsid w:val="00B808D3"/>
    <w:rsid w:val="00B819B8"/>
    <w:rsid w:val="00B85D50"/>
    <w:rsid w:val="00BB5705"/>
    <w:rsid w:val="00BB7436"/>
    <w:rsid w:val="00BC0CC4"/>
    <w:rsid w:val="00BC4CDE"/>
    <w:rsid w:val="00BD2674"/>
    <w:rsid w:val="00BD4066"/>
    <w:rsid w:val="00BD4CD0"/>
    <w:rsid w:val="00BD78D5"/>
    <w:rsid w:val="00BF23D1"/>
    <w:rsid w:val="00C0059C"/>
    <w:rsid w:val="00C01CDE"/>
    <w:rsid w:val="00C159B3"/>
    <w:rsid w:val="00C2352F"/>
    <w:rsid w:val="00C33FFE"/>
    <w:rsid w:val="00C3635B"/>
    <w:rsid w:val="00C4287D"/>
    <w:rsid w:val="00C45212"/>
    <w:rsid w:val="00C632FE"/>
    <w:rsid w:val="00C66713"/>
    <w:rsid w:val="00C70565"/>
    <w:rsid w:val="00C86C40"/>
    <w:rsid w:val="00C94614"/>
    <w:rsid w:val="00CA15AA"/>
    <w:rsid w:val="00CB6B4F"/>
    <w:rsid w:val="00CD6B0C"/>
    <w:rsid w:val="00CF3709"/>
    <w:rsid w:val="00CF6A0A"/>
    <w:rsid w:val="00D04375"/>
    <w:rsid w:val="00D10359"/>
    <w:rsid w:val="00D36308"/>
    <w:rsid w:val="00D45B62"/>
    <w:rsid w:val="00D54F48"/>
    <w:rsid w:val="00D6557E"/>
    <w:rsid w:val="00D65BE1"/>
    <w:rsid w:val="00D66DFB"/>
    <w:rsid w:val="00D94056"/>
    <w:rsid w:val="00DA5E99"/>
    <w:rsid w:val="00DC555C"/>
    <w:rsid w:val="00DC7F83"/>
    <w:rsid w:val="00E16992"/>
    <w:rsid w:val="00E21E1E"/>
    <w:rsid w:val="00E272AA"/>
    <w:rsid w:val="00E463B9"/>
    <w:rsid w:val="00E46EDC"/>
    <w:rsid w:val="00E5783F"/>
    <w:rsid w:val="00E6088B"/>
    <w:rsid w:val="00E66390"/>
    <w:rsid w:val="00E724C5"/>
    <w:rsid w:val="00E759FC"/>
    <w:rsid w:val="00E82A60"/>
    <w:rsid w:val="00EA183A"/>
    <w:rsid w:val="00EA19D1"/>
    <w:rsid w:val="00EB04E4"/>
    <w:rsid w:val="00ED3A7D"/>
    <w:rsid w:val="00ED507D"/>
    <w:rsid w:val="00EE5B81"/>
    <w:rsid w:val="00EF15BA"/>
    <w:rsid w:val="00EF1E42"/>
    <w:rsid w:val="00F03A62"/>
    <w:rsid w:val="00F162F4"/>
    <w:rsid w:val="00F1758E"/>
    <w:rsid w:val="00F24441"/>
    <w:rsid w:val="00F4299D"/>
    <w:rsid w:val="00F44510"/>
    <w:rsid w:val="00F535CF"/>
    <w:rsid w:val="00F55D5C"/>
    <w:rsid w:val="00F612BB"/>
    <w:rsid w:val="00F65194"/>
    <w:rsid w:val="00F65EE9"/>
    <w:rsid w:val="00F65FB0"/>
    <w:rsid w:val="00F717A4"/>
    <w:rsid w:val="00F73998"/>
    <w:rsid w:val="00F87897"/>
    <w:rsid w:val="00F92C60"/>
    <w:rsid w:val="00FA409F"/>
    <w:rsid w:val="00FB0E77"/>
    <w:rsid w:val="00FB3E91"/>
    <w:rsid w:val="00FC0556"/>
    <w:rsid w:val="00FC0FAD"/>
    <w:rsid w:val="00FC6926"/>
    <w:rsid w:val="00FE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7E"/>
    <w:pPr>
      <w:ind w:left="720"/>
      <w:contextualSpacing/>
    </w:pPr>
  </w:style>
  <w:style w:type="table" w:styleId="a4">
    <w:name w:val="Table Grid"/>
    <w:basedOn w:val="a1"/>
    <w:rsid w:val="009042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0427E"/>
    <w:rPr>
      <w:color w:val="0000FF"/>
      <w:u w:val="single"/>
    </w:rPr>
  </w:style>
  <w:style w:type="paragraph" w:customStyle="1" w:styleId="11">
    <w:name w:val="11 РТ астра сериф"/>
    <w:basedOn w:val="a"/>
    <w:link w:val="110"/>
    <w:qFormat/>
    <w:rsid w:val="00046828"/>
    <w:pPr>
      <w:ind w:firstLine="709"/>
      <w:contextualSpacing/>
      <w:jc w:val="both"/>
    </w:pPr>
    <w:rPr>
      <w:rFonts w:ascii="PT Astra Serif" w:hAnsi="PT Astra Serif"/>
      <w:sz w:val="28"/>
      <w:szCs w:val="28"/>
    </w:rPr>
  </w:style>
  <w:style w:type="character" w:customStyle="1" w:styleId="110">
    <w:name w:val="11 РТ астра сериф Знак"/>
    <w:basedOn w:val="a0"/>
    <w:link w:val="11"/>
    <w:rsid w:val="00046828"/>
    <w:rPr>
      <w:rFonts w:ascii="PT Astra Serif" w:eastAsia="Times New Roman" w:hAnsi="PT Astra Serif" w:cs="Times New Roman"/>
      <w:sz w:val="28"/>
      <w:szCs w:val="28"/>
      <w:lang w:eastAsia="ru-RU"/>
    </w:rPr>
  </w:style>
  <w:style w:type="paragraph" w:styleId="a6">
    <w:name w:val="header"/>
    <w:basedOn w:val="a"/>
    <w:link w:val="a7"/>
    <w:uiPriority w:val="99"/>
    <w:unhideWhenUsed/>
    <w:rsid w:val="00F4299D"/>
    <w:pPr>
      <w:tabs>
        <w:tab w:val="center" w:pos="4677"/>
        <w:tab w:val="right" w:pos="9355"/>
      </w:tabs>
    </w:pPr>
  </w:style>
  <w:style w:type="character" w:customStyle="1" w:styleId="a7">
    <w:name w:val="Верхний колонтитул Знак"/>
    <w:basedOn w:val="a0"/>
    <w:link w:val="a6"/>
    <w:uiPriority w:val="99"/>
    <w:rsid w:val="00F429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99D"/>
    <w:pPr>
      <w:tabs>
        <w:tab w:val="center" w:pos="4677"/>
        <w:tab w:val="right" w:pos="9355"/>
      </w:tabs>
    </w:pPr>
  </w:style>
  <w:style w:type="character" w:customStyle="1" w:styleId="a9">
    <w:name w:val="Нижний колонтитул Знак"/>
    <w:basedOn w:val="a0"/>
    <w:link w:val="a8"/>
    <w:uiPriority w:val="99"/>
    <w:rsid w:val="00F429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13C"/>
    <w:rPr>
      <w:rFonts w:ascii="Tahoma" w:hAnsi="Tahoma" w:cs="Tahoma"/>
      <w:sz w:val="16"/>
      <w:szCs w:val="16"/>
    </w:rPr>
  </w:style>
  <w:style w:type="character" w:customStyle="1" w:styleId="ab">
    <w:name w:val="Текст выноски Знак"/>
    <w:basedOn w:val="a0"/>
    <w:link w:val="aa"/>
    <w:uiPriority w:val="99"/>
    <w:semiHidden/>
    <w:rsid w:val="006401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7E"/>
    <w:pPr>
      <w:ind w:left="720"/>
      <w:contextualSpacing/>
    </w:pPr>
  </w:style>
  <w:style w:type="table" w:styleId="a4">
    <w:name w:val="Table Grid"/>
    <w:basedOn w:val="a1"/>
    <w:rsid w:val="009042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0427E"/>
    <w:rPr>
      <w:color w:val="0000FF"/>
      <w:u w:val="single"/>
    </w:rPr>
  </w:style>
  <w:style w:type="paragraph" w:customStyle="1" w:styleId="11">
    <w:name w:val="11 РТ астра сериф"/>
    <w:basedOn w:val="a"/>
    <w:link w:val="110"/>
    <w:qFormat/>
    <w:rsid w:val="00046828"/>
    <w:pPr>
      <w:ind w:firstLine="709"/>
      <w:contextualSpacing/>
      <w:jc w:val="both"/>
    </w:pPr>
    <w:rPr>
      <w:rFonts w:ascii="PT Astra Serif" w:hAnsi="PT Astra Serif"/>
      <w:sz w:val="28"/>
      <w:szCs w:val="28"/>
    </w:rPr>
  </w:style>
  <w:style w:type="character" w:customStyle="1" w:styleId="110">
    <w:name w:val="11 РТ астра сериф Знак"/>
    <w:basedOn w:val="a0"/>
    <w:link w:val="11"/>
    <w:rsid w:val="00046828"/>
    <w:rPr>
      <w:rFonts w:ascii="PT Astra Serif" w:eastAsia="Times New Roman" w:hAnsi="PT Astra Serif" w:cs="Times New Roman"/>
      <w:sz w:val="28"/>
      <w:szCs w:val="28"/>
      <w:lang w:eastAsia="ru-RU"/>
    </w:rPr>
  </w:style>
  <w:style w:type="paragraph" w:styleId="a6">
    <w:name w:val="header"/>
    <w:basedOn w:val="a"/>
    <w:link w:val="a7"/>
    <w:uiPriority w:val="99"/>
    <w:unhideWhenUsed/>
    <w:rsid w:val="00F4299D"/>
    <w:pPr>
      <w:tabs>
        <w:tab w:val="center" w:pos="4677"/>
        <w:tab w:val="right" w:pos="9355"/>
      </w:tabs>
    </w:pPr>
  </w:style>
  <w:style w:type="character" w:customStyle="1" w:styleId="a7">
    <w:name w:val="Верхний колонтитул Знак"/>
    <w:basedOn w:val="a0"/>
    <w:link w:val="a6"/>
    <w:uiPriority w:val="99"/>
    <w:rsid w:val="00F429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299D"/>
    <w:pPr>
      <w:tabs>
        <w:tab w:val="center" w:pos="4677"/>
        <w:tab w:val="right" w:pos="9355"/>
      </w:tabs>
    </w:pPr>
  </w:style>
  <w:style w:type="character" w:customStyle="1" w:styleId="a9">
    <w:name w:val="Нижний колонтитул Знак"/>
    <w:basedOn w:val="a0"/>
    <w:link w:val="a8"/>
    <w:uiPriority w:val="99"/>
    <w:rsid w:val="00F429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13C"/>
    <w:rPr>
      <w:rFonts w:ascii="Tahoma" w:hAnsi="Tahoma" w:cs="Tahoma"/>
      <w:sz w:val="16"/>
      <w:szCs w:val="16"/>
    </w:rPr>
  </w:style>
  <w:style w:type="character" w:customStyle="1" w:styleId="ab">
    <w:name w:val="Текст выноски Знак"/>
    <w:basedOn w:val="a0"/>
    <w:link w:val="aa"/>
    <w:uiPriority w:val="99"/>
    <w:semiHidden/>
    <w:rsid w:val="006401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1091">
      <w:bodyDiv w:val="1"/>
      <w:marLeft w:val="0"/>
      <w:marRight w:val="0"/>
      <w:marTop w:val="0"/>
      <w:marBottom w:val="0"/>
      <w:divBdr>
        <w:top w:val="none" w:sz="0" w:space="0" w:color="auto"/>
        <w:left w:val="none" w:sz="0" w:space="0" w:color="auto"/>
        <w:bottom w:val="none" w:sz="0" w:space="0" w:color="auto"/>
        <w:right w:val="none" w:sz="0" w:space="0" w:color="auto"/>
      </w:divBdr>
    </w:div>
    <w:div w:id="2068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E101C349AA5BB966309915DEC6105C64E085BABDAF17DD97CD9E65A65DAE2BF1043347EF662D9ABEC41771933484659EA0658B9EEB731074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AE101C349AA5BB966309915DEC6105C64E085BABDAF17DD97CD9E65A65DAE2BF1043327DFD3780ECB218275878454542F606580A4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AE101C349AA5BB966309915DEC6105C640055AA3DEF17DD97CD9E65A65DAE2BF1043347EF762D2ADEC41771933484659EA0658B9EEB731074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47EF662D6AAEC41771933484659EA0658B9EEB7310742K" TargetMode="External"/><Relationship Id="rId5" Type="http://schemas.openxmlformats.org/officeDocument/2006/relationships/settings" Target="settings.xml"/><Relationship Id="rId15" Type="http://schemas.openxmlformats.org/officeDocument/2006/relationships/hyperlink" Target="consultantplus://offline/ref=D6AE101C349AA5BB966309915DEC6105C640035CADD8F17DD97CD9E65A65DAE2BF1043347EF663D7A8EC41771933484659EA0658B9EEB7310742K" TargetMode="External"/><Relationship Id="rId10" Type="http://schemas.openxmlformats.org/officeDocument/2006/relationships/hyperlink" Target="consultantplus://offline/ref=B304A3CD229D3A758A69D8F9B75C0153CA2B70ECBB7C97DA3413E40FBCC3B72A2A0B3E707590821617ABF18A5C7EBA78260E67863F94D5AAADHBI" TargetMode="External"/><Relationship Id="rId4" Type="http://schemas.microsoft.com/office/2007/relationships/stylesWithEffects" Target="stylesWithEffects.xml"/><Relationship Id="rId9" Type="http://schemas.openxmlformats.org/officeDocument/2006/relationships/hyperlink" Target="consultantplus://offline/ref=B304A3CD229D3A758A69D8F9B75C0153CA2C74E3BA7E97DA3413E40FBCC3B72A2A0B3E707590811017ABF18A5C7EBA78260E67863F94D5AAADHBI" TargetMode="External"/><Relationship Id="rId14" Type="http://schemas.openxmlformats.org/officeDocument/2006/relationships/hyperlink" Target="consultantplus://offline/ref=D6AE101C349AA5BB966309915DEC6105C64E085BABDAF17DD97CD9E65A65DAE2BF10433276FD3780ECB218275878454542F606580A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88CF-6C74-4E3B-9563-CE9C81BD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14</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16</cp:revision>
  <cp:lastPrinted>2023-05-23T03:43:00Z</cp:lastPrinted>
  <dcterms:created xsi:type="dcterms:W3CDTF">2023-04-05T10:57:00Z</dcterms:created>
  <dcterms:modified xsi:type="dcterms:W3CDTF">2023-12-27T08:33:00Z</dcterms:modified>
</cp:coreProperties>
</file>