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C2" w:rsidRPr="00793375" w:rsidRDefault="00793375" w:rsidP="00793375">
      <w:pPr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Cs w:val="28"/>
          <w:lang w:eastAsia="ru-RU"/>
        </w:rPr>
        <w:t>Безопасно</w:t>
      </w:r>
      <w:r w:rsidRPr="00793375">
        <w:rPr>
          <w:rFonts w:eastAsia="Times New Roman" w:cs="Times New Roman"/>
          <w:b/>
          <w:szCs w:val="28"/>
          <w:lang w:eastAsia="ru-RU"/>
        </w:rPr>
        <w:t xml:space="preserve"> – </w:t>
      </w:r>
      <w:r>
        <w:rPr>
          <w:rFonts w:eastAsia="Times New Roman" w:cs="Times New Roman"/>
          <w:b/>
          <w:szCs w:val="28"/>
          <w:lang w:eastAsia="ru-RU"/>
        </w:rPr>
        <w:t>значит</w:t>
      </w:r>
      <w:r w:rsidRPr="00793375">
        <w:rPr>
          <w:rFonts w:eastAsia="Times New Roman" w:cs="Times New Roman"/>
          <w:b/>
          <w:szCs w:val="28"/>
          <w:lang w:eastAsia="ru-RU"/>
        </w:rPr>
        <w:t xml:space="preserve"> выгодн</w:t>
      </w:r>
      <w:r>
        <w:rPr>
          <w:rFonts w:eastAsia="Times New Roman" w:cs="Times New Roman"/>
          <w:b/>
          <w:szCs w:val="28"/>
          <w:lang w:eastAsia="ru-RU"/>
        </w:rPr>
        <w:t>о</w:t>
      </w:r>
    </w:p>
    <w:p w:rsidR="00793375" w:rsidRDefault="00793375" w:rsidP="001E4FAC">
      <w:pPr>
        <w:rPr>
          <w:rFonts w:eastAsia="Times New Roman" w:cs="Times New Roman"/>
          <w:szCs w:val="28"/>
          <w:lang w:eastAsia="ru-RU"/>
        </w:rPr>
      </w:pPr>
    </w:p>
    <w:p w:rsidR="001E4FAC" w:rsidRPr="00F97CC2" w:rsidRDefault="001E4FAC" w:rsidP="00793375">
      <w:pPr>
        <w:pStyle w:val="a3"/>
        <w:ind w:firstLine="567"/>
        <w:jc w:val="both"/>
        <w:rPr>
          <w:lang w:eastAsia="ru-RU"/>
        </w:rPr>
      </w:pPr>
      <w:r w:rsidRPr="00F97CC2">
        <w:rPr>
          <w:lang w:eastAsia="ru-RU"/>
        </w:rPr>
        <w:t>Фонд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>социального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>страхования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>повышает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>экономическую заинтересованность руководителей предприятий и собственников в снижении уровня производственного травматизма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>и профессиональной заболеваемости</w:t>
      </w:r>
      <w:r w:rsidR="00793375">
        <w:rPr>
          <w:lang w:eastAsia="ru-RU"/>
        </w:rPr>
        <w:t>, а также в</w:t>
      </w:r>
      <w:r w:rsidRPr="00F97CC2">
        <w:rPr>
          <w:lang w:eastAsia="ru-RU"/>
        </w:rPr>
        <w:t xml:space="preserve"> улучшении условий труда.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 xml:space="preserve">Одним из экономических стимулов является получение скидок к страховому тарифу. </w:t>
      </w:r>
    </w:p>
    <w:p w:rsidR="001E4FAC" w:rsidRPr="00F97CC2" w:rsidRDefault="001E4FAC" w:rsidP="00793375">
      <w:pPr>
        <w:pStyle w:val="a3"/>
        <w:ind w:firstLine="567"/>
        <w:jc w:val="both"/>
        <w:rPr>
          <w:lang w:eastAsia="ru-RU"/>
        </w:rPr>
      </w:pPr>
      <w:proofErr w:type="gramStart"/>
      <w:r w:rsidRPr="00F97CC2">
        <w:rPr>
          <w:lang w:eastAsia="ru-RU"/>
        </w:rPr>
        <w:t>Для расчета скидок и надбавок к страховому тарифу на обязательное социального страхования от несчастных случаев на производстве и профессиональных заболеваний специалистами Фонда анализируются показатели, характеризующие состояние охраны труда на предприятии: количество страховых случаях, страховые суммы, количество дней по временной нетрудоспособности из-за травмы на производстве.</w:t>
      </w:r>
      <w:proofErr w:type="gramEnd"/>
      <w:r w:rsidRPr="00F97CC2">
        <w:rPr>
          <w:lang w:eastAsia="ru-RU"/>
        </w:rPr>
        <w:t xml:space="preserve"> Если показатели </w:t>
      </w:r>
      <w:r w:rsidR="00793375">
        <w:rPr>
          <w:lang w:eastAsia="ru-RU"/>
        </w:rPr>
        <w:t>ниже</w:t>
      </w:r>
      <w:r w:rsidRPr="00F97CC2">
        <w:rPr>
          <w:lang w:eastAsia="ru-RU"/>
        </w:rPr>
        <w:t xml:space="preserve">, чем среднеотраслевые по соответствующему виду экономической деятельности, то предприятие может рассчитывать на скидку; если больше – устанавливается надбавка. </w:t>
      </w:r>
    </w:p>
    <w:p w:rsidR="001E4FAC" w:rsidRPr="00F97CC2" w:rsidRDefault="001E4FAC" w:rsidP="00793375">
      <w:pPr>
        <w:pStyle w:val="a3"/>
        <w:ind w:firstLine="567"/>
        <w:jc w:val="both"/>
        <w:rPr>
          <w:lang w:eastAsia="ru-RU"/>
        </w:rPr>
      </w:pPr>
      <w:r w:rsidRPr="00F97CC2">
        <w:rPr>
          <w:lang w:eastAsia="ru-RU"/>
        </w:rPr>
        <w:t xml:space="preserve">С июня 2018 года вступили в силу </w:t>
      </w:r>
      <w:r w:rsidR="00793375">
        <w:rPr>
          <w:lang w:eastAsia="ru-RU"/>
        </w:rPr>
        <w:t xml:space="preserve">следующие </w:t>
      </w:r>
      <w:r w:rsidRPr="00F97CC2">
        <w:rPr>
          <w:lang w:eastAsia="ru-RU"/>
        </w:rPr>
        <w:t>изменения правил установления скидок и надбавок к страховому тарифу</w:t>
      </w:r>
      <w:r w:rsidR="00793375">
        <w:rPr>
          <w:lang w:eastAsia="ru-RU"/>
        </w:rPr>
        <w:t>:</w:t>
      </w:r>
    </w:p>
    <w:p w:rsidR="001E4FAC" w:rsidRPr="00F97CC2" w:rsidRDefault="001E4FAC" w:rsidP="00793375">
      <w:pPr>
        <w:pStyle w:val="a3"/>
        <w:ind w:firstLine="567"/>
        <w:jc w:val="both"/>
        <w:rPr>
          <w:lang w:eastAsia="ru-RU"/>
        </w:rPr>
      </w:pPr>
      <w:r w:rsidRPr="00F97CC2">
        <w:rPr>
          <w:lang w:eastAsia="ru-RU"/>
        </w:rPr>
        <w:t>-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>финансово-хозяйственная деятельность страхователя должна осуществляться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>не менее 3 лет с момента его государственной регистрации;</w:t>
      </w:r>
    </w:p>
    <w:p w:rsidR="001E4FAC" w:rsidRPr="00F97CC2" w:rsidRDefault="001E4FAC" w:rsidP="00793375">
      <w:pPr>
        <w:pStyle w:val="a3"/>
        <w:ind w:firstLine="567"/>
        <w:jc w:val="both"/>
        <w:rPr>
          <w:lang w:eastAsia="ru-RU"/>
        </w:rPr>
      </w:pPr>
      <w:r w:rsidRPr="00F97CC2">
        <w:rPr>
          <w:lang w:eastAsia="ru-RU"/>
        </w:rPr>
        <w:t>-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>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камеральной или выездной проверки.</w:t>
      </w:r>
    </w:p>
    <w:p w:rsidR="001E4FAC" w:rsidRPr="00F97CC2" w:rsidRDefault="001E4FAC" w:rsidP="00793375">
      <w:pPr>
        <w:pStyle w:val="a3"/>
        <w:ind w:firstLine="567"/>
        <w:jc w:val="both"/>
        <w:rPr>
          <w:lang w:eastAsia="ru-RU"/>
        </w:rPr>
      </w:pPr>
      <w:r w:rsidRPr="00F97CC2">
        <w:rPr>
          <w:lang w:eastAsia="ru-RU"/>
        </w:rPr>
        <w:t>Отказ в получении скидки будет получен в случае:</w:t>
      </w:r>
    </w:p>
    <w:p w:rsidR="001E4FAC" w:rsidRPr="00F97CC2" w:rsidRDefault="001E4FAC" w:rsidP="00793375">
      <w:pPr>
        <w:pStyle w:val="a3"/>
        <w:ind w:firstLine="567"/>
        <w:jc w:val="both"/>
        <w:rPr>
          <w:lang w:eastAsia="ru-RU"/>
        </w:rPr>
      </w:pPr>
      <w:proofErr w:type="gramStart"/>
      <w:r w:rsidRPr="00F97CC2">
        <w:rPr>
          <w:lang w:eastAsia="ru-RU"/>
        </w:rPr>
        <w:t>- выявления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 xml:space="preserve">фактов представления страхователем </w:t>
      </w:r>
      <w:r w:rsidRPr="00F97CC2">
        <w:rPr>
          <w:b/>
          <w:lang w:eastAsia="ru-RU"/>
        </w:rPr>
        <w:t>недостоверных сведений</w:t>
      </w:r>
      <w:r w:rsidRPr="00F97CC2">
        <w:rPr>
          <w:lang w:eastAsia="ru-RU"/>
        </w:rPr>
        <w:t xml:space="preserve"> по начисленным страховым взносам и по произведенным страхователем расходам на обеспечение по страхованию,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осмотрах;</w:t>
      </w:r>
      <w:proofErr w:type="gramEnd"/>
    </w:p>
    <w:p w:rsidR="001E4FAC" w:rsidRPr="00F97CC2" w:rsidRDefault="001E4FAC" w:rsidP="00793375">
      <w:pPr>
        <w:pStyle w:val="a3"/>
        <w:ind w:firstLine="567"/>
        <w:jc w:val="both"/>
        <w:rPr>
          <w:lang w:eastAsia="ru-RU"/>
        </w:rPr>
      </w:pPr>
      <w:r w:rsidRPr="00F97CC2">
        <w:rPr>
          <w:lang w:eastAsia="ru-RU"/>
        </w:rPr>
        <w:t>-</w:t>
      </w:r>
      <w:r w:rsidR="00793375">
        <w:rPr>
          <w:lang w:eastAsia="ru-RU"/>
        </w:rPr>
        <w:t xml:space="preserve"> </w:t>
      </w:r>
      <w:r w:rsidRPr="00F97CC2">
        <w:rPr>
          <w:lang w:eastAsia="ru-RU"/>
        </w:rPr>
        <w:t>при наличии в предшествующем финансовом году страхового случая со смертельным исходом, произошедшего не по вине третьих лиц.</w:t>
      </w:r>
    </w:p>
    <w:p w:rsidR="001E4FAC" w:rsidRPr="00F97CC2" w:rsidRDefault="001E4FAC" w:rsidP="00793375">
      <w:pPr>
        <w:pStyle w:val="a3"/>
        <w:ind w:firstLine="567"/>
        <w:jc w:val="both"/>
        <w:rPr>
          <w:lang w:eastAsia="ru-RU"/>
        </w:rPr>
      </w:pPr>
      <w:r w:rsidRPr="00F97CC2">
        <w:rPr>
          <w:rFonts w:eastAsia="Calibri"/>
          <w:bCs/>
          <w:iCs/>
          <w:lang w:eastAsia="ru-RU"/>
        </w:rPr>
        <w:t xml:space="preserve">Для рассмотрения вопроса об установлении скидки страхователь обращается с </w:t>
      </w:r>
      <w:r w:rsidRPr="00F97CC2">
        <w:rPr>
          <w:rFonts w:eastAsia="Calibri"/>
          <w:b/>
          <w:bCs/>
          <w:iCs/>
          <w:lang w:eastAsia="ru-RU"/>
        </w:rPr>
        <w:t>заявлением</w:t>
      </w:r>
      <w:r w:rsidRPr="00F97CC2">
        <w:rPr>
          <w:rFonts w:eastAsia="Calibri"/>
          <w:bCs/>
          <w:iCs/>
          <w:lang w:eastAsia="ru-RU"/>
        </w:rPr>
        <w:t xml:space="preserve"> в филиал регионального отделения по месту своей регистрации </w:t>
      </w:r>
      <w:r w:rsidRPr="00F97CC2">
        <w:rPr>
          <w:rFonts w:eastAsia="Calibri"/>
          <w:b/>
          <w:bCs/>
          <w:iCs/>
          <w:lang w:eastAsia="ru-RU"/>
        </w:rPr>
        <w:t>не позднее 1 ноября</w:t>
      </w:r>
      <w:r w:rsidRPr="00F97CC2">
        <w:rPr>
          <w:rFonts w:eastAsia="Calibri"/>
          <w:bCs/>
          <w:iCs/>
          <w:lang w:eastAsia="ru-RU"/>
        </w:rPr>
        <w:t xml:space="preserve"> текущего календарного года. </w:t>
      </w:r>
    </w:p>
    <w:p w:rsidR="001E4FAC" w:rsidRPr="00F97CC2" w:rsidRDefault="001E4FAC" w:rsidP="00793375">
      <w:pPr>
        <w:pStyle w:val="a3"/>
        <w:ind w:firstLine="567"/>
        <w:jc w:val="both"/>
        <w:rPr>
          <w:rFonts w:eastAsia="Calibri"/>
        </w:rPr>
      </w:pPr>
      <w:r w:rsidRPr="00F97CC2">
        <w:rPr>
          <w:rFonts w:eastAsia="Calibri"/>
        </w:rPr>
        <w:t xml:space="preserve">Заявление подается 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подписью. </w:t>
      </w:r>
    </w:p>
    <w:p w:rsidR="001E4FAC" w:rsidRDefault="001E4FAC" w:rsidP="00793375">
      <w:pPr>
        <w:pStyle w:val="a3"/>
        <w:ind w:firstLine="567"/>
        <w:jc w:val="both"/>
        <w:rPr>
          <w:rFonts w:eastAsia="Calibri"/>
          <w:color w:val="002060"/>
        </w:rPr>
      </w:pPr>
      <w:r w:rsidRPr="00F97CC2">
        <w:rPr>
          <w:rFonts w:eastAsia="Calibri"/>
        </w:rPr>
        <w:t xml:space="preserve">Отделение Фонда рекомендует страхователям обращаться </w:t>
      </w:r>
      <w:proofErr w:type="gramStart"/>
      <w:r w:rsidRPr="00F97CC2">
        <w:rPr>
          <w:rFonts w:eastAsia="Calibri"/>
        </w:rPr>
        <w:t xml:space="preserve">за установлением скидки </w:t>
      </w:r>
      <w:r w:rsidRPr="00F97CC2">
        <w:rPr>
          <w:lang w:eastAsia="ru-RU"/>
        </w:rPr>
        <w:t>к страховому тарифу на обязательное социальное страхование от несчастных случаев на производстве</w:t>
      </w:r>
      <w:proofErr w:type="gramEnd"/>
      <w:r w:rsidRPr="00F97CC2">
        <w:rPr>
          <w:lang w:eastAsia="ru-RU"/>
        </w:rPr>
        <w:t xml:space="preserve"> и профессиональных заболеваний </w:t>
      </w:r>
      <w:r w:rsidR="00793375">
        <w:rPr>
          <w:lang w:eastAsia="ru-RU"/>
        </w:rPr>
        <w:t>через</w:t>
      </w:r>
      <w:r w:rsidRPr="00F97CC2">
        <w:rPr>
          <w:lang w:eastAsia="ru-RU"/>
        </w:rPr>
        <w:t xml:space="preserve"> </w:t>
      </w:r>
      <w:r w:rsidRPr="00F97CC2">
        <w:rPr>
          <w:rFonts w:eastAsia="Calibri"/>
        </w:rPr>
        <w:t>Един</w:t>
      </w:r>
      <w:r w:rsidR="00793375">
        <w:rPr>
          <w:rFonts w:eastAsia="Calibri"/>
        </w:rPr>
        <w:t>ый</w:t>
      </w:r>
      <w:r w:rsidRPr="00F97CC2">
        <w:rPr>
          <w:rFonts w:eastAsia="Calibri"/>
        </w:rPr>
        <w:t xml:space="preserve"> портал государственных и муниципальных </w:t>
      </w:r>
      <w:r w:rsidRPr="00793375">
        <w:rPr>
          <w:rFonts w:eastAsia="Calibri"/>
        </w:rPr>
        <w:t>услуг</w:t>
      </w:r>
      <w:r w:rsidRPr="00F97CC2">
        <w:rPr>
          <w:rFonts w:eastAsia="Calibri"/>
          <w:u w:val="single"/>
        </w:rPr>
        <w:t xml:space="preserve"> http://www.gosuslugi.ru </w:t>
      </w:r>
      <w:r w:rsidRPr="00F97CC2">
        <w:rPr>
          <w:rFonts w:eastAsia="Calibri"/>
          <w:color w:val="002060"/>
        </w:rPr>
        <w:t>(ЕПГУ).</w:t>
      </w:r>
    </w:p>
    <w:p w:rsidR="00FD4D87" w:rsidRPr="00FD4D87" w:rsidRDefault="00FD4D87" w:rsidP="00793375">
      <w:pPr>
        <w:pStyle w:val="a3"/>
        <w:ind w:firstLine="567"/>
        <w:jc w:val="both"/>
        <w:rPr>
          <w:lang w:eastAsia="ru-RU"/>
        </w:rPr>
      </w:pPr>
      <w:r w:rsidRPr="00FD4D87">
        <w:rPr>
          <w:b/>
          <w:lang w:eastAsia="ru-RU"/>
        </w:rPr>
        <w:lastRenderedPageBreak/>
        <w:t>Надбавк</w:t>
      </w:r>
      <w:r w:rsidR="00933201">
        <w:rPr>
          <w:b/>
          <w:lang w:eastAsia="ru-RU"/>
        </w:rPr>
        <w:t>у</w:t>
      </w:r>
      <w:r w:rsidRPr="00FD4D87">
        <w:rPr>
          <w:b/>
          <w:lang w:eastAsia="ru-RU"/>
        </w:rPr>
        <w:t xml:space="preserve"> к страховому тарифу Фонд социального страхования устанавливает самостоятельно </w:t>
      </w:r>
      <w:r w:rsidRPr="00FD4D87">
        <w:rPr>
          <w:lang w:eastAsia="ru-RU"/>
        </w:rPr>
        <w:t>для предприятий, где уровень производственного травматизма и расходы в связи с несчастными случаями и профзаболеваниями за последние 3 года превы</w:t>
      </w:r>
      <w:r w:rsidR="00933201">
        <w:rPr>
          <w:lang w:eastAsia="ru-RU"/>
        </w:rPr>
        <w:t>си</w:t>
      </w:r>
      <w:r w:rsidRPr="00FD4D87">
        <w:rPr>
          <w:lang w:eastAsia="ru-RU"/>
        </w:rPr>
        <w:t>ли показатели, определенные законодательством.</w:t>
      </w:r>
    </w:p>
    <w:p w:rsidR="00FD4D87" w:rsidRPr="00FD4D87" w:rsidRDefault="00FD4D87" w:rsidP="00793375">
      <w:pPr>
        <w:pStyle w:val="a3"/>
        <w:ind w:firstLine="567"/>
        <w:jc w:val="both"/>
        <w:rPr>
          <w:lang w:eastAsia="ru-RU"/>
        </w:rPr>
      </w:pPr>
      <w:r w:rsidRPr="00FD4D87">
        <w:rPr>
          <w:lang w:eastAsia="ru-RU"/>
        </w:rPr>
        <w:t xml:space="preserve">Специалисты Свердловского регионального отделения Фонда социального страхования отмечают, что исправить сложившееся положение и снизить надбавки работодатели могут, проводя периодические медицинские осмотры работников, занятых на работах во вредных условиях, </w:t>
      </w:r>
      <w:r w:rsidR="00933201">
        <w:rPr>
          <w:lang w:eastAsia="ru-RU"/>
        </w:rPr>
        <w:t>а также</w:t>
      </w:r>
      <w:r w:rsidRPr="00FD4D87">
        <w:rPr>
          <w:lang w:eastAsia="ru-RU"/>
        </w:rPr>
        <w:t xml:space="preserve"> специальную оценку труда на рабочих местах.</w:t>
      </w:r>
    </w:p>
    <w:p w:rsidR="00FD4D87" w:rsidRPr="00FD4D87" w:rsidRDefault="00FD4D87" w:rsidP="00793375">
      <w:pPr>
        <w:pStyle w:val="a3"/>
        <w:ind w:firstLine="567"/>
        <w:jc w:val="both"/>
        <w:rPr>
          <w:sz w:val="32"/>
          <w:szCs w:val="32"/>
          <w:lang w:eastAsia="ru-RU"/>
        </w:rPr>
      </w:pPr>
      <w:r w:rsidRPr="00FD4D87">
        <w:rPr>
          <w:lang w:eastAsia="ru-RU"/>
        </w:rPr>
        <w:t>Таким образом, Фонд социального страхования экономически стимулирует работодателей к улучшению условий труда, снижению количества несчастных случаев на производстве и профессиональных заболеваний.</w:t>
      </w:r>
    </w:p>
    <w:p w:rsidR="00FD4D87" w:rsidRPr="00FD4D87" w:rsidRDefault="00FD4D87" w:rsidP="00FD4D8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FD4D87" w:rsidRPr="00FD4D87" w:rsidRDefault="00FD4D87" w:rsidP="00FD4D8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FD4D87" w:rsidRPr="00FD4D87" w:rsidRDefault="00FD4D87" w:rsidP="00FD4D8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FD4D87" w:rsidRPr="00FD4D87" w:rsidRDefault="00FD4D87" w:rsidP="00FD4D8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F97CC2" w:rsidRPr="00F97CC2" w:rsidRDefault="00F97CC2" w:rsidP="00F97CC2">
      <w:pPr>
        <w:spacing w:line="240" w:lineRule="auto"/>
        <w:ind w:left="142" w:firstLine="425"/>
        <w:jc w:val="both"/>
        <w:rPr>
          <w:rFonts w:eastAsia="Calibri" w:cs="Times New Roman"/>
          <w:szCs w:val="28"/>
        </w:rPr>
      </w:pPr>
    </w:p>
    <w:p w:rsidR="005C37B0" w:rsidRPr="00F97CC2" w:rsidRDefault="005C37B0" w:rsidP="00F97CC2">
      <w:pPr>
        <w:jc w:val="both"/>
        <w:rPr>
          <w:szCs w:val="28"/>
        </w:rPr>
      </w:pPr>
    </w:p>
    <w:sectPr w:rsidR="005C37B0" w:rsidRPr="00F9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69"/>
    <w:rsid w:val="001E4FAC"/>
    <w:rsid w:val="00343593"/>
    <w:rsid w:val="004A4769"/>
    <w:rsid w:val="005C334A"/>
    <w:rsid w:val="005C37B0"/>
    <w:rsid w:val="00793375"/>
    <w:rsid w:val="00933201"/>
    <w:rsid w:val="0093687A"/>
    <w:rsid w:val="00A17BA7"/>
    <w:rsid w:val="00A36509"/>
    <w:rsid w:val="00F97CC2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A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7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A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7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2018-10-17T11:03:00Z</dcterms:created>
  <dcterms:modified xsi:type="dcterms:W3CDTF">2018-10-17T11:03:00Z</dcterms:modified>
</cp:coreProperties>
</file>