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397BDB" w:rsidRDefault="007C54B8" w:rsidP="00136C37">
      <w:pPr>
        <w:tabs>
          <w:tab w:val="left" w:pos="8280"/>
        </w:tabs>
      </w:pPr>
      <w:r w:rsidRPr="00397BDB">
        <w:t>62</w:t>
      </w:r>
      <w:r w:rsidR="000169D9">
        <w:t>3850</w:t>
      </w:r>
      <w:r w:rsidR="00136C37" w:rsidRPr="00397BDB">
        <w:t xml:space="preserve">, г. </w:t>
      </w:r>
      <w:r w:rsidR="000169D9">
        <w:t>Ирбит</w:t>
      </w:r>
    </w:p>
    <w:p w:rsidR="00136C37" w:rsidRPr="00397BDB" w:rsidRDefault="00136C37" w:rsidP="00136C37">
      <w:r w:rsidRPr="00397BDB">
        <w:t xml:space="preserve">ул. </w:t>
      </w:r>
      <w:r w:rsidR="000169D9">
        <w:t>Карла Маркса</w:t>
      </w:r>
      <w:r w:rsidRPr="00397BDB">
        <w:t>, д.</w:t>
      </w:r>
      <w:r w:rsidR="000169D9">
        <w:t>3</w:t>
      </w:r>
      <w:r w:rsidR="007C54B8" w:rsidRPr="00397BDB">
        <w:t>7,</w:t>
      </w:r>
      <w:r w:rsidRPr="00397BDB">
        <w:t xml:space="preserve"> </w:t>
      </w:r>
    </w:p>
    <w:p w:rsidR="008834CA" w:rsidRPr="00397BDB" w:rsidRDefault="00136C37" w:rsidP="00FE107F">
      <w:pPr>
        <w:pStyle w:val="ad"/>
        <w:tabs>
          <w:tab w:val="left" w:pos="0"/>
          <w:tab w:val="left" w:pos="1365"/>
        </w:tabs>
        <w:rPr>
          <w:szCs w:val="24"/>
        </w:rPr>
      </w:pPr>
      <w:r w:rsidRPr="00397BDB">
        <w:rPr>
          <w:szCs w:val="24"/>
        </w:rPr>
        <w:t xml:space="preserve">т. (343) </w:t>
      </w:r>
      <w:r w:rsidR="000169D9">
        <w:rPr>
          <w:szCs w:val="24"/>
        </w:rPr>
        <w:t>55 6-48-75</w:t>
      </w:r>
    </w:p>
    <w:p w:rsidR="009C45D2" w:rsidRPr="00397BDB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ED7CDF" w:rsidRPr="00397BDB" w:rsidRDefault="00ED7CDF" w:rsidP="00ED7CDF">
      <w:pPr>
        <w:autoSpaceDE w:val="0"/>
        <w:autoSpaceDN w:val="0"/>
        <w:adjustRightInd w:val="0"/>
        <w:jc w:val="both"/>
      </w:pPr>
    </w:p>
    <w:p w:rsidR="00397BDB" w:rsidRPr="00397BDB" w:rsidRDefault="000D4552" w:rsidP="00397BDB">
      <w:pPr>
        <w:pStyle w:val="1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397BDB" w:rsidRPr="00397BDB">
        <w:rPr>
          <w:sz w:val="24"/>
          <w:szCs w:val="24"/>
        </w:rPr>
        <w:t>Пенсионный фонд Российской Федерации</w:t>
      </w:r>
      <w:r>
        <w:rPr>
          <w:sz w:val="24"/>
          <w:szCs w:val="24"/>
        </w:rPr>
        <w:t xml:space="preserve"> в г.Ирбите Свердловской области (межрайонное) провел День открытых дверей</w:t>
      </w:r>
    </w:p>
    <w:p w:rsidR="000D4552" w:rsidRDefault="00397BDB" w:rsidP="00397BDB">
      <w:pPr>
        <w:pStyle w:val="a8"/>
        <w:spacing w:before="0" w:beforeAutospacing="0" w:after="0" w:afterAutospacing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7BDB">
        <w:rPr>
          <w:rFonts w:ascii="Times New Roman" w:hAnsi="Times New Roman"/>
          <w:sz w:val="24"/>
          <w:szCs w:val="24"/>
        </w:rPr>
        <w:t>В</w:t>
      </w:r>
      <w:r w:rsidR="000D4552">
        <w:rPr>
          <w:rFonts w:ascii="Times New Roman" w:hAnsi="Times New Roman"/>
          <w:sz w:val="24"/>
          <w:szCs w:val="24"/>
        </w:rPr>
        <w:t xml:space="preserve"> соответствии с планом мероприятий, посвященных празднованию Дня пенсионера в Свердловской области 30 августа 2018 года в Управлении ПФР в г.Ирбите Свердловской области (межрайонное) </w:t>
      </w:r>
      <w:r w:rsidR="00A33484">
        <w:rPr>
          <w:rFonts w:ascii="Times New Roman" w:hAnsi="Times New Roman"/>
          <w:sz w:val="24"/>
          <w:szCs w:val="24"/>
        </w:rPr>
        <w:t>прошел</w:t>
      </w:r>
      <w:r w:rsidR="000D4552">
        <w:rPr>
          <w:rFonts w:ascii="Times New Roman" w:hAnsi="Times New Roman"/>
          <w:sz w:val="24"/>
          <w:szCs w:val="24"/>
        </w:rPr>
        <w:t xml:space="preserve"> День открытых дверей.</w:t>
      </w:r>
    </w:p>
    <w:p w:rsidR="00397BDB" w:rsidRDefault="00397BDB" w:rsidP="00397BDB">
      <w:pPr>
        <w:pStyle w:val="a8"/>
        <w:spacing w:before="0" w:beforeAutospacing="0" w:after="0" w:afterAutospacing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7BDB">
        <w:rPr>
          <w:rFonts w:ascii="Times New Roman" w:hAnsi="Times New Roman"/>
          <w:sz w:val="24"/>
          <w:szCs w:val="24"/>
        </w:rPr>
        <w:t xml:space="preserve">В течение дня на </w:t>
      </w:r>
      <w:r w:rsidR="00676304">
        <w:rPr>
          <w:rFonts w:ascii="Times New Roman" w:hAnsi="Times New Roman"/>
          <w:sz w:val="24"/>
          <w:szCs w:val="24"/>
        </w:rPr>
        <w:t>личный прием в Клиентскую службу обратилось 38 человек</w:t>
      </w:r>
      <w:r w:rsidR="00572317">
        <w:rPr>
          <w:rFonts w:ascii="Times New Roman" w:hAnsi="Times New Roman"/>
          <w:sz w:val="24"/>
          <w:szCs w:val="24"/>
        </w:rPr>
        <w:t>. Посетителями задавалось много вопросов на разные темы. Наиболее актуальные вопросы на сегодняшний день на темы</w:t>
      </w:r>
      <w:r w:rsidR="00572317" w:rsidRPr="00572317">
        <w:rPr>
          <w:rFonts w:ascii="Times New Roman" w:hAnsi="Times New Roman"/>
          <w:sz w:val="24"/>
          <w:szCs w:val="24"/>
        </w:rPr>
        <w:t>:</w:t>
      </w:r>
      <w:r w:rsidR="00572317">
        <w:rPr>
          <w:rFonts w:ascii="Times New Roman" w:hAnsi="Times New Roman"/>
          <w:sz w:val="24"/>
          <w:szCs w:val="24"/>
        </w:rPr>
        <w:t xml:space="preserve"> электронных сервисов ПФР, перерасчета размера пенсии работающим пенсионерам, а также на тему законопроекта об изменениях в пенсионном законодательстве. На все заданные вопросы специалистами Управления ПФР были даны квалифицированные ответы, а также </w:t>
      </w:r>
      <w:r w:rsidRPr="00397BDB">
        <w:rPr>
          <w:rFonts w:ascii="Times New Roman" w:hAnsi="Times New Roman"/>
          <w:sz w:val="24"/>
          <w:szCs w:val="24"/>
        </w:rPr>
        <w:t xml:space="preserve">разъяснено как можно посмотреть всю актуальную информацию о законопроекте на официальном сайте ПФР в разделе «Что важно знать о новом законопроекте о пенсиях»: </w:t>
      </w:r>
      <w:hyperlink r:id="rId7" w:history="1">
        <w:r w:rsidRPr="00397BDB">
          <w:rPr>
            <w:rStyle w:val="ac"/>
            <w:rFonts w:ascii="Times New Roman" w:hAnsi="Times New Roman"/>
            <w:sz w:val="24"/>
            <w:szCs w:val="24"/>
          </w:rPr>
          <w:t>http://www.pfrf.ru/zakonoproekt</w:t>
        </w:r>
      </w:hyperlink>
      <w:r w:rsidRPr="00397BDB">
        <w:rPr>
          <w:rFonts w:ascii="Times New Roman" w:hAnsi="Times New Roman"/>
          <w:sz w:val="24"/>
          <w:szCs w:val="24"/>
        </w:rPr>
        <w:t xml:space="preserve">. </w:t>
      </w:r>
    </w:p>
    <w:p w:rsidR="00471E46" w:rsidRPr="00397BDB" w:rsidRDefault="00471E46" w:rsidP="00397BDB">
      <w:pPr>
        <w:pStyle w:val="a8"/>
        <w:spacing w:before="0" w:beforeAutospacing="0" w:after="0" w:afterAutospacing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зале ожидания Клиентской службы для посетителей в этот день было организовано чаепитие с горячими пирожками.</w:t>
      </w:r>
    </w:p>
    <w:p w:rsidR="00397BDB" w:rsidRDefault="00397BDB" w:rsidP="00397BDB">
      <w:pPr>
        <w:pStyle w:val="a8"/>
        <w:spacing w:before="0" w:beforeAutospacing="0" w:after="0" w:afterAutospacing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7BDB">
        <w:rPr>
          <w:rFonts w:ascii="Times New Roman" w:hAnsi="Times New Roman"/>
          <w:sz w:val="24"/>
          <w:szCs w:val="24"/>
        </w:rPr>
        <w:t xml:space="preserve">В течение всего месяца, посвященного Дню пенсионера, в </w:t>
      </w:r>
      <w:r w:rsidR="00572317">
        <w:rPr>
          <w:rFonts w:ascii="Times New Roman" w:hAnsi="Times New Roman"/>
          <w:sz w:val="24"/>
          <w:szCs w:val="24"/>
        </w:rPr>
        <w:t>У</w:t>
      </w:r>
      <w:r w:rsidRPr="00397BDB">
        <w:rPr>
          <w:rFonts w:ascii="Times New Roman" w:hAnsi="Times New Roman"/>
          <w:sz w:val="24"/>
          <w:szCs w:val="24"/>
        </w:rPr>
        <w:t>правлен</w:t>
      </w:r>
      <w:r w:rsidR="007B241C">
        <w:rPr>
          <w:rFonts w:ascii="Times New Roman" w:hAnsi="Times New Roman"/>
          <w:sz w:val="24"/>
          <w:szCs w:val="24"/>
        </w:rPr>
        <w:t>и</w:t>
      </w:r>
      <w:r w:rsidRPr="00397BDB">
        <w:rPr>
          <w:rFonts w:ascii="Times New Roman" w:hAnsi="Times New Roman"/>
          <w:sz w:val="24"/>
          <w:szCs w:val="24"/>
        </w:rPr>
        <w:t xml:space="preserve">и ПФР пройдет цикл мероприятий, посвященный этому празднику: школы молодого пенсионера, </w:t>
      </w:r>
      <w:r w:rsidR="007B241C">
        <w:rPr>
          <w:rFonts w:ascii="Times New Roman" w:hAnsi="Times New Roman"/>
          <w:sz w:val="24"/>
          <w:szCs w:val="24"/>
        </w:rPr>
        <w:t xml:space="preserve">выезды мобильной клиентской службы на отдаленные территории района, </w:t>
      </w:r>
      <w:r w:rsidRPr="00397BDB">
        <w:rPr>
          <w:rFonts w:ascii="Times New Roman" w:hAnsi="Times New Roman"/>
          <w:sz w:val="24"/>
          <w:szCs w:val="24"/>
        </w:rPr>
        <w:t>встречи с общественными организациями и советами ветеранов</w:t>
      </w:r>
      <w:r w:rsidR="007B241C">
        <w:rPr>
          <w:rFonts w:ascii="Times New Roman" w:hAnsi="Times New Roman"/>
          <w:sz w:val="24"/>
          <w:szCs w:val="24"/>
        </w:rPr>
        <w:t>, фотовыставка «Наше старшее поколение»</w:t>
      </w:r>
      <w:r w:rsidRPr="00397BDB">
        <w:rPr>
          <w:rFonts w:ascii="Times New Roman" w:hAnsi="Times New Roman"/>
          <w:sz w:val="24"/>
          <w:szCs w:val="24"/>
        </w:rPr>
        <w:t xml:space="preserve"> и </w:t>
      </w:r>
      <w:r w:rsidR="007B241C">
        <w:rPr>
          <w:rFonts w:ascii="Times New Roman" w:hAnsi="Times New Roman"/>
          <w:sz w:val="24"/>
          <w:szCs w:val="24"/>
        </w:rPr>
        <w:t>т.д.</w:t>
      </w:r>
    </w:p>
    <w:p w:rsidR="00471E46" w:rsidRPr="00397BDB" w:rsidRDefault="00471E46" w:rsidP="00397BDB">
      <w:pPr>
        <w:pStyle w:val="a8"/>
        <w:spacing w:before="0" w:beforeAutospacing="0" w:after="0" w:afterAutospacing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C2B" w:rsidRPr="00397BDB" w:rsidRDefault="00687C2B" w:rsidP="00F35BB1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687C2B" w:rsidRPr="00397BDB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1C" w:rsidRDefault="007B241C">
      <w:r>
        <w:separator/>
      </w:r>
    </w:p>
  </w:endnote>
  <w:endnote w:type="continuationSeparator" w:id="0">
    <w:p w:rsidR="007B241C" w:rsidRDefault="007B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1C" w:rsidRDefault="007B24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241C" w:rsidRDefault="007B24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1C" w:rsidRDefault="007B24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E46">
      <w:rPr>
        <w:rStyle w:val="a5"/>
        <w:noProof/>
      </w:rPr>
      <w:t>1</w:t>
    </w:r>
    <w:r>
      <w:rPr>
        <w:rStyle w:val="a5"/>
      </w:rPr>
      <w:fldChar w:fldCharType="end"/>
    </w:r>
  </w:p>
  <w:p w:rsidR="007B241C" w:rsidRDefault="007B241C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B241C" w:rsidRPr="0078038D" w:rsidRDefault="007B241C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1C" w:rsidRDefault="007B241C">
      <w:r>
        <w:separator/>
      </w:r>
    </w:p>
  </w:footnote>
  <w:footnote w:type="continuationSeparator" w:id="0">
    <w:p w:rsidR="007B241C" w:rsidRDefault="007B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1C" w:rsidRDefault="007B241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7B241C" w:rsidRPr="00A7011F" w:rsidRDefault="007B241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7B241C" w:rsidRDefault="007B241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г.Ирбите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B241C" w:rsidRDefault="007B241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7B241C" w:rsidRDefault="007B241C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7B241C" w:rsidRPr="00FF2524" w:rsidRDefault="007B241C" w:rsidP="00FF2524"/>
              <w:p w:rsidR="007B241C" w:rsidRPr="00FF2524" w:rsidRDefault="007B241C" w:rsidP="00FF2524"/>
              <w:p w:rsidR="007B241C" w:rsidRPr="005969CF" w:rsidRDefault="007B241C" w:rsidP="005969CF">
                <w:r>
                  <w:t xml:space="preserve"> </w:t>
                </w:r>
              </w:p>
              <w:p w:rsidR="007B241C" w:rsidRDefault="007B241C" w:rsidP="005969CF"/>
              <w:p w:rsidR="007B241C" w:rsidRPr="005969CF" w:rsidRDefault="007B241C" w:rsidP="005969CF"/>
              <w:p w:rsidR="007B241C" w:rsidRPr="00A7011F" w:rsidRDefault="007B241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1E4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9D9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552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97BDB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1E46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72317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76304"/>
    <w:rsid w:val="00681D81"/>
    <w:rsid w:val="00687C2B"/>
    <w:rsid w:val="00696CA3"/>
    <w:rsid w:val="006A5E25"/>
    <w:rsid w:val="006B4881"/>
    <w:rsid w:val="006B5065"/>
    <w:rsid w:val="006C0485"/>
    <w:rsid w:val="006D0A83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488A"/>
    <w:rsid w:val="00796A4A"/>
    <w:rsid w:val="007A0E62"/>
    <w:rsid w:val="007A46F4"/>
    <w:rsid w:val="007B0895"/>
    <w:rsid w:val="007B241C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2C1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3484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152BB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zakonoproe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1510</CharactersWithSpaces>
  <SharedDoc>false</SharedDoc>
  <HLinks>
    <vt:vector size="12" baseType="variant"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http://www.pfrf.ru/branches/sverdlovsk/info/~Gragdanam/4246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http://www.pfrf.ru/zakonoproekt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2018-09-05T13:19:00Z</dcterms:created>
  <dcterms:modified xsi:type="dcterms:W3CDTF">2018-09-05T13:19:00Z</dcterms:modified>
</cp:coreProperties>
</file>