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0" w:rsidRDefault="00293840" w:rsidP="00293840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2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0D4509" w:rsidRPr="000D4509" w:rsidRDefault="000D4509" w:rsidP="000D4509">
      <w:pPr>
        <w:pBdr>
          <w:bottom w:val="single" w:sz="6" w:space="8" w:color="E6E6E6"/>
        </w:pBdr>
        <w:spacing w:after="120" w:line="240" w:lineRule="auto"/>
        <w:jc w:val="center"/>
        <w:outlineLvl w:val="0"/>
        <w:rPr>
          <w:rFonts w:ascii="Segoe UI" w:eastAsia="Times New Roman" w:hAnsi="Segoe UI" w:cs="Segoe UI"/>
          <w:caps/>
          <w:spacing w:val="17"/>
          <w:kern w:val="36"/>
          <w:sz w:val="32"/>
          <w:szCs w:val="32"/>
          <w:lang w:eastAsia="ru-RU"/>
        </w:rPr>
      </w:pPr>
      <w:r w:rsidRPr="000D4509">
        <w:rPr>
          <w:rFonts w:ascii="Segoe UI" w:eastAsia="Times New Roman" w:hAnsi="Segoe UI" w:cs="Segoe UI"/>
          <w:caps/>
          <w:spacing w:val="17"/>
          <w:kern w:val="36"/>
          <w:sz w:val="32"/>
          <w:szCs w:val="32"/>
          <w:lang w:eastAsia="ru-RU"/>
        </w:rPr>
        <w:t>«ТЕЛЕФОН ДОВЕРИЯ» ПО ВОПРОСАМ ПРОТИВОДЕЙСТВИЯ КОРРУПЦИИ</w:t>
      </w:r>
    </w:p>
    <w:p w:rsidR="006358B8" w:rsidRDefault="00293840" w:rsidP="00EB605D">
      <w:pPr>
        <w:pStyle w:val="a5"/>
        <w:shd w:val="clear" w:color="auto" w:fill="FFFFFF"/>
        <w:ind w:firstLine="708"/>
        <w:jc w:val="both"/>
        <w:rPr>
          <w:rFonts w:ascii="Segoe UI" w:hAnsi="Segoe UI" w:cs="Segoe UI"/>
          <w:b/>
          <w:color w:val="000000" w:themeColor="text1"/>
          <w:shd w:val="clear" w:color="auto" w:fill="FFFFFF"/>
        </w:rPr>
      </w:pPr>
      <w:r w:rsidRPr="00F571B8">
        <w:rPr>
          <w:rFonts w:ascii="Segoe UI" w:hAnsi="Segoe UI" w:cs="Segoe UI"/>
          <w:color w:val="000000" w:themeColor="text1"/>
        </w:rPr>
        <w:t>Управление Росреестра по Свердловской</w:t>
      </w:r>
      <w:r w:rsidR="00494960">
        <w:rPr>
          <w:rFonts w:ascii="Segoe UI" w:hAnsi="Segoe UI" w:cs="Segoe UI"/>
          <w:color w:val="000000" w:themeColor="text1"/>
        </w:rPr>
        <w:t xml:space="preserve"> </w:t>
      </w:r>
      <w:r w:rsidR="00494960" w:rsidRPr="00F571B8">
        <w:rPr>
          <w:rFonts w:ascii="Segoe UI" w:hAnsi="Segoe UI" w:cs="Segoe UI"/>
          <w:color w:val="000000" w:themeColor="text1"/>
        </w:rPr>
        <w:t>области</w:t>
      </w:r>
      <w:r w:rsidR="00494960">
        <w:rPr>
          <w:rFonts w:ascii="Segoe UI" w:hAnsi="Segoe UI" w:cs="Segoe UI"/>
          <w:color w:val="000000" w:themeColor="text1"/>
        </w:rPr>
        <w:t xml:space="preserve"> (далее – Управление)</w:t>
      </w:r>
      <w:r w:rsidRPr="00F571B8">
        <w:rPr>
          <w:rFonts w:ascii="Segoe UI" w:hAnsi="Segoe UI" w:cs="Segoe UI"/>
          <w:color w:val="000000" w:themeColor="text1"/>
        </w:rPr>
        <w:t xml:space="preserve"> сообщает,</w:t>
      </w:r>
      <w:r w:rsidR="007F25A2" w:rsidRPr="00F571B8">
        <w:rPr>
          <w:rFonts w:ascii="Segoe UI" w:hAnsi="Segoe UI" w:cs="Segoe UI"/>
          <w:color w:val="000000" w:themeColor="text1"/>
        </w:rPr>
        <w:t xml:space="preserve"> </w:t>
      </w:r>
      <w:r w:rsidR="007F25A2" w:rsidRPr="006358B8">
        <w:rPr>
          <w:rFonts w:ascii="Segoe UI" w:hAnsi="Segoe UI" w:cs="Segoe UI"/>
          <w:color w:val="000000" w:themeColor="text1"/>
        </w:rPr>
        <w:t xml:space="preserve">что </w:t>
      </w:r>
      <w:r w:rsidR="006358B8" w:rsidRPr="006358B8">
        <w:rPr>
          <w:rFonts w:ascii="Segoe UI" w:hAnsi="Segoe UI" w:cs="Segoe UI"/>
          <w:color w:val="000000" w:themeColor="text1"/>
          <w:shd w:val="clear" w:color="auto" w:fill="FFFFFF"/>
        </w:rPr>
        <w:t>в целях выявления и пресечения признаков возможных правонарушений коррупционной направленности со стороны государственных гражданских служащих Управления</w:t>
      </w:r>
      <w:r w:rsidR="00494960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6358B8" w:rsidRPr="006358B8">
        <w:rPr>
          <w:rFonts w:ascii="Segoe UI" w:hAnsi="Segoe UI" w:cs="Segoe UI"/>
          <w:color w:val="000000" w:themeColor="text1"/>
          <w:shd w:val="clear" w:color="auto" w:fill="FFFFFF"/>
        </w:rPr>
        <w:t xml:space="preserve">функционирует </w:t>
      </w:r>
      <w:r w:rsidR="006358B8" w:rsidRPr="00494960">
        <w:rPr>
          <w:rFonts w:ascii="Segoe UI" w:hAnsi="Segoe UI" w:cs="Segoe UI"/>
          <w:b/>
          <w:color w:val="000000" w:themeColor="text1"/>
          <w:shd w:val="clear" w:color="auto" w:fill="FFFFFF"/>
        </w:rPr>
        <w:t>«телефон доверия».</w:t>
      </w:r>
    </w:p>
    <w:p w:rsidR="00CB7527" w:rsidRDefault="00AA1A48" w:rsidP="00AA1A48">
      <w:pPr>
        <w:pStyle w:val="a5"/>
        <w:shd w:val="clear" w:color="auto" w:fill="FFFFFF"/>
        <w:ind w:firstLine="708"/>
        <w:rPr>
          <w:rFonts w:ascii="Segoe UI" w:hAnsi="Segoe UI" w:cs="Segoe UI"/>
          <w:b/>
          <w:color w:val="000000" w:themeColor="text1"/>
          <w:shd w:val="clear" w:color="auto" w:fill="FFFFFF"/>
        </w:rPr>
      </w:pPr>
      <w:r>
        <w:rPr>
          <w:rFonts w:ascii="Segoe UI" w:hAnsi="Segoe UI" w:cs="Segoe UI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839763" cy="560231"/>
            <wp:effectExtent l="19050" t="0" r="0" b="0"/>
            <wp:docPr id="1" name="Рисунок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52" cy="56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527">
        <w:rPr>
          <w:rFonts w:ascii="Segoe UI" w:hAnsi="Segoe UI" w:cs="Segoe UI"/>
          <w:b/>
          <w:color w:val="000000" w:themeColor="text1"/>
          <w:shd w:val="clear" w:color="auto" w:fill="FFFFFF"/>
        </w:rPr>
        <w:t>+7(343)375 98 65</w:t>
      </w:r>
    </w:p>
    <w:p w:rsidR="00CB7527" w:rsidRDefault="00494960" w:rsidP="00EB605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«Телефон доверия»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Управления</w:t>
      </w: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функционирует ежедневно, круглосуточно, без выходных и перерывов, в автоматическом режиме и оснащен системой записи поступающих обращений (функция «автоответчик»).</w:t>
      </w:r>
    </w:p>
    <w:p w:rsidR="00CB7527" w:rsidRDefault="00CB7527" w:rsidP="00EB605D">
      <w:pPr>
        <w:shd w:val="clear" w:color="auto" w:fill="FFFFFF"/>
        <w:spacing w:after="0" w:line="312" w:lineRule="atLeast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CB7527" w:rsidRDefault="00494960" w:rsidP="00EB605D">
      <w:pPr>
        <w:shd w:val="clear" w:color="auto" w:fill="FFFFFF"/>
        <w:spacing w:after="0" w:line="312" w:lineRule="atLeast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CB752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ab/>
      </w: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По «телефону доверия»</w:t>
      </w:r>
      <w:r w:rsidR="00CB752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принимается и рассматривается информация о фактах:</w:t>
      </w:r>
    </w:p>
    <w:p w:rsidR="00CB7527" w:rsidRDefault="00494960" w:rsidP="00EB605D">
      <w:pPr>
        <w:pStyle w:val="a7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CB752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коррупционных проявлений в действиях гражданских служащих и работников; </w:t>
      </w:r>
    </w:p>
    <w:p w:rsidR="00CB7527" w:rsidRDefault="00CB7527" w:rsidP="00EB605D">
      <w:pPr>
        <w:pStyle w:val="a7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CB752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</w:t>
      </w:r>
      <w:r w:rsidR="00494960" w:rsidRPr="00CB752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онфликта интересов в действиях (бездействии) гражданских служащих и работников; </w:t>
      </w:r>
    </w:p>
    <w:p w:rsidR="00CB7527" w:rsidRDefault="00494960" w:rsidP="00EB605D">
      <w:pPr>
        <w:pStyle w:val="a7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CB752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несоблюдения 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установлены. </w:t>
      </w:r>
    </w:p>
    <w:p w:rsidR="00CB7527" w:rsidRDefault="00CB7527" w:rsidP="00EB605D">
      <w:pPr>
        <w:pStyle w:val="a7"/>
        <w:shd w:val="clear" w:color="auto" w:fill="FFFFFF"/>
        <w:spacing w:after="0" w:line="312" w:lineRule="atLeast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EB605D" w:rsidRDefault="00EB605D" w:rsidP="00EB605D">
      <w:pPr>
        <w:shd w:val="clear" w:color="auto" w:fill="FFFFFF"/>
        <w:spacing w:after="0" w:line="312" w:lineRule="atLeast"/>
        <w:ind w:firstLine="243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</w:t>
      </w:r>
      <w:r w:rsidR="00494960" w:rsidRPr="00CB752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ремя приема одного обращения в режиме работы автоответчика не должно превышать 5 минут.</w:t>
      </w:r>
    </w:p>
    <w:p w:rsidR="00EB605D" w:rsidRDefault="00494960" w:rsidP="00EB605D">
      <w:pPr>
        <w:shd w:val="clear" w:color="auto" w:fill="FFFFFF"/>
        <w:spacing w:after="0" w:line="312" w:lineRule="atLeast"/>
        <w:ind w:firstLine="243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EB60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Обращения, поступившие по «телефону доверия» должны содержать следующую информацию:</w:t>
      </w:r>
      <w:r w:rsidR="00EB605D" w:rsidRPr="00EB60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EB60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EB605D" w:rsidRDefault="00494960" w:rsidP="00EB605D">
      <w:pPr>
        <w:pStyle w:val="a7"/>
        <w:numPr>
          <w:ilvl w:val="0"/>
          <w:numId w:val="6"/>
        </w:numPr>
        <w:shd w:val="clear" w:color="auto" w:fill="FFFFFF"/>
        <w:spacing w:after="0" w:line="210" w:lineRule="atLeast"/>
        <w:ind w:left="243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EB60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фамилию, имя, отчество, должность (при наличии), представляемую организацию (при наличии); </w:t>
      </w:r>
    </w:p>
    <w:p w:rsidR="00CB7527" w:rsidRPr="00EB605D" w:rsidRDefault="00EB605D" w:rsidP="00EB605D">
      <w:pPr>
        <w:pStyle w:val="a7"/>
        <w:numPr>
          <w:ilvl w:val="0"/>
          <w:numId w:val="6"/>
        </w:numPr>
        <w:shd w:val="clear" w:color="auto" w:fill="FFFFFF"/>
        <w:spacing w:after="0" w:line="312" w:lineRule="atLeast"/>
        <w:ind w:left="243"/>
        <w:jc w:val="both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</w:pPr>
      <w:r w:rsidRPr="00EB60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ф</w:t>
      </w:r>
      <w:r w:rsidR="00494960"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акты коррупции и иных нарушений законодательства о противодействии коррупции, совершенных гражданскими служащими и работниками Управления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EB605D" w:rsidRPr="00EB605D" w:rsidRDefault="00EB605D" w:rsidP="00EB605D">
      <w:pPr>
        <w:pStyle w:val="a7"/>
        <w:shd w:val="clear" w:color="auto" w:fill="FFFFFF"/>
        <w:spacing w:after="0" w:line="312" w:lineRule="atLeast"/>
        <w:ind w:left="243"/>
        <w:jc w:val="both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</w:pPr>
    </w:p>
    <w:p w:rsidR="00EB605D" w:rsidRPr="00EB605D" w:rsidRDefault="00494960" w:rsidP="00EB605D">
      <w:pPr>
        <w:shd w:val="clear" w:color="auto" w:fill="FFFFFF"/>
        <w:spacing w:after="0" w:line="312" w:lineRule="atLeast"/>
        <w:ind w:firstLine="243"/>
        <w:jc w:val="both"/>
        <w:textAlignment w:val="baseline"/>
        <w:rPr>
          <w:rFonts w:ascii="Segoe UI" w:eastAsia="Times New Roman" w:hAnsi="Segoe UI" w:cs="Segoe UI"/>
          <w:b/>
          <w:i/>
          <w:color w:val="000000" w:themeColor="text1"/>
          <w:sz w:val="24"/>
          <w:szCs w:val="24"/>
          <w:lang w:eastAsia="ru-RU"/>
        </w:rPr>
      </w:pPr>
      <w:r w:rsidRPr="00494960">
        <w:rPr>
          <w:rFonts w:ascii="Segoe UI" w:eastAsia="Times New Roman" w:hAnsi="Segoe UI" w:cs="Segoe UI"/>
          <w:b/>
          <w:bCs/>
          <w:i/>
          <w:color w:val="000000" w:themeColor="text1"/>
          <w:sz w:val="24"/>
          <w:szCs w:val="24"/>
          <w:lang w:eastAsia="ru-RU"/>
        </w:rPr>
        <w:t>Анонимные</w:t>
      </w:r>
      <w:r w:rsidRPr="00494960">
        <w:rPr>
          <w:rFonts w:ascii="Segoe UI" w:eastAsia="Times New Roman" w:hAnsi="Segoe UI" w:cs="Segoe UI"/>
          <w:b/>
          <w:i/>
          <w:color w:val="000000" w:themeColor="text1"/>
          <w:sz w:val="24"/>
          <w:szCs w:val="24"/>
          <w:lang w:eastAsia="ru-RU"/>
        </w:rPr>
        <w:t> </w:t>
      </w:r>
      <w:r w:rsidRPr="00494960">
        <w:rPr>
          <w:rFonts w:ascii="Segoe UI" w:eastAsia="Times New Roman" w:hAnsi="Segoe UI" w:cs="Segoe UI"/>
          <w:b/>
          <w:bCs/>
          <w:i/>
          <w:color w:val="000000" w:themeColor="text1"/>
          <w:sz w:val="24"/>
          <w:szCs w:val="24"/>
          <w:lang w:eastAsia="ru-RU"/>
        </w:rPr>
        <w:t>обращения</w:t>
      </w:r>
      <w:r w:rsidRPr="00494960">
        <w:rPr>
          <w:rFonts w:ascii="Segoe UI" w:eastAsia="Times New Roman" w:hAnsi="Segoe UI" w:cs="Segoe UI"/>
          <w:b/>
          <w:i/>
          <w:color w:val="000000" w:themeColor="text1"/>
          <w:sz w:val="24"/>
          <w:szCs w:val="24"/>
          <w:lang w:eastAsia="ru-RU"/>
        </w:rPr>
        <w:t xml:space="preserve"> и </w:t>
      </w:r>
      <w:proofErr w:type="gramStart"/>
      <w:r w:rsidRPr="00494960">
        <w:rPr>
          <w:rFonts w:ascii="Segoe UI" w:eastAsia="Times New Roman" w:hAnsi="Segoe UI" w:cs="Segoe UI"/>
          <w:b/>
          <w:i/>
          <w:color w:val="000000" w:themeColor="text1"/>
          <w:sz w:val="24"/>
          <w:szCs w:val="24"/>
          <w:lang w:eastAsia="ru-RU"/>
        </w:rPr>
        <w:t xml:space="preserve">обращения, не касающиеся коррупционных действий гражданских служащих и работников Управления </w:t>
      </w:r>
      <w:r w:rsidR="00CB7527" w:rsidRPr="00EB605D">
        <w:rPr>
          <w:rFonts w:ascii="Segoe UI" w:eastAsia="Times New Roman" w:hAnsi="Segoe UI" w:cs="Segoe UI"/>
          <w:b/>
          <w:i/>
          <w:color w:val="000000" w:themeColor="text1"/>
          <w:sz w:val="24"/>
          <w:szCs w:val="24"/>
          <w:lang w:eastAsia="ru-RU"/>
        </w:rPr>
        <w:t>не</w:t>
      </w:r>
      <w:r w:rsidRPr="00494960">
        <w:rPr>
          <w:rFonts w:ascii="Segoe UI" w:eastAsia="Times New Roman" w:hAnsi="Segoe UI" w:cs="Segoe UI"/>
          <w:b/>
          <w:bCs/>
          <w:i/>
          <w:color w:val="000000" w:themeColor="text1"/>
          <w:sz w:val="24"/>
          <w:szCs w:val="24"/>
          <w:lang w:eastAsia="ru-RU"/>
        </w:rPr>
        <w:t xml:space="preserve"> рассматриваются</w:t>
      </w:r>
      <w:proofErr w:type="gramEnd"/>
      <w:r w:rsidRPr="00494960">
        <w:rPr>
          <w:rFonts w:ascii="Segoe UI" w:eastAsia="Times New Roman" w:hAnsi="Segoe UI" w:cs="Segoe UI"/>
          <w:b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EB605D" w:rsidRPr="00494960" w:rsidRDefault="00494960" w:rsidP="00CE63A1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Для направления ответа по существу обращения необходимо указать свой номер телефона, почтовый адрес или адрес электронной почты. </w:t>
      </w:r>
    </w:p>
    <w:p w:rsidR="00494960" w:rsidRPr="00494960" w:rsidRDefault="00494960" w:rsidP="00CE63A1">
      <w:pPr>
        <w:shd w:val="clear" w:color="auto" w:fill="FFFFFF"/>
        <w:spacing w:after="0" w:line="312" w:lineRule="atLeast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Следует помнить, что статьей 306 Уголовного кодекса Российской Федерации </w:t>
      </w:r>
      <w:r w:rsidRPr="00494960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предусмотрена</w:t>
      </w: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  <w:r w:rsidRPr="00494960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уголовная ответственность за заведомо ложный донос</w:t>
      </w:r>
      <w:r w:rsidRPr="0049496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о совершении преступления. </w:t>
      </w:r>
    </w:p>
    <w:p w:rsidR="00293840" w:rsidRPr="00FB4C83" w:rsidRDefault="00EB19F5" w:rsidP="00293840">
      <w:pPr>
        <w:spacing w:after="120" w:line="240" w:lineRule="auto"/>
        <w:jc w:val="both"/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</w:pPr>
      <w:r w:rsidRPr="00EB19F5">
        <w:rPr>
          <w:rFonts w:ascii="Segoe UI" w:eastAsia="Times New Roman" w:hAnsi="Segoe UI" w:cs="Segoe U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CA72E4" w:rsidRPr="00354DF2" w:rsidRDefault="00CA72E4" w:rsidP="00CA72E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18"/>
          <w:szCs w:val="18"/>
        </w:rPr>
      </w:pPr>
      <w:r w:rsidRPr="00354DF2">
        <w:rPr>
          <w:rFonts w:ascii="Segoe UI" w:eastAsia="Times New Roman" w:hAnsi="Segoe UI" w:cs="Segoe UI"/>
          <w:b/>
          <w:sz w:val="18"/>
          <w:szCs w:val="18"/>
        </w:rPr>
        <w:t>Контакты для СМИ</w:t>
      </w:r>
    </w:p>
    <w:p w:rsidR="00CA72E4" w:rsidRPr="00354DF2" w:rsidRDefault="00CA72E4" w:rsidP="00CA72E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 xml:space="preserve">Управление Росреестра по Свердловской области </w:t>
      </w:r>
    </w:p>
    <w:p w:rsidR="00CA72E4" w:rsidRPr="00354DF2" w:rsidRDefault="00CA72E4" w:rsidP="00CA72E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Зилалова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 xml:space="preserve"> Галина Петровна, специалист-эксперт</w:t>
      </w:r>
    </w:p>
    <w:p w:rsidR="00CA72E4" w:rsidRPr="00354DF2" w:rsidRDefault="00CA72E4" w:rsidP="00CA72E4">
      <w:pPr>
        <w:tabs>
          <w:tab w:val="left" w:pos="210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proofErr w:type="spellStart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>эл</w:t>
      </w:r>
      <w:proofErr w:type="spellEnd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. почта: </w:t>
      </w:r>
      <w:hyperlink r:id="rId7" w:history="1">
        <w:r w:rsidRPr="00354DF2">
          <w:rPr>
            <w:rStyle w:val="a6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6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794F6F" w:rsidRDefault="00794F6F" w:rsidP="00F571B8">
      <w:pPr>
        <w:spacing w:after="120" w:line="240" w:lineRule="auto"/>
        <w:ind w:firstLine="709"/>
        <w:jc w:val="both"/>
      </w:pPr>
    </w:p>
    <w:sectPr w:rsidR="00794F6F" w:rsidSect="0079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D2E"/>
    <w:multiLevelType w:val="hybridMultilevel"/>
    <w:tmpl w:val="E3FAB2E4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35332B3C"/>
    <w:multiLevelType w:val="multilevel"/>
    <w:tmpl w:val="C52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7244D"/>
    <w:multiLevelType w:val="hybridMultilevel"/>
    <w:tmpl w:val="C77ED23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EE268FD"/>
    <w:multiLevelType w:val="hybridMultilevel"/>
    <w:tmpl w:val="06401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51F04"/>
    <w:multiLevelType w:val="hybridMultilevel"/>
    <w:tmpl w:val="4DFE583E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6F8816AB"/>
    <w:multiLevelType w:val="hybridMultilevel"/>
    <w:tmpl w:val="AA1467BA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3840"/>
    <w:rsid w:val="000D4509"/>
    <w:rsid w:val="00256072"/>
    <w:rsid w:val="00293840"/>
    <w:rsid w:val="00297181"/>
    <w:rsid w:val="00310293"/>
    <w:rsid w:val="00322B21"/>
    <w:rsid w:val="003F6BCA"/>
    <w:rsid w:val="00494960"/>
    <w:rsid w:val="004E609F"/>
    <w:rsid w:val="006358B8"/>
    <w:rsid w:val="0067566F"/>
    <w:rsid w:val="00794F6F"/>
    <w:rsid w:val="007A6499"/>
    <w:rsid w:val="007F25A2"/>
    <w:rsid w:val="00825C26"/>
    <w:rsid w:val="0087071C"/>
    <w:rsid w:val="008A3493"/>
    <w:rsid w:val="009441A3"/>
    <w:rsid w:val="009C668B"/>
    <w:rsid w:val="00AA1A48"/>
    <w:rsid w:val="00B77CF6"/>
    <w:rsid w:val="00BB1DFD"/>
    <w:rsid w:val="00BF50D1"/>
    <w:rsid w:val="00CA72E4"/>
    <w:rsid w:val="00CB7527"/>
    <w:rsid w:val="00CD46BD"/>
    <w:rsid w:val="00CE63A1"/>
    <w:rsid w:val="00DC7BF5"/>
    <w:rsid w:val="00EB19F5"/>
    <w:rsid w:val="00EB605D"/>
    <w:rsid w:val="00F11305"/>
    <w:rsid w:val="00F5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40"/>
  </w:style>
  <w:style w:type="paragraph" w:styleId="1">
    <w:name w:val="heading 1"/>
    <w:basedOn w:val="a"/>
    <w:link w:val="10"/>
    <w:uiPriority w:val="9"/>
    <w:qFormat/>
    <w:rsid w:val="000D4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5A2"/>
  </w:style>
  <w:style w:type="character" w:styleId="a6">
    <w:name w:val="Hyperlink"/>
    <w:basedOn w:val="a0"/>
    <w:uiPriority w:val="99"/>
    <w:unhideWhenUsed/>
    <w:rsid w:val="007F25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75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439">
          <w:marLeft w:val="0"/>
          <w:marRight w:val="0"/>
          <w:marTop w:val="150"/>
          <w:marBottom w:val="0"/>
          <w:divBdr>
            <w:top w:val="dashed" w:sz="6" w:space="8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frs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admin</cp:lastModifiedBy>
  <cp:revision>2</cp:revision>
  <cp:lastPrinted>2017-07-07T11:29:00Z</cp:lastPrinted>
  <dcterms:created xsi:type="dcterms:W3CDTF">2018-07-27T07:21:00Z</dcterms:created>
  <dcterms:modified xsi:type="dcterms:W3CDTF">2018-07-27T07:21:00Z</dcterms:modified>
</cp:coreProperties>
</file>