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12" w:rsidRDefault="00161D12" w:rsidP="00293840">
      <w:pPr>
        <w:widowControl w:val="0"/>
        <w:suppressAutoHyphens/>
        <w:jc w:val="both"/>
        <w:rPr>
          <w:rFonts w:ascii="Segoe UI" w:hAnsi="Segoe UI" w:cs="Segoe UI"/>
          <w:b/>
          <w:bCs/>
          <w:noProof/>
          <w:kern w:val="1"/>
          <w:lang w:eastAsia="sk-SK"/>
        </w:rPr>
      </w:pPr>
      <w:r w:rsidRPr="000E72D8">
        <w:rPr>
          <w:rFonts w:ascii="Segoe UI" w:hAnsi="Segoe UI" w:cs="Segoe UI"/>
          <w:b/>
          <w:bCs/>
          <w:noProof/>
          <w:kern w:val="1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ава 2" style="width:204pt;height:84.75pt;visibility:visible">
            <v:imagedata r:id="rId5" o:title=""/>
          </v:shape>
        </w:pict>
      </w:r>
      <w:r>
        <w:rPr>
          <w:rFonts w:ascii="Segoe UI" w:hAnsi="Segoe UI" w:cs="Segoe UI"/>
          <w:b/>
          <w:bCs/>
          <w:noProof/>
          <w:kern w:val="1"/>
          <w:sz w:val="32"/>
          <w:szCs w:val="32"/>
          <w:lang w:eastAsia="sk-SK"/>
        </w:rPr>
        <w:t xml:space="preserve">                                         </w:t>
      </w:r>
      <w:r w:rsidRPr="00964652">
        <w:rPr>
          <w:rFonts w:ascii="Segoe UI" w:hAnsi="Segoe UI" w:cs="Segoe UI"/>
          <w:b/>
          <w:bCs/>
          <w:noProof/>
          <w:kern w:val="1"/>
          <w:lang w:eastAsia="sk-SK"/>
        </w:rPr>
        <w:t>ПРЕСС-РЕЛИЗ</w:t>
      </w:r>
    </w:p>
    <w:p w:rsidR="00161D12" w:rsidRPr="00494960" w:rsidRDefault="00161D12" w:rsidP="00494960">
      <w:pPr>
        <w:pStyle w:val="NormalWeb"/>
        <w:shd w:val="clear" w:color="auto" w:fill="FFFFFF"/>
        <w:ind w:firstLine="708"/>
        <w:jc w:val="center"/>
        <w:rPr>
          <w:rFonts w:ascii="Segoe UI" w:hAnsi="Segoe UI" w:cs="Segoe UI"/>
          <w:color w:val="000000"/>
          <w:sz w:val="32"/>
          <w:szCs w:val="32"/>
        </w:rPr>
      </w:pPr>
      <w:r>
        <w:rPr>
          <w:rFonts w:ascii="Segoe UI" w:hAnsi="Segoe UI" w:cs="Segoe UI"/>
          <w:color w:val="000000"/>
          <w:sz w:val="32"/>
          <w:szCs w:val="32"/>
        </w:rPr>
        <w:t xml:space="preserve">Свердловскому </w:t>
      </w:r>
      <w:r w:rsidRPr="00494960">
        <w:rPr>
          <w:rFonts w:ascii="Segoe UI" w:hAnsi="Segoe UI" w:cs="Segoe UI"/>
          <w:color w:val="000000"/>
          <w:sz w:val="32"/>
          <w:szCs w:val="32"/>
        </w:rPr>
        <w:t>Росреестру можно доверять!</w:t>
      </w:r>
    </w:p>
    <w:p w:rsidR="00161D12" w:rsidRDefault="00161D12" w:rsidP="00EB605D">
      <w:pPr>
        <w:pStyle w:val="NormalWeb"/>
        <w:shd w:val="clear" w:color="auto" w:fill="FFFFFF"/>
        <w:ind w:firstLine="708"/>
        <w:jc w:val="both"/>
        <w:rPr>
          <w:rFonts w:ascii="Segoe UI" w:hAnsi="Segoe UI" w:cs="Segoe UI"/>
          <w:b/>
          <w:bCs/>
          <w:color w:val="000000"/>
          <w:shd w:val="clear" w:color="auto" w:fill="FFFFFF"/>
        </w:rPr>
      </w:pPr>
      <w:r w:rsidRPr="00F571B8">
        <w:rPr>
          <w:rFonts w:ascii="Segoe UI" w:hAnsi="Segoe UI" w:cs="Segoe UI"/>
          <w:color w:val="000000"/>
        </w:rPr>
        <w:t>Управление Росреестра по Свердловской</w:t>
      </w:r>
      <w:r>
        <w:rPr>
          <w:rFonts w:ascii="Segoe UI" w:hAnsi="Segoe UI" w:cs="Segoe UI"/>
          <w:color w:val="000000"/>
        </w:rPr>
        <w:t xml:space="preserve"> </w:t>
      </w:r>
      <w:r w:rsidRPr="00F571B8">
        <w:rPr>
          <w:rFonts w:ascii="Segoe UI" w:hAnsi="Segoe UI" w:cs="Segoe UI"/>
          <w:color w:val="000000"/>
        </w:rPr>
        <w:t>области</w:t>
      </w:r>
      <w:r>
        <w:rPr>
          <w:rFonts w:ascii="Segoe UI" w:hAnsi="Segoe UI" w:cs="Segoe UI"/>
          <w:color w:val="000000"/>
        </w:rPr>
        <w:t xml:space="preserve"> (далее – Управление)</w:t>
      </w:r>
      <w:r w:rsidRPr="00F571B8">
        <w:rPr>
          <w:rFonts w:ascii="Segoe UI" w:hAnsi="Segoe UI" w:cs="Segoe UI"/>
          <w:color w:val="000000"/>
        </w:rPr>
        <w:t xml:space="preserve"> сообщает, </w:t>
      </w:r>
      <w:r w:rsidRPr="006358B8">
        <w:rPr>
          <w:rFonts w:ascii="Segoe UI" w:hAnsi="Segoe UI" w:cs="Segoe UI"/>
          <w:color w:val="000000"/>
        </w:rPr>
        <w:t xml:space="preserve">что </w:t>
      </w:r>
      <w:r w:rsidRPr="006358B8">
        <w:rPr>
          <w:rFonts w:ascii="Segoe UI" w:hAnsi="Segoe UI" w:cs="Segoe UI"/>
          <w:color w:val="000000"/>
          <w:shd w:val="clear" w:color="auto" w:fill="FFFFFF"/>
        </w:rPr>
        <w:t>в целях выявления и пресечения признаков возможных правонарушений коррупционной направленности со стороны государственных гражданских служащих Управления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58B8">
        <w:rPr>
          <w:rFonts w:ascii="Segoe UI" w:hAnsi="Segoe UI" w:cs="Segoe UI"/>
          <w:color w:val="000000"/>
          <w:shd w:val="clear" w:color="auto" w:fill="FFFFFF"/>
        </w:rPr>
        <w:t xml:space="preserve">функционирует </w:t>
      </w:r>
      <w:r w:rsidRPr="00494960">
        <w:rPr>
          <w:rFonts w:ascii="Segoe UI" w:hAnsi="Segoe UI" w:cs="Segoe UI"/>
          <w:b/>
          <w:bCs/>
          <w:color w:val="000000"/>
          <w:shd w:val="clear" w:color="auto" w:fill="FFFFFF"/>
        </w:rPr>
        <w:t>«телефон доверия».</w:t>
      </w:r>
    </w:p>
    <w:p w:rsidR="00161D12" w:rsidRDefault="00161D12" w:rsidP="00AA1A48">
      <w:pPr>
        <w:pStyle w:val="NormalWeb"/>
        <w:shd w:val="clear" w:color="auto" w:fill="FFFFFF"/>
        <w:ind w:firstLine="708"/>
        <w:rPr>
          <w:rFonts w:ascii="Segoe UI" w:hAnsi="Segoe UI" w:cs="Segoe UI"/>
          <w:b/>
          <w:bCs/>
          <w:color w:val="000000"/>
          <w:shd w:val="clear" w:color="auto" w:fill="FFFFFF"/>
        </w:rPr>
      </w:pPr>
      <w:r w:rsidRPr="000E72D8">
        <w:rPr>
          <w:rFonts w:ascii="Segoe UI" w:hAnsi="Segoe UI" w:cs="Segoe UI"/>
          <w:b/>
          <w:bCs/>
          <w:noProof/>
          <w:color w:val="000000"/>
          <w:shd w:val="clear" w:color="auto" w:fill="FFFFFF"/>
        </w:rPr>
        <w:pict>
          <v:shape id="Рисунок 0" o:spid="_x0000_i1026" type="#_x0000_t75" alt="icon.jpg" style="width:66pt;height:43.5pt;visibility:visible">
            <v:imagedata r:id="rId6" o:title=""/>
          </v:shape>
        </w:pic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+7(343)375 98 65</w:t>
      </w:r>
    </w:p>
    <w:p w:rsidR="00161D12" w:rsidRDefault="00161D12" w:rsidP="00EB605D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494960">
        <w:rPr>
          <w:rFonts w:ascii="Segoe UI" w:hAnsi="Segoe UI" w:cs="Segoe UI"/>
          <w:color w:val="000000"/>
          <w:sz w:val="24"/>
          <w:szCs w:val="24"/>
          <w:lang w:eastAsia="ru-RU"/>
        </w:rPr>
        <w:t>«Телефон доверия»</w:t>
      </w:r>
      <w:r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Управления</w:t>
      </w:r>
      <w:r w:rsidRPr="00494960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функционирует ежедневно, круглосуточно, без выходных и перерывов, в автоматическом режиме и оснащен системой записи поступающих обращений (функция «автоответчик»).</w:t>
      </w:r>
    </w:p>
    <w:p w:rsidR="00161D12" w:rsidRDefault="00161D12" w:rsidP="00EB605D">
      <w:pPr>
        <w:shd w:val="clear" w:color="auto" w:fill="FFFFFF"/>
        <w:spacing w:after="0" w:line="312" w:lineRule="atLeast"/>
        <w:jc w:val="both"/>
        <w:textAlignment w:val="baseline"/>
        <w:rPr>
          <w:rFonts w:ascii="Segoe UI" w:hAnsi="Segoe UI" w:cs="Segoe UI"/>
          <w:color w:val="000000"/>
          <w:sz w:val="24"/>
          <w:szCs w:val="24"/>
          <w:lang w:eastAsia="ru-RU"/>
        </w:rPr>
      </w:pPr>
    </w:p>
    <w:p w:rsidR="00161D12" w:rsidRDefault="00161D12" w:rsidP="00EB605D">
      <w:pPr>
        <w:shd w:val="clear" w:color="auto" w:fill="FFFFFF"/>
        <w:spacing w:after="0" w:line="312" w:lineRule="atLeast"/>
        <w:jc w:val="both"/>
        <w:textAlignment w:val="baseline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494960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</w:t>
      </w:r>
      <w:r>
        <w:rPr>
          <w:rFonts w:ascii="Segoe UI" w:hAnsi="Segoe UI" w:cs="Segoe UI"/>
          <w:color w:val="000000"/>
          <w:sz w:val="24"/>
          <w:szCs w:val="24"/>
          <w:lang w:eastAsia="ru-RU"/>
        </w:rPr>
        <w:tab/>
      </w:r>
      <w:r w:rsidRPr="00494960">
        <w:rPr>
          <w:rFonts w:ascii="Segoe UI" w:hAnsi="Segoe UI" w:cs="Segoe UI"/>
          <w:color w:val="000000"/>
          <w:sz w:val="24"/>
          <w:szCs w:val="24"/>
          <w:lang w:eastAsia="ru-RU"/>
        </w:rPr>
        <w:t>По «телефону доверия»</w:t>
      </w:r>
      <w:r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принимается и рассматривается информация о фактах:</w:t>
      </w:r>
    </w:p>
    <w:p w:rsidR="00161D12" w:rsidRDefault="00161D12" w:rsidP="00EB605D">
      <w:pPr>
        <w:pStyle w:val="ListParagraph"/>
        <w:numPr>
          <w:ilvl w:val="0"/>
          <w:numId w:val="3"/>
        </w:numPr>
        <w:shd w:val="clear" w:color="auto" w:fill="FFFFFF"/>
        <w:spacing w:after="0" w:line="312" w:lineRule="atLeast"/>
        <w:jc w:val="both"/>
        <w:textAlignment w:val="baseline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CB7527">
        <w:rPr>
          <w:rFonts w:ascii="Segoe UI" w:hAnsi="Segoe UI" w:cs="Segoe UI"/>
          <w:color w:val="000000"/>
          <w:sz w:val="24"/>
          <w:szCs w:val="24"/>
          <w:lang w:eastAsia="ru-RU"/>
        </w:rPr>
        <w:t>коррупционных проявлений в действиях гражданских служащих и работников; </w:t>
      </w:r>
    </w:p>
    <w:p w:rsidR="00161D12" w:rsidRDefault="00161D12" w:rsidP="00EB605D">
      <w:pPr>
        <w:pStyle w:val="ListParagraph"/>
        <w:numPr>
          <w:ilvl w:val="0"/>
          <w:numId w:val="3"/>
        </w:numPr>
        <w:shd w:val="clear" w:color="auto" w:fill="FFFFFF"/>
        <w:spacing w:after="0" w:line="312" w:lineRule="atLeast"/>
        <w:jc w:val="both"/>
        <w:textAlignment w:val="baseline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CB7527">
        <w:rPr>
          <w:rFonts w:ascii="Segoe UI" w:hAnsi="Segoe UI" w:cs="Segoe UI"/>
          <w:color w:val="000000"/>
          <w:sz w:val="24"/>
          <w:szCs w:val="24"/>
          <w:lang w:eastAsia="ru-RU"/>
        </w:rPr>
        <w:t>конфликта интересов в действиях (бездействии) гражданских служащих и работников; </w:t>
      </w:r>
    </w:p>
    <w:p w:rsidR="00161D12" w:rsidRDefault="00161D12" w:rsidP="00EB605D">
      <w:pPr>
        <w:pStyle w:val="ListParagraph"/>
        <w:numPr>
          <w:ilvl w:val="0"/>
          <w:numId w:val="3"/>
        </w:numPr>
        <w:shd w:val="clear" w:color="auto" w:fill="FFFFFF"/>
        <w:spacing w:after="0" w:line="312" w:lineRule="atLeast"/>
        <w:jc w:val="both"/>
        <w:textAlignment w:val="baseline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CB7527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несоблюдения гражданскими служащими и работниками ограничений и запретов, в отношении которых законодательством Российской Федерации такие запреты и ограничения установлены. </w:t>
      </w:r>
    </w:p>
    <w:p w:rsidR="00161D12" w:rsidRDefault="00161D12" w:rsidP="00EB605D">
      <w:pPr>
        <w:pStyle w:val="ListParagraph"/>
        <w:shd w:val="clear" w:color="auto" w:fill="FFFFFF"/>
        <w:spacing w:after="0" w:line="312" w:lineRule="atLeast"/>
        <w:jc w:val="both"/>
        <w:textAlignment w:val="baseline"/>
        <w:rPr>
          <w:rFonts w:ascii="Segoe UI" w:hAnsi="Segoe UI" w:cs="Segoe UI"/>
          <w:color w:val="000000"/>
          <w:sz w:val="24"/>
          <w:szCs w:val="24"/>
          <w:lang w:eastAsia="ru-RU"/>
        </w:rPr>
      </w:pPr>
    </w:p>
    <w:p w:rsidR="00161D12" w:rsidRDefault="00161D12" w:rsidP="00EB605D">
      <w:pPr>
        <w:shd w:val="clear" w:color="auto" w:fill="FFFFFF"/>
        <w:spacing w:after="0" w:line="312" w:lineRule="atLeast"/>
        <w:ind w:firstLine="243"/>
        <w:jc w:val="both"/>
        <w:textAlignment w:val="baseline"/>
        <w:rPr>
          <w:rFonts w:ascii="Segoe UI" w:hAnsi="Segoe UI" w:cs="Segoe UI"/>
          <w:color w:val="000000"/>
          <w:sz w:val="24"/>
          <w:szCs w:val="24"/>
          <w:lang w:eastAsia="ru-RU"/>
        </w:rPr>
      </w:pPr>
      <w:r>
        <w:rPr>
          <w:rFonts w:ascii="Segoe UI" w:hAnsi="Segoe UI" w:cs="Segoe UI"/>
          <w:color w:val="000000"/>
          <w:sz w:val="24"/>
          <w:szCs w:val="24"/>
          <w:lang w:eastAsia="ru-RU"/>
        </w:rPr>
        <w:t>В</w:t>
      </w:r>
      <w:r w:rsidRPr="00CB7527">
        <w:rPr>
          <w:rFonts w:ascii="Segoe UI" w:hAnsi="Segoe UI" w:cs="Segoe UI"/>
          <w:color w:val="000000"/>
          <w:sz w:val="24"/>
          <w:szCs w:val="24"/>
          <w:lang w:eastAsia="ru-RU"/>
        </w:rPr>
        <w:t>ремя приема одного обращения в режиме работы автоответчика не должно превышать 5 минут.</w:t>
      </w:r>
    </w:p>
    <w:p w:rsidR="00161D12" w:rsidRDefault="00161D12" w:rsidP="00EB605D">
      <w:pPr>
        <w:shd w:val="clear" w:color="auto" w:fill="FFFFFF"/>
        <w:spacing w:after="0" w:line="312" w:lineRule="atLeast"/>
        <w:ind w:firstLine="243"/>
        <w:jc w:val="both"/>
        <w:textAlignment w:val="baseline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EB605D">
        <w:rPr>
          <w:rFonts w:ascii="Segoe UI" w:hAnsi="Segoe UI" w:cs="Segoe UI"/>
          <w:color w:val="000000"/>
          <w:sz w:val="24"/>
          <w:szCs w:val="24"/>
          <w:lang w:eastAsia="ru-RU"/>
        </w:rPr>
        <w:t>Обращения, поступившие по «телефону доверия» должны содержать следующую информацию:  </w:t>
      </w:r>
    </w:p>
    <w:p w:rsidR="00161D12" w:rsidRDefault="00161D12" w:rsidP="00EB605D">
      <w:pPr>
        <w:pStyle w:val="ListParagraph"/>
        <w:numPr>
          <w:ilvl w:val="0"/>
          <w:numId w:val="6"/>
        </w:numPr>
        <w:shd w:val="clear" w:color="auto" w:fill="FFFFFF"/>
        <w:spacing w:after="0" w:line="210" w:lineRule="atLeast"/>
        <w:ind w:left="243"/>
        <w:jc w:val="both"/>
        <w:textAlignment w:val="baseline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EB605D">
        <w:rPr>
          <w:rFonts w:ascii="Segoe UI" w:hAnsi="Segoe UI" w:cs="Segoe UI"/>
          <w:color w:val="000000"/>
          <w:sz w:val="24"/>
          <w:szCs w:val="24"/>
          <w:lang w:eastAsia="ru-RU"/>
        </w:rPr>
        <w:t>фамилию, имя, отчество, должность (при наличии), представляемую организацию (при наличии); </w:t>
      </w:r>
    </w:p>
    <w:p w:rsidR="00161D12" w:rsidRPr="00EB605D" w:rsidRDefault="00161D12" w:rsidP="00EB605D">
      <w:pPr>
        <w:pStyle w:val="ListParagraph"/>
        <w:numPr>
          <w:ilvl w:val="0"/>
          <w:numId w:val="6"/>
        </w:numPr>
        <w:shd w:val="clear" w:color="auto" w:fill="FFFFFF"/>
        <w:spacing w:after="0" w:line="312" w:lineRule="atLeast"/>
        <w:ind w:left="243"/>
        <w:jc w:val="both"/>
        <w:textAlignment w:val="baseline"/>
        <w:rPr>
          <w:rFonts w:ascii="Segoe UI" w:hAnsi="Segoe UI" w:cs="Segoe UI"/>
          <w:b/>
          <w:bCs/>
          <w:color w:val="000000"/>
          <w:sz w:val="24"/>
          <w:szCs w:val="24"/>
          <w:lang w:eastAsia="ru-RU"/>
        </w:rPr>
      </w:pPr>
      <w:r w:rsidRPr="00EB605D">
        <w:rPr>
          <w:rFonts w:ascii="Segoe UI" w:hAnsi="Segoe UI" w:cs="Segoe UI"/>
          <w:color w:val="000000"/>
          <w:sz w:val="24"/>
          <w:szCs w:val="24"/>
          <w:lang w:eastAsia="ru-RU"/>
        </w:rPr>
        <w:t>ф</w:t>
      </w:r>
      <w:r w:rsidRPr="00494960">
        <w:rPr>
          <w:rFonts w:ascii="Segoe UI" w:hAnsi="Segoe UI" w:cs="Segoe UI"/>
          <w:color w:val="000000"/>
          <w:sz w:val="24"/>
          <w:szCs w:val="24"/>
          <w:lang w:eastAsia="ru-RU"/>
        </w:rPr>
        <w:t>акты коррупции и иных нарушений законодательства о противодействии коррупции, совершенных гражданскими служащими и работниками Управления</w:t>
      </w:r>
      <w:r>
        <w:rPr>
          <w:rFonts w:ascii="Segoe UI" w:hAnsi="Segoe UI" w:cs="Segoe UI"/>
          <w:color w:val="000000"/>
          <w:sz w:val="24"/>
          <w:szCs w:val="24"/>
          <w:lang w:eastAsia="ru-RU"/>
        </w:rPr>
        <w:t>.</w:t>
      </w:r>
    </w:p>
    <w:p w:rsidR="00161D12" w:rsidRPr="00EB605D" w:rsidRDefault="00161D12" w:rsidP="00EB605D">
      <w:pPr>
        <w:pStyle w:val="ListParagraph"/>
        <w:shd w:val="clear" w:color="auto" w:fill="FFFFFF"/>
        <w:spacing w:after="0" w:line="312" w:lineRule="atLeast"/>
        <w:ind w:left="243"/>
        <w:jc w:val="both"/>
        <w:textAlignment w:val="baseline"/>
        <w:rPr>
          <w:rFonts w:ascii="Segoe UI" w:hAnsi="Segoe UI" w:cs="Segoe UI"/>
          <w:b/>
          <w:bCs/>
          <w:color w:val="000000"/>
          <w:sz w:val="24"/>
          <w:szCs w:val="24"/>
          <w:lang w:eastAsia="ru-RU"/>
        </w:rPr>
      </w:pPr>
    </w:p>
    <w:p w:rsidR="00161D12" w:rsidRPr="00EB605D" w:rsidRDefault="00161D12" w:rsidP="00EB605D">
      <w:pPr>
        <w:shd w:val="clear" w:color="auto" w:fill="FFFFFF"/>
        <w:spacing w:after="0" w:line="312" w:lineRule="atLeast"/>
        <w:ind w:firstLine="243"/>
        <w:jc w:val="both"/>
        <w:textAlignment w:val="baseline"/>
        <w:rPr>
          <w:rFonts w:ascii="Segoe UI" w:hAnsi="Segoe UI" w:cs="Segoe UI"/>
          <w:b/>
          <w:bCs/>
          <w:i/>
          <w:iCs/>
          <w:color w:val="000000"/>
          <w:sz w:val="24"/>
          <w:szCs w:val="24"/>
          <w:lang w:eastAsia="ru-RU"/>
        </w:rPr>
      </w:pPr>
      <w:r w:rsidRPr="00494960">
        <w:rPr>
          <w:rFonts w:ascii="Segoe UI" w:hAnsi="Segoe UI" w:cs="Segoe UI"/>
          <w:b/>
          <w:bCs/>
          <w:i/>
          <w:iCs/>
          <w:color w:val="000000"/>
          <w:sz w:val="24"/>
          <w:szCs w:val="24"/>
          <w:lang w:eastAsia="ru-RU"/>
        </w:rPr>
        <w:t xml:space="preserve">Анонимные обращения и обращения, не касающиеся коррупционных действий гражданских служащих и работников Управления </w:t>
      </w:r>
      <w:r w:rsidRPr="00EB605D">
        <w:rPr>
          <w:rFonts w:ascii="Segoe UI" w:hAnsi="Segoe UI" w:cs="Segoe UI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494960">
        <w:rPr>
          <w:rFonts w:ascii="Segoe UI" w:hAnsi="Segoe UI" w:cs="Segoe UI"/>
          <w:b/>
          <w:bCs/>
          <w:i/>
          <w:iCs/>
          <w:color w:val="000000"/>
          <w:sz w:val="24"/>
          <w:szCs w:val="24"/>
          <w:lang w:eastAsia="ru-RU"/>
        </w:rPr>
        <w:t xml:space="preserve"> рассматриваются. </w:t>
      </w:r>
    </w:p>
    <w:p w:rsidR="00161D12" w:rsidRPr="00494960" w:rsidRDefault="00161D12" w:rsidP="00EB605D">
      <w:pPr>
        <w:shd w:val="clear" w:color="auto" w:fill="FFFFFF"/>
        <w:spacing w:after="0" w:line="312" w:lineRule="atLeast"/>
        <w:ind w:firstLine="708"/>
        <w:textAlignment w:val="baseline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494960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Для направления ответа по существу обращения необходимо указать свой номер телефона, почтовый адрес или адрес электронной почты. </w:t>
      </w:r>
    </w:p>
    <w:p w:rsidR="00161D12" w:rsidRPr="00494960" w:rsidRDefault="00161D12" w:rsidP="00AA1A48">
      <w:pPr>
        <w:shd w:val="clear" w:color="auto" w:fill="FFFFFF"/>
        <w:spacing w:after="0" w:line="312" w:lineRule="atLeast"/>
        <w:jc w:val="both"/>
        <w:textAlignment w:val="baseline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494960">
        <w:rPr>
          <w:rFonts w:ascii="Segoe UI" w:hAnsi="Segoe UI" w:cs="Segoe UI"/>
          <w:color w:val="000000"/>
          <w:sz w:val="24"/>
          <w:szCs w:val="24"/>
          <w:lang w:eastAsia="ru-RU"/>
        </w:rPr>
        <w:t>Следует помнить, что статьей 306 Уголовного кодекса Российской Федерации предусмотрена уголовная ответственность за заведомо ложный донос о совершении преступления. </w:t>
      </w:r>
    </w:p>
    <w:p w:rsidR="00161D12" w:rsidRPr="00FB4C83" w:rsidRDefault="00161D12" w:rsidP="00293840">
      <w:pPr>
        <w:spacing w:after="120" w:line="240" w:lineRule="auto"/>
        <w:jc w:val="both"/>
        <w:rPr>
          <w:rFonts w:ascii="Segoe UI" w:hAnsi="Segoe UI" w:cs="Segoe UI"/>
          <w:b/>
          <w:bCs/>
          <w:noProof/>
          <w:sz w:val="24"/>
          <w:szCs w:val="24"/>
          <w:lang w:eastAsia="sk-SK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5.95pt;margin-top:3.85pt;width:472.5pt;height:0;z-index:251658240;visibility:visible;mso-wrap-distance-top:-1e-4mm;mso-wrap-distance-bottom:-1e-4mm" strokecolor="#0070c0" strokeweight="1.25pt"/>
        </w:pict>
      </w:r>
    </w:p>
    <w:p w:rsidR="00161D12" w:rsidRDefault="00161D12" w:rsidP="00F571B8">
      <w:pPr>
        <w:spacing w:after="120" w:line="240" w:lineRule="auto"/>
        <w:ind w:firstLine="709"/>
        <w:jc w:val="both"/>
      </w:pPr>
    </w:p>
    <w:sectPr w:rsidR="00161D12" w:rsidSect="00794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D2D2E"/>
    <w:multiLevelType w:val="hybridMultilevel"/>
    <w:tmpl w:val="E3FAB2E4"/>
    <w:lvl w:ilvl="0" w:tplc="0419000B">
      <w:start w:val="1"/>
      <w:numFmt w:val="bullet"/>
      <w:lvlText w:val=""/>
      <w:lvlJc w:val="left"/>
      <w:pPr>
        <w:ind w:left="101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5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7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1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3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74" w:hanging="360"/>
      </w:pPr>
      <w:rPr>
        <w:rFonts w:ascii="Wingdings" w:hAnsi="Wingdings" w:cs="Wingdings" w:hint="default"/>
      </w:rPr>
    </w:lvl>
  </w:abstractNum>
  <w:abstractNum w:abstractNumId="1">
    <w:nsid w:val="35332B3C"/>
    <w:multiLevelType w:val="multilevel"/>
    <w:tmpl w:val="C522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1C7244D"/>
    <w:multiLevelType w:val="hybridMultilevel"/>
    <w:tmpl w:val="C77ED23E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1" w:hanging="360"/>
      </w:pPr>
      <w:rPr>
        <w:rFonts w:ascii="Wingdings" w:hAnsi="Wingdings" w:cs="Wingdings" w:hint="default"/>
      </w:rPr>
    </w:lvl>
  </w:abstractNum>
  <w:abstractNum w:abstractNumId="3">
    <w:nsid w:val="4EE268FD"/>
    <w:multiLevelType w:val="hybridMultilevel"/>
    <w:tmpl w:val="06401D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AE51F04"/>
    <w:multiLevelType w:val="hybridMultilevel"/>
    <w:tmpl w:val="4DFE583E"/>
    <w:lvl w:ilvl="0" w:tplc="0419000B">
      <w:start w:val="1"/>
      <w:numFmt w:val="bullet"/>
      <w:lvlText w:val=""/>
      <w:lvlJc w:val="left"/>
      <w:pPr>
        <w:ind w:left="101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5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7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1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3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74" w:hanging="360"/>
      </w:pPr>
      <w:rPr>
        <w:rFonts w:ascii="Wingdings" w:hAnsi="Wingdings" w:cs="Wingdings" w:hint="default"/>
      </w:rPr>
    </w:lvl>
  </w:abstractNum>
  <w:abstractNum w:abstractNumId="5">
    <w:nsid w:val="6F8816AB"/>
    <w:multiLevelType w:val="hybridMultilevel"/>
    <w:tmpl w:val="AA1467BA"/>
    <w:lvl w:ilvl="0" w:tplc="0419000B">
      <w:start w:val="1"/>
      <w:numFmt w:val="bullet"/>
      <w:lvlText w:val=""/>
      <w:lvlJc w:val="left"/>
      <w:pPr>
        <w:ind w:left="96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2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8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3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840"/>
    <w:rsid w:val="00091AA4"/>
    <w:rsid w:val="000E72D8"/>
    <w:rsid w:val="00161D12"/>
    <w:rsid w:val="00256072"/>
    <w:rsid w:val="00293840"/>
    <w:rsid w:val="00297181"/>
    <w:rsid w:val="00322B21"/>
    <w:rsid w:val="00494960"/>
    <w:rsid w:val="004E609F"/>
    <w:rsid w:val="006358B8"/>
    <w:rsid w:val="00794F6F"/>
    <w:rsid w:val="007B1FEB"/>
    <w:rsid w:val="007F25A2"/>
    <w:rsid w:val="00825C26"/>
    <w:rsid w:val="0087071C"/>
    <w:rsid w:val="008A3493"/>
    <w:rsid w:val="009441A3"/>
    <w:rsid w:val="00964652"/>
    <w:rsid w:val="009C668B"/>
    <w:rsid w:val="00AA1A48"/>
    <w:rsid w:val="00B77CF6"/>
    <w:rsid w:val="00BB1DFD"/>
    <w:rsid w:val="00BF50D1"/>
    <w:rsid w:val="00CB7527"/>
    <w:rsid w:val="00CD46BD"/>
    <w:rsid w:val="00DC7BF5"/>
    <w:rsid w:val="00EB605D"/>
    <w:rsid w:val="00EF0595"/>
    <w:rsid w:val="00F11305"/>
    <w:rsid w:val="00F571B8"/>
    <w:rsid w:val="00FB4C83"/>
    <w:rsid w:val="00FC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84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938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9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8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F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7F25A2"/>
  </w:style>
  <w:style w:type="character" w:styleId="Hyperlink">
    <w:name w:val="Hyperlink"/>
    <w:basedOn w:val="DefaultParagraphFont"/>
    <w:uiPriority w:val="99"/>
    <w:semiHidden/>
    <w:rsid w:val="007F25A2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B752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2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0205">
          <w:marLeft w:val="0"/>
          <w:marRight w:val="0"/>
          <w:marTop w:val="150"/>
          <w:marBottom w:val="0"/>
          <w:divBdr>
            <w:top w:val="dashed" w:sz="6" w:space="8" w:color="C5CDD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272</Words>
  <Characters>1552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ПРЕСС-РЕЛИЗ</dc:title>
  <dc:subject/>
  <dc:creator>ГуревичИЕ</dc:creator>
  <cp:keywords/>
  <dc:description/>
  <cp:lastModifiedBy>1</cp:lastModifiedBy>
  <cp:revision>2</cp:revision>
  <cp:lastPrinted>2017-07-07T11:29:00Z</cp:lastPrinted>
  <dcterms:created xsi:type="dcterms:W3CDTF">2017-08-21T05:42:00Z</dcterms:created>
  <dcterms:modified xsi:type="dcterms:W3CDTF">2017-08-21T05:42:00Z</dcterms:modified>
</cp:coreProperties>
</file>