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F3" w:rsidRDefault="005C7C9E">
      <w:pPr>
        <w:framePr w:wrap="none" w:vAnchor="page" w:hAnchor="page" w:x="1207" w:y="28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pt;height:754pt">
            <v:imagedata r:id="rId7" r:href="rId8"/>
          </v:shape>
        </w:pict>
      </w:r>
    </w:p>
    <w:p w:rsidR="00D472F3" w:rsidRDefault="00D472F3">
      <w:pPr>
        <w:rPr>
          <w:sz w:val="2"/>
          <w:szCs w:val="2"/>
        </w:rPr>
        <w:sectPr w:rsidR="00D472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2F3" w:rsidRDefault="00A233C3">
      <w:pPr>
        <w:framePr w:wrap="none" w:vAnchor="page" w:hAnchor="page" w:x="1117" w:y="236"/>
        <w:rPr>
          <w:sz w:val="2"/>
          <w:szCs w:val="2"/>
        </w:rPr>
      </w:pPr>
      <w:r>
        <w:pict>
          <v:shape id="_x0000_i1026" type="#_x0000_t75" style="width:529.9pt;height:822.55pt">
            <v:imagedata r:id="rId9" r:href="rId10"/>
          </v:shape>
        </w:pict>
      </w: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2955" cy="980440"/>
            <wp:effectExtent l="19050" t="0" r="0" b="0"/>
            <wp:docPr id="3" name="Рисунок 3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br-zjs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ИРБИТСКОГО</w:t>
      </w: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П О С Т А Н О В Л Е Н И Е</w:t>
      </w:r>
    </w:p>
    <w:p w:rsidR="00282ABE" w:rsidRPr="00282ABE" w:rsidRDefault="00282ABE" w:rsidP="00282ABE">
      <w:pPr>
        <w:jc w:val="center"/>
        <w:rPr>
          <w:b/>
          <w:color w:val="auto"/>
          <w:sz w:val="16"/>
          <w:szCs w:val="40"/>
          <w:lang w:val="ru-RU"/>
        </w:rPr>
      </w:pPr>
    </w:p>
    <w:p w:rsidR="00282ABE" w:rsidRDefault="00282ABE" w:rsidP="00282ABE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282ABE" w:rsidRPr="00282ABE" w:rsidRDefault="00282ABE" w:rsidP="00282ABE">
      <w:pPr>
        <w:jc w:val="both"/>
        <w:rPr>
          <w:color w:val="auto"/>
          <w:lang w:val="ru-RU"/>
        </w:rPr>
      </w:pP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282AB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282ABE" w:rsidRDefault="00282ABE" w:rsidP="00282AB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Ирбит</w:t>
      </w:r>
    </w:p>
    <w:p w:rsidR="00282ABE" w:rsidRDefault="00282ABE" w:rsidP="00282A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ABE" w:rsidRPr="00282ABE" w:rsidRDefault="00282ABE" w:rsidP="00282ABE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2ABE" w:rsidRPr="00282ABE" w:rsidRDefault="00282ABE" w:rsidP="00282ABE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28"/>
          <w:lang w:val="ru-RU"/>
        </w:rPr>
      </w:pPr>
      <w:r w:rsidRPr="00282AB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Об утверждении правил определения нормативных затрат</w:t>
      </w:r>
      <w:r w:rsidRPr="00282AB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br/>
        <w:t xml:space="preserve">на обеспечение функций органов местного самоуправления, функциональных органов, </w:t>
      </w:r>
      <w:r w:rsidRPr="00282ABE">
        <w:rPr>
          <w:rFonts w:ascii="Times New Roman" w:hAnsi="Times New Roman" w:cs="Times New Roman"/>
          <w:b/>
          <w:i/>
          <w:color w:val="auto"/>
          <w:sz w:val="28"/>
          <w:lang w:val="ru-RU" w:bidi="ar-SA"/>
        </w:rPr>
        <w:t>включая подведомственные казенные учреждения</w:t>
      </w:r>
    </w:p>
    <w:p w:rsidR="00282ABE" w:rsidRDefault="00282ABE" w:rsidP="00282A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282A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во исполнение постановления администрации Ирбитского муниципального образования  от 16.12.2016 года №1105 - ПА «Об утверждении требований к порядку разработки и принятия правовых актов о нормировании в сфере закупок товаров, работ, услуг для обеспечения нужд  Ирбитского муниципального образования,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статьями 29.1, 31 Устава Ирбитского муниципального образования </w:t>
      </w:r>
    </w:p>
    <w:p w:rsidR="00282ABE" w:rsidRDefault="00282ABE" w:rsidP="00282A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282AB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2ABE" w:rsidRDefault="00282ABE" w:rsidP="00282A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282AB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нормативных затрат на обеспечение функций органов местного самоуправления, функциональных органов, </w:t>
      </w:r>
      <w:r>
        <w:rPr>
          <w:rFonts w:ascii="Times New Roman" w:hAnsi="Times New Roman" w:cs="Times New Roman"/>
          <w:sz w:val="28"/>
        </w:rPr>
        <w:t>включая подведомственные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282ABE" w:rsidRDefault="00282ABE" w:rsidP="00282AB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   Ирбитского МО   по   экономике   и   труду М.М. Леонтьеву.</w:t>
      </w:r>
    </w:p>
    <w:p w:rsidR="00282ABE" w:rsidRPr="00282ABE" w:rsidRDefault="00282ABE" w:rsidP="00282AB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2ABE" w:rsidRDefault="00282ABE" w:rsidP="00282A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Ирбитского                                                   </w:t>
      </w:r>
    </w:p>
    <w:p w:rsidR="00282ABE" w:rsidRDefault="00282ABE" w:rsidP="00282A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А.В. Никифоров</w:t>
      </w:r>
    </w:p>
    <w:p w:rsidR="00282ABE" w:rsidRPr="00282ABE" w:rsidRDefault="00282ABE" w:rsidP="00282ABE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282ABE" w:rsidRPr="00282ABE">
          <w:pgSz w:w="11900" w:h="16840"/>
          <w:pgMar w:top="568" w:right="560" w:bottom="709" w:left="1418" w:header="0" w:footer="3" w:gutter="0"/>
          <w:cols w:space="720"/>
        </w:sectPr>
      </w:pPr>
    </w:p>
    <w:p w:rsidR="00282ABE" w:rsidRPr="00A233C3" w:rsidRDefault="00282ABE" w:rsidP="00282ABE">
      <w:pPr>
        <w:ind w:left="5812"/>
        <w:rPr>
          <w:rFonts w:ascii="Times New Roman" w:hAnsi="Times New Roman" w:cs="Times New Roman"/>
          <w:color w:val="auto"/>
          <w:sz w:val="22"/>
          <w:szCs w:val="28"/>
          <w:lang w:val="ru-RU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местного самоуправления, должностных обязанностей его работников) нормативы: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2) цены услуг подвижной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3) количества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SIM</w:t>
      </w: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-карт, используемых в планшетных компьютерах;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4) цены и количества принтеров, многофункциональных устройств, копировальных аппаратов и иной оргтехники;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5) количества и цены средств подвижной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6) количества и цены планшетных компьютеров;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7) количества и цены носителей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9) перечня периодических печатных изданий и справочной литературы;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10) количества и цены рабочих станций;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11) количества и цены транспортных средств;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12) количества и цены мебели;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13) количества и цены канцелярских принадлежностей;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14) количества и цены хозяйственных товаров и принадлежностей;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15) количества и цены материальных запасов для нужд гражданской обороны;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16) количества и цены иных товаров и услуг.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местного самоуправления, </w:t>
      </w:r>
      <w:r w:rsidRPr="00282A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функциональных органов, </w:t>
      </w: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подведомственных им казенных учреждении.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Органами местного самоуправления, функциональными органами, </w:t>
      </w:r>
      <w:r w:rsidRPr="00282ABE">
        <w:rPr>
          <w:rFonts w:ascii="Times New Roman" w:hAnsi="Times New Roman" w:cs="Times New Roman"/>
          <w:color w:val="auto"/>
          <w:sz w:val="28"/>
          <w:lang w:val="ru-RU" w:bidi="ar-SA"/>
        </w:rPr>
        <w:t>включая подведомственные казенные учреждения</w:t>
      </w: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9. Нормативные затраты подлежат размещению в единой информационной системе в сфере закупок.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</w:pPr>
    </w:p>
    <w:p w:rsidR="00282ABE" w:rsidRPr="00282ABE" w:rsidRDefault="00282ABE" w:rsidP="00282AB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ru-RU"/>
        </w:rPr>
      </w:pPr>
    </w:p>
    <w:p w:rsidR="00282ABE" w:rsidRPr="00282ABE" w:rsidRDefault="00282ABE" w:rsidP="00282ABE">
      <w:pPr>
        <w:widowControl/>
        <w:spacing w:after="200" w:line="276" w:lineRule="auto"/>
        <w:rPr>
          <w:rFonts w:ascii="Times New Roman" w:hAnsi="Times New Roman" w:cs="Times New Roman"/>
          <w:color w:val="auto"/>
          <w:szCs w:val="28"/>
          <w:lang w:val="ru-RU" w:bidi="ar-SA"/>
        </w:rPr>
      </w:pPr>
    </w:p>
    <w:p w:rsidR="00282ABE" w:rsidRPr="00282ABE" w:rsidRDefault="00282ABE" w:rsidP="00282ABE">
      <w:pPr>
        <w:widowControl/>
        <w:spacing w:after="200" w:line="276" w:lineRule="auto"/>
        <w:rPr>
          <w:rFonts w:ascii="Times New Roman" w:hAnsi="Times New Roman" w:cs="Times New Roman"/>
          <w:color w:val="auto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Cs w:val="28"/>
          <w:lang w:val="ru-RU" w:bidi="ar-SA"/>
        </w:rPr>
        <w:br w:type="page"/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color w:val="auto"/>
          <w:szCs w:val="28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Cs w:val="28"/>
          <w:lang w:val="ru-RU" w:bidi="ar-SA"/>
        </w:rPr>
        <w:lastRenderedPageBreak/>
        <w:t xml:space="preserve">Приложение №1 к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 xml:space="preserve">Правилам определения нормативных затрат на обеспечение функций органов местного самоуправления, функциональных органов, </w:t>
      </w:r>
      <w:r w:rsidRPr="00282ABE">
        <w:rPr>
          <w:rFonts w:ascii="Times New Roman" w:hAnsi="Times New Roman" w:cs="Times New Roman"/>
          <w:color w:val="auto"/>
          <w:lang w:val="ru-RU" w:bidi="ar-SA"/>
        </w:rPr>
        <w:t>включая подведомственные казенные учреждения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282ABE" w:rsidRDefault="00282ABE" w:rsidP="00282ABE">
      <w:pPr>
        <w:pStyle w:val="ConsPlusNormal"/>
        <w:jc w:val="center"/>
        <w:outlineLvl w:val="0"/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bookmarkStart w:id="0" w:name="Par84"/>
      <w:bookmarkEnd w:id="0"/>
      <w:r w:rsidRPr="00282ABE">
        <w:rPr>
          <w:rFonts w:ascii="Times New Roman" w:hAnsi="Times New Roman" w:cs="Times New Roman"/>
          <w:color w:val="auto"/>
          <w:lang w:val="ru-RU" w:bidi="ar-SA"/>
        </w:rPr>
        <w:t>МЕТОДИКА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ОПРЕДЕЛЕНИЯ НОРМАТИВНЫХ ЗАТРАТ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szCs w:val="28"/>
          <w:lang w:val="ru-RU"/>
        </w:rPr>
        <w:t xml:space="preserve">НА ОБЕСПЕЧЕНИЕ ФУНКЦИЙ ОРГАНОВ МЕСТНОГО САМОУПРАВЛЕНИЯ, ФУНКЦИОНАЛЬНЫХ ОРГАНОВ, </w:t>
      </w:r>
      <w:r w:rsidRPr="00282ABE">
        <w:rPr>
          <w:rFonts w:ascii="Times New Roman" w:hAnsi="Times New Roman" w:cs="Times New Roman"/>
          <w:color w:val="auto"/>
          <w:lang w:val="ru-RU" w:bidi="ar-SA"/>
        </w:rPr>
        <w:t>ВКЛЮЧАЯ ПОДВЕДОМСТВЕННЫЕ КАЗЕННЫЕ УЧРЕЖДЕНИЯ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auto"/>
          <w:lang w:val="ru-RU" w:bidi="ar-SA"/>
        </w:rPr>
      </w:pPr>
      <w:bookmarkStart w:id="1" w:name="Par92"/>
      <w:bookmarkEnd w:id="1"/>
      <w:r w:rsidRPr="00282ABE">
        <w:rPr>
          <w:rFonts w:ascii="Times New Roman" w:hAnsi="Times New Roman" w:cs="Times New Roman"/>
          <w:color w:val="auto"/>
          <w:lang w:val="ru-RU" w:bidi="ar-SA"/>
        </w:rPr>
        <w:t>Раздел 1. ЗАТРАТЫ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1. ЗАТРАТЫ НА УСЛУГИ СВЯЗИ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1. Затраты на абонентскую плату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113915" cy="5118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абонентской платой;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H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ежемесячная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-я абонентская плата в расчете на 1 абонентский номер для передачи голосовой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абонентской платой.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2. Затраты на повременную оплату местных, междугородних международных телефонных соединений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пов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5998210" cy="511810"/>
            <wp:effectExtent l="19050" t="0" r="254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тарифом;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m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минуты разговора при местных телефонных соединениях по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m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местной телефонной связи по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тарифом;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минуты разговора при междугородних телефонных соединениях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междугородней телефонной связи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тарифом;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минуты разговора при международных телефонных соединениях по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международной телефонной связи по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3. Затраты на оплату услуг подвижной связи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275205" cy="51181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нормативами, определяемыми органами местного самоуправления в соответствии с </w:t>
      </w:r>
      <w:hyperlink r:id="rId15" w:anchor="Par45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пунктом 5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Правил определения нормативных затрат на обеспечение функций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 xml:space="preserve">органов местного самоуправления, </w:t>
      </w:r>
      <w:r w:rsidRPr="00282ABE">
        <w:rPr>
          <w:rFonts w:ascii="Times New Roman" w:hAnsi="Times New Roman" w:cs="Times New Roman"/>
          <w:color w:val="auto"/>
          <w:lang w:val="ru-RU" w:bidi="ar-SA"/>
        </w:rPr>
        <w:t>включая подведомственные казенные учреждения, с учетом нормативов обеспечения функций органов местного самоуправления, применяемых при расчете нормативных затрат на услуги подвижной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ежемесячная цена услуги подвижной связи в расчете на 1 номер сотовой абонентской станции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подвижной связи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113915" cy="51181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SIM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-карт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 в соответствии с нормативами органов  местного самоуправления;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ежемесячная цена в расчете на 1 </w:t>
      </w:r>
      <w:r>
        <w:rPr>
          <w:rFonts w:ascii="Times New Roman" w:hAnsi="Times New Roman" w:cs="Times New Roman"/>
          <w:color w:val="auto"/>
          <w:lang w:bidi="ar-SA"/>
        </w:rPr>
        <w:t>SIM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-карту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ип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количество месяцев предоставления услуги передачи данных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5. Затраты на сеть Интернет и услуги интернет-провайдеров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16430" cy="51181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каналов передачи данных сети Интернет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пропускной способностью;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месячная цена аренды канала передачи данных сети Интернет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пропускной способностью;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аренды канала передачи данных сети Интернет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пропускной способностью.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N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8. Затраты на оплату услуг по предоставлению цифровых потоков для коммутируемых телефонных соединений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цп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113915" cy="511810"/>
            <wp:effectExtent l="19050" t="0" r="63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цп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организованных цифровых потоков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абонентской платой;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цп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ежемесячная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-я абонентская плата за цифровой поток;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цп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предоставления услуги с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абонентской платой.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9. Затраты на оплату иных услуг связи в сфере информационно-коммуникационных технологий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287780" cy="511810"/>
            <wp:effectExtent l="0" t="0" r="762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иной услуге связи, определяемая по фактическим данным отчетного финансового года.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2. ЗАТРАТЫ НА СОДЕРЖАНИЕ ИМУЩЕСТВА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r:id="rId20" w:anchor="Par170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пунктах 10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hyperlink r:id="rId21" w:anchor="Par207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15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bookmarkStart w:id="2" w:name="Par170"/>
      <w:bookmarkEnd w:id="2"/>
      <w:r w:rsidRPr="00282ABE">
        <w:rPr>
          <w:rFonts w:ascii="Times New Roman" w:hAnsi="Times New Roman" w:cs="Times New Roman"/>
          <w:color w:val="auto"/>
          <w:lang w:val="ru-RU" w:bidi="ar-SA"/>
        </w:rPr>
        <w:t>10. Затраты на техническое обслуживание и регламентно-профилактический ремонт вычислительной 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рвт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28800" cy="51181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рвт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фактическое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вычислительной техники, но не более предельного количества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вычислительной техники;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рвт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в расчете на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-ю вычислительную технику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Предельное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вычислительной техники (</w:t>
      </w: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рвт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определяется с округлением до целого по формулам: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рвт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0,2 - для закрытого контура обработки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рвт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1 - для открытого контура обработки информации,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jc w:val="both"/>
        <w:rPr>
          <w:rFonts w:ascii="Times New Roman" w:hAnsi="Times New Roman" w:cs="Times New Roman"/>
          <w:color w:val="auto"/>
          <w:sz w:val="32"/>
          <w:szCs w:val="28"/>
          <w:lang w:val="ru-RU" w:bidi="ru-RU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численность основных работников, определяемая в соответствии с </w:t>
      </w:r>
      <w:hyperlink r:id="rId23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пунктами 17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hyperlink r:id="rId24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общих правил определения нормативных затрат на обеспечение функций </w:t>
      </w:r>
      <w:r w:rsidRPr="00282ABE">
        <w:rPr>
          <w:rFonts w:ascii="Times New Roman" w:hAnsi="Times New Roman" w:cs="Times New Roman"/>
          <w:color w:val="auto"/>
          <w:lang w:val="ru-RU"/>
        </w:rPr>
        <w:t xml:space="preserve">органов местного самоуправления, 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включая подведомственные казенные учреждения, утвержденных 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</w:t>
      </w: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(далее - общие правила определения нормативных затрат).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36420" cy="51181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единиц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по обеспечению безопасности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единицы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77365" cy="51181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стс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количество автоматизированных телефонных станций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автоматизированной телефонной станции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лвс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21180" cy="511810"/>
            <wp:effectExtent l="19050" t="0" r="762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лвс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устройств локальных вычислительных сетей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лвс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устройства локальных вычислительных сетей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сбп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36420" cy="511810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модулей бесперебойного питания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модуля бесперебойного питания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bookmarkStart w:id="3" w:name="Par207"/>
      <w:bookmarkEnd w:id="3"/>
      <w:r w:rsidRPr="00282ABE">
        <w:rPr>
          <w:rFonts w:ascii="Times New Roman" w:hAnsi="Times New Roman" w:cs="Times New Roman"/>
          <w:color w:val="auto"/>
          <w:lang w:val="ru-RU" w:bidi="ar-SA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16430" cy="51181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-х принтеров, многофункциональных устройств, копировальных аппаратов и иной оргтехники в соответствии с нормативами государственных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принтеров, многофункциональных устройств, копировальных аппаратов и иной оргтехники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3. ЗАТРАТЫ НА ПРИОБРЕТЕНИЕ ПРОЧИХ РАБОТ И УСЛУГ,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НЕ ОТНОСЯЩИЕСЯ К ЗАТРАТАМ НА УСЛУГИ СВЯЗИ,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АРЕНДУ И СОДЕРЖАНИЕ ИМУЩЕСТВА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по сопровождению справочно-правовых систем;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по сопровождению и приобретению иного программного обеспечения.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17. Затраты на оплату услуг по сопровождению справочно-правовых систем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455420" cy="511810"/>
            <wp:effectExtent l="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сопровождения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18. Затраты на оплату услуг по сопровождению и приобретению иного программного обеспечения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сип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2106930" cy="541020"/>
            <wp:effectExtent l="19050" t="0" r="762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ипо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сопровождения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иного программного обеспечения;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пнл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простых (неисключительных) лицензий на использование программного обеспечения на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-е программное обеспечение, за исключением справочно-правовых систем.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19. Затраты на оплату услуг, связанных с обеспечением безопасности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проведение аттестационных, проверочных и контрольных мероприятий;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20. Затраты на проведение аттестационных, проверочных и контрольных мероприятий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2706370" cy="54102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аттестуемых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объектов (помещений);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проведения аттестации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объекта (помещения);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единиц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(устройств), требующих проверки;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проведения проверки 1 единицы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(устройства).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04340" cy="511810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нп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приобретаемых простых (неисключительных) лицензий на использование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программного обеспечения по защите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нп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единицы простой (неисключительной) лицензии на использование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программного обеспечения по защите информации.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22. Затраты на оплату работ по монтажу (установке), дооборудованию и наладке оборудования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558290" cy="511810"/>
            <wp:effectExtent l="19050" t="0" r="381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оборудования, подлежащего монтажу (установке), дооборудованию и наладке;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монтажа (установки), дооборудования и наладки 1 единицы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4. ЗАТРАТЫ НА ПРИОБРЕТЕНИЕ ОСНОВНЫХ СРЕДСТВ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23. Затраты на приобретение рабочих станций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рст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150745" cy="51181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рст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рабочих станций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должности, не превышающее предельное количество рабочих станций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рст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приобретения 1 рабочей станции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государственных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Предельное количество рабочих станций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 (</w:t>
      </w: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рст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определяется по формулам: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рст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0,2 - для закрытого контура обработки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рст предел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1 - для открытого контура обработки информации,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численность основных работников, определяемая в соответствии с </w:t>
      </w:r>
      <w:hyperlink r:id="rId36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пунктами 17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hyperlink r:id="rId37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общих правил определения нормативных затрат.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91970" cy="51181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принтеров, многофункциональных устройств, копировальных аппаратов и иной оргтехники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типа принтера, многофункционального устройства, копировального аппарата и иной оргтехники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25. Затраты на приобретение средств подвижной связи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lastRenderedPageBreak/>
        <w:drawing>
          <wp:inline distT="0" distB="0" distL="0" distR="0">
            <wp:extent cx="2202180" cy="511810"/>
            <wp:effectExtent l="19050" t="0" r="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средств подвижной связи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определенными с учетом нормативов затрат на обеспечение средствами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прсот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стоимость 1 средства подвижной связи для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определенными с учетом нормативов затрат на обеспечение средствами связи.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26. Затраты на приобретение планшетных компьютеров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прпк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92325" cy="511810"/>
            <wp:effectExtent l="19050" t="0" r="0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прпк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планшетных компьютеров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прпк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планшетного компьютера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27. Затраты на приобретение оборудования по обеспечению безопасности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обин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19300" cy="511810"/>
            <wp:effectExtent l="0" t="0" r="0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обин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по обеспечению безопасности информации;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обин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приобретаемого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 по обеспечению безопасности информации.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5. ЗАТРАТЫ НА ПРИОБРЕТЕНИЕ МАТЕРИАЛЬНЫХ ЗАПАСОВ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28. Затраты на приобретение мониторов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мон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16430" cy="511810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мон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мониторов для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мон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одного монитора для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29. Затраты на приобретение системных блоков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75130" cy="511810"/>
            <wp:effectExtent l="1905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системных блоков;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одного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системного блока.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30. Затраты на приобретение других запасных частей для вычислительной 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двт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28800" cy="511810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двт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двт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единицы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запасной части для вычислительной техники.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31. Затраты на приобретение носителей информации, в том числе магнитных и оптических носителей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41170" cy="511810"/>
            <wp:effectExtent l="19050" t="0" r="0" b="0"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носителей информации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единицы носителя информации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дсо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дсо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зп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зп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рм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157730" cy="511810"/>
            <wp:effectExtent l="19050" t="0" r="0" b="0"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рм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цена расходного материала для принтеров, многофункциональных устройств, копировальных аппаратов и иной оргтехники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должности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зп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53540" cy="511810"/>
            <wp:effectExtent l="19050" t="0" r="3810" b="0"/>
            <wp:docPr id="3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зп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запасных частей для принтеров, многофункциональных, устройств, копировальных аппаратов и иной оргтехники;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зп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единицы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запасной части.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35. Затраты на приобретение материальных запасов по обеспечению безопасности информации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16430" cy="51181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материального запаса;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мби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единицы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материального запаса.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auto"/>
          <w:lang w:val="ru-RU" w:bidi="ar-SA"/>
        </w:rPr>
      </w:pPr>
      <w:bookmarkStart w:id="4" w:name="Par355"/>
      <w:bookmarkEnd w:id="4"/>
      <w:r w:rsidRPr="00282ABE">
        <w:rPr>
          <w:rFonts w:ascii="Times New Roman" w:hAnsi="Times New Roman" w:cs="Times New Roman"/>
          <w:color w:val="auto"/>
          <w:lang w:val="ru-RU" w:bidi="ar-SA"/>
        </w:rPr>
        <w:t>Раздел 2. ПРОЧИЕ ЗАТРАТЫ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Глава 6. ЗАТРАТЫ НА УСЛУГИ СВЯЗИ, НЕ ОТНЕСЕННЫЕ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 ЗАТРАТАМ НА УСЛУГИ СВЯЗИ В РАМКАХ ЗАТРАТ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36. Затраты на услуги связи </w:t>
      </w:r>
      <w:r>
        <w:rPr>
          <w:rFonts w:ascii="Times New Roman" w:hAnsi="Times New Roman" w:cs="Times New Roman"/>
          <w:noProof/>
          <w:color w:val="auto"/>
          <w:position w:val="-14"/>
          <w:lang w:val="ru-RU" w:eastAsia="ru-RU" w:bidi="ar-SA"/>
        </w:rPr>
        <w:drawing>
          <wp:inline distT="0" distB="0" distL="0" distR="0">
            <wp:extent cx="446405" cy="307340"/>
            <wp:effectExtent l="19050" t="0" r="0" b="0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14"/>
          <w:lang w:val="ru-RU" w:eastAsia="ru-RU" w:bidi="ar-SA"/>
        </w:rPr>
        <w:drawing>
          <wp:inline distT="0" distB="0" distL="0" distR="0">
            <wp:extent cx="1287780" cy="307340"/>
            <wp:effectExtent l="19050" t="0" r="762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почтовой связи;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специальной связи.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37. Затраты на оплату услуг почтовой связи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543685" cy="511810"/>
            <wp:effectExtent l="1905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почтовых отправлений в год;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почтового отправления.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38. Затраты на оплату услуг специальной связи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листов (пакетов) исходящей информации в год;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листа (пакета) исходящей информации, отправляемой по каналам специальной связи.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7. ЗАТРАТЫ НА ТРАНСПОРТНЫЕ УСЛУГИ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39. Затраты по договору об оказании услуг перевозки (транспортировки) грузов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75130" cy="511810"/>
            <wp:effectExtent l="1905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услуг перевозки (транспортировки) грузов;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дг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услуги перевозки (транспортировки) груза.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40. Затраты на оплату услуг аренды транспортных средств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аут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245995" cy="51181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Q</w:t>
      </w:r>
      <w:r>
        <w:rPr>
          <w:rFonts w:ascii="Times New Roman" w:eastAsiaTheme="minorHAnsi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vertAlign w:val="subscript"/>
          <w:lang w:val="ru-RU" w:bidi="ar-SA"/>
        </w:rPr>
        <w:t xml:space="preserve"> аут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- планируемое к аренде количество </w:t>
      </w:r>
      <w:r>
        <w:rPr>
          <w:rFonts w:ascii="Times New Roman" w:eastAsiaTheme="minorHAnsi" w:hAnsi="Times New Roman" w:cs="Times New Roman"/>
          <w:color w:val="auto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>-х транспортных средств (при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органов местного самоуправления, применяемыми при расчете нормативных затрат на приобретение служебного легкового автотранспорта);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P</w:t>
      </w:r>
      <w:r>
        <w:rPr>
          <w:rFonts w:ascii="Times New Roman" w:eastAsiaTheme="minorHAnsi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vertAlign w:val="subscript"/>
          <w:lang w:val="ru-RU" w:bidi="ar-SA"/>
        </w:rPr>
        <w:t xml:space="preserve"> аут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- цена аренды </w:t>
      </w:r>
      <w:r>
        <w:rPr>
          <w:rFonts w:ascii="Times New Roman" w:eastAsiaTheme="minorHAnsi" w:hAnsi="Times New Roman" w:cs="Times New Roman"/>
          <w:color w:val="auto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54" w:history="1">
        <w:r w:rsidRPr="00282ABE">
          <w:rPr>
            <w:rStyle w:val="a3"/>
            <w:rFonts w:ascii="Times New Roman" w:eastAsiaTheme="minorHAnsi" w:hAnsi="Times New Roman" w:cs="Times New Roman"/>
            <w:color w:val="0000FF"/>
            <w:u w:val="none"/>
            <w:lang w:val="ru-RU" w:bidi="ar-SA"/>
          </w:rPr>
          <w:t>Правилами</w:t>
        </w:r>
      </w:hyperlink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N</w:t>
      </w:r>
      <w:r>
        <w:rPr>
          <w:rFonts w:ascii="Times New Roman" w:eastAsiaTheme="minorHAnsi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vertAlign w:val="subscript"/>
          <w:lang w:val="ru-RU" w:bidi="ar-SA"/>
        </w:rPr>
        <w:t xml:space="preserve"> аут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- планируемое количество месяцев аренды </w:t>
      </w:r>
      <w:r>
        <w:rPr>
          <w:rFonts w:ascii="Times New Roman" w:eastAsiaTheme="minorHAnsi" w:hAnsi="Times New Roman" w:cs="Times New Roman"/>
          <w:color w:val="auto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>-го транспортного средства.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41. Затраты на оплату разовых услуг пассажирских перевозок при проведении совещания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lastRenderedPageBreak/>
        <w:drawing>
          <wp:inline distT="0" distB="0" distL="0" distR="0">
            <wp:extent cx="2011680" cy="511810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разовых услуг пассажирских перевозок;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ч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среднее количество часов аренды транспортного средства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разовой услуге;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ч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часа аренды транспортного средства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разовой услуге.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42. Затраты на оплату проезда работника к месту нахождения учебного заведения и обратно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тру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11680" cy="511810"/>
            <wp:effectExtent l="19050" t="0" r="762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тру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работников, имеющих право на компенсацию расходов,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тру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проезда к месту нахождения учебного заведения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8. ЗАТРАТЫ НА ОПЛАТУ РАСХОДОВ ПО ДОГОВОРАМ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ОБ ОКАЗАНИИ УСЛУГ, СВЯЗАННЫХ С ПРОЕЗДОМ И НАЙМОМ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ЖИЛОГО ПОМЕЩЕНИЯ В СВЯЗИ С КОМАНДИРОВАНИЕМ РАБОТНИКОВ,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ЗАКЛЮЧАЕМЫМ СО СТОРОННИМИ ОРГАНИЗАЦИЯМИ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проезд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проезд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по договору на проезд к месту командирования и обратно;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по договору на наем жилого помещения на период командирования.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44. Затраты по договору на проезд к месту командирования и обратно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проезд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465070" cy="51181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проезд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командированных работников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 командирования с учетом показателей утвержденных планов служебных командировок;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проезд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проезда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 командирования.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45. Затраты по договору на наем жилого помещения на период командирования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552700" cy="51181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командированных работников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 командирования с учетом показателей утвержденных планов служебных командировок;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найма жилого помещения в сутки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 командирования;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наем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суток нахождения в командировке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направлению командирования.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9. ЗАТРАТЫ НА КОММУНАЛЬНЫЕ УСЛУГИ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46. Затраты на коммунальные услуги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ком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ком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газоснабжение и иные виды топлива;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электроснабжение;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теплоснабжение;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горячее водоснабжение;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холодное водоснабжение и водоснабжение;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47. Затраты на газоснабжение и иные виды топлива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97075" cy="51181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в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виде топлива (газе и ином виде топлива);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T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тариф 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k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поправочный коэффициент, учитывающий затраты на транспортировку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вида топлива.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48. Затраты на электроснабжение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53540" cy="51181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T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эс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эс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электроэнергии в год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49. Затраты на теплоснабжение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топл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топл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в теплоэнергии на отопление зданий, помещений и сооружений;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регулируемый тариф на теплоснабжение.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50. Затраты на горячее водоснабжение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в горячей воде;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регулируемый тариф на горячее водоснабжение.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51. Затраты на холодное водоснабжение и водоотведение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в холодном водоснабжении;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регулируемый тариф на холодное водоснабжение;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потребность в водоотведении;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регулируемый тариф на водоотведение.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52. Затраты на оплату услуг внештатных сотрудников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780030" cy="511810"/>
            <wp:effectExtent l="1905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M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месяцев работы внештатного сотрудника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стоимость 1 месяца работы внештатного сотрудника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t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процентная ставка страховых взносов в государственные внебюджетные фонды.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иными физическими лицами).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10. ЗАТРАТЫ НА АРЕНДУ ПОМЕЩЕНИЙ И ОБОРУДОВАНИЯ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53. Затраты на аренду помещений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275205" cy="51181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численность работников, размещаемых 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арендуемой площади;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арендованного помещения;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ежемесячной аренды за 1 кв. метр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арендуемой площади;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месяцев аренды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арендуемой площади.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54. Затраты на аренду помещения (зала) для проведения совещания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акз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77365" cy="51181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акз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суток аренды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помещения (зала);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акз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аренды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помещения (зала) в сутки.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55. Затраты на аренду оборудования для проведения совещания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аоб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458085" cy="511810"/>
            <wp:effectExtent l="1905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арендуемого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дней аренды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ч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часов аренды в день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ч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часа аренды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11. ЗАТРАТЫ НА СОДЕРЖАНИЕ ИМУЩЕСТВА,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НЕ ОТНЕСЕННЫЕ К ЗАТРАТАМ НА СОДЕРЖАНИЕ ИМУЩЕСТВА В РАМКАХ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ЗАТРАТ 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56. Затраты на содержание и техническое обслуживание помещений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л +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проведение текущего ремонта помещения;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содержание прилегающей территории;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оплату услуг по обслуживанию и уборке помещения;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вывоз твердых бытовых отходов;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лифтов;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57. Затраты на закупку услуг управляющей компании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ук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63115" cy="511810"/>
            <wp:effectExtent l="19050" t="0" r="0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объем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услуги управляющей компании;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услуги управляющей компании в месяц;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ук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месяцев использования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услуги управляющей компании.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45920" cy="511810"/>
            <wp:effectExtent l="19050" t="0" r="0" b="0"/>
            <wp:docPr id="5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обслуживаемых устройств в составе системы охранно-тревожной сигнализации;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ос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обслуживания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устройства.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59. Затраты на проведение текущего ремонта помещения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02105" cy="511810"/>
            <wp:effectExtent l="19050" t="0" r="0" b="0"/>
            <wp:docPr id="5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здания, планируемая к проведению текущего ремонта;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текущего ремонта 1 кв. метра площади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здания.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60. Затраты на содержание прилегающей территории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53260" cy="511810"/>
            <wp:effectExtent l="19050" t="0" r="889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закрепленной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прилегающей территории;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содержания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прилегающей территории в месяц в расчете на 1 квадратный метр площади;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месяцев содержания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прилегающей территории в очередном финансовом году.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61. Затраты на оплату услуг по обслуживанию и уборке помещения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406650" cy="511810"/>
            <wp:effectExtent l="19050" t="0" r="0" b="0"/>
            <wp:docPr id="5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в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помещении, в отношении которой планируется заключение договора (контракта) на обслуживание и уборку;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услуги по обслуживанию и уборке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помещения в месяц;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аутп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месяцев использования услуги по обслуживанию и уборке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помещения в месяц.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62. Затраты на вывоз твердых бытовых отходов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кубических метров твердых бытовых отходов в год;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вывоза 1 кубического метра твердых бытовых отходов.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63. Затраты на техническое обслуживание и регламентно-профилактический ремонт лифтов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506855" cy="511810"/>
            <wp:effectExtent l="19050" t="0" r="0" b="0"/>
            <wp:docPr id="5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лифтов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типа;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текущего ремонта 1 лифта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типа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внсв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итп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41170" cy="511810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стоимость технического обслуживания и текущего ремонта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аэз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68. Затраты на техническое обслуживание и ремонт транспортных средств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тортс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82470" cy="51181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тортс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тортс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стоимость технического обслуживания и ремонта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средства, которая определяется по средним фактическим данным за 3 предыдущих финансовых года.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дгу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сгп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скив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спс +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скуд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саду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свн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дгу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сгп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скив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скуд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саду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свн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дгу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91970" cy="511810"/>
            <wp:effectExtent l="1905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дгу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дизельных генераторных установок;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дгу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дизельной генераторной установки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72. Затраты на техническое обслуживание и регламентно-профилактический ремонт системы газового пожаротушения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сгп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36420" cy="511810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сгп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датчиков системы газового пожаротушения;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сгп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датчика системы газового пожаротушения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скив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53260" cy="511810"/>
            <wp:effectExtent l="0" t="0" r="889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скив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установок кондиционирования и элементов систем вентиляции;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скив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установки кондиционирования и элементов вентиляции.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91970" cy="511810"/>
            <wp:effectExtent l="19050" t="0" r="0" b="0"/>
            <wp:docPr id="6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извещателей пожарной сигнализации;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спс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извещателя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скуд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11680" cy="511810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скуд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устройств в составе систем контроля и управления доступом;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скуд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текущего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устройства в составе систем контроля и управления доступом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саду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53260" cy="511810"/>
            <wp:effectExtent l="0" t="0" r="0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саду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обслуживаемых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устройств в составе систем автоматического диспетчерского управления;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саду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устройства в составе систем автоматического диспетчерского управления в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77. Затраты на техническое обслуживание и регламентно-профилактический ремонт систем видеонаблюдения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свн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91970" cy="511810"/>
            <wp:effectExtent l="1905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свн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обслуживаемых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устройств в составе систем видеонаблюдения;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свн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технического обслуживания и регламентно-профилактического ремонта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устройства в составе систем видеонаблюдения на год.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78. Затраты на оплату услуг внештатных сотрудников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2830830" cy="541020"/>
            <wp:effectExtent l="19050" t="0" r="762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M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планируемое количество месяцев работы внештатного сотрудника в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стоимость 1 месяца работы внештатного сотрудника в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t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внси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процентная ставка страховых взносов в государственные внебюджетные фонды.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12. ЗАТРАТЫ НА ПРИОБРЕТЕНИЕ ПРОЧИХ РАБОТ И УСЛУГ,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НЕ ОТНОСЯЩИЕСЯ К ЗАТРАТАМ НА УСЛУГИ СВЯЗИ, ТРАНСПОРТНЫЕ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УСЛУГИ, ОПЛАТУ РАСХОДОВ ПО ДОГОВОРАМ ОБ ОКАЗАНИИ УСЛУГ,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СВЯЗАННЫХ С ПРОЕЗДОМ И НАЙМОМ ЖИЛОГО ПОМЕЩЕНИЯ В СВЯЗИ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С КОМАНДИРОВАНИЕМ РАБОТНИКОВ, ЗАКЛЮЧАЕМЫМ СО СТОРОННИМИ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ОРГАНИЗАЦИЯМИ, А ТАКЖЕ К ЗАТРАТАМ НА КОММУНАЛЬНЫЕ УСЛУГИ,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АРЕНДУ ПОМЕЩЕНИЙ И ОБОРУДОВАНИЯ, СОДЕРЖАНИЕ ИМУЩЕСТВА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В РАМКАХ ПРОЧИХ ЗАТРАТ И ЗАТРАТАМ НА ПРИОБРЕТЕНИЕ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ПРОЧИХ РАБОТ И УСЛУГ В РАМКАХ ЗАТРАТ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79. Затраты на оплату типографских работ и услуг, включая приобретение периодических печатных изданий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т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ж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+ 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ж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спецжурналов;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80. Затраты на приобретение спецжурналов и бланков строгой отчетности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жбо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369820" cy="511810"/>
            <wp:effectExtent l="19050" t="0" r="0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ж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приобретаемых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спецжурналов;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ж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спецжурнала;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приобретаемых бланков строгой отчетности;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бо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бланка строгой отчетности.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иу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определяются по фактическим затратам в отчетном финансовом году.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82. Затраты на оплату услуг внештатных сотрудников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lastRenderedPageBreak/>
        <w:drawing>
          <wp:inline distT="0" distB="0" distL="0" distR="0">
            <wp:extent cx="2801620" cy="541020"/>
            <wp:effectExtent l="0" t="0" r="0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M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на 1 месяца работы внештатного сотрудника в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месяца работы внештатного сотрудника в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должности;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t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внсп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процентная ставка страховых взносов в государственные внебюджетные фонды.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83. Затраты на проведение предрейсового и послерейсового осмотра водителей транспортных средств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982470" cy="51181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водителей;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проведения 1 предрейсового и послерейсового осмотра;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вод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рабочих дней в году;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84. Затраты на проведение диспансеризации работников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численность работников, подлежащих диспансеризации;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дисп -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цена проведения диспансеризации в расчете на 1 работника.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85. Затраты на оплату работ по монтажу (установке), дооборудованию и наладке оборудования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мдн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1931035" cy="541020"/>
            <wp:effectExtent l="19050" t="0" r="0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мдн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оборудования, подлежащего монтажу (установке), дооборудованию и наладке;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мдн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монтажа (установки), дооборудования и наладки </w:t>
      </w:r>
      <w:r>
        <w:rPr>
          <w:rFonts w:ascii="Times New Roman" w:hAnsi="Times New Roman" w:cs="Times New Roman"/>
          <w:color w:val="auto"/>
          <w:lang w:bidi="ar-SA"/>
        </w:rPr>
        <w:t>g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оборудования.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87. Затраты на приобретение полисов обязательного страхования гражданской ответственности владельцев транспортных средств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осаго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) определяются в соответствии с базовыми </w:t>
      </w:r>
      <w:hyperlink r:id="rId85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ставками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страховых тарифов и </w:t>
      </w:r>
      <w:hyperlink r:id="rId86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коэффициентами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страховых тарифов, установленными Указанием Центрального банка Российской Федерации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4418330" cy="51181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>ТБ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предельный размер базовой ставки страхового тарифа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транспортному средству;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КТ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территории преимущественного использования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КБМ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транспортному средству;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КО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транспортным средством;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КМ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технических характеристик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КС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периода использования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КН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наличия нарушений, предусмотренных </w:t>
      </w:r>
      <w:hyperlink r:id="rId88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пунктом 3 статьи 9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Федерального закона от 25 апреля 2002 года </w:t>
      </w:r>
      <w:r>
        <w:rPr>
          <w:rFonts w:ascii="Times New Roman" w:hAnsi="Times New Roman" w:cs="Times New Roman"/>
          <w:color w:val="auto"/>
          <w:lang w:bidi="ar-SA"/>
        </w:rPr>
        <w:t>N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40-ФЗ "Об обязательном страховании гражданской ответственности владельцев транспортных средств";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КП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pi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 транспортным средством с прицепом к нему.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88. Затраты на оплату труда независимых экспертов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=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чз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x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(1 + </w:t>
      </w:r>
      <w:r>
        <w:rPr>
          <w:rFonts w:ascii="Times New Roman" w:hAnsi="Times New Roman" w:cs="Times New Roman"/>
          <w:color w:val="auto"/>
          <w:lang w:bidi="ar-SA"/>
        </w:rPr>
        <w:t>k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), где: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чз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S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нэ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ставка почасовой оплаты труда независимых экспертов;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k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стр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13. ЗАТРАТЫ НА ПРИОБРЕТЕНИЕ ОСНОВНЫХ СРЕДСТВ,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НЕ ОТНЕСЕННЫЕ К ЗАТРАТАМ НА ПРИОБРЕТЕНИЕ ОСНОВНЫХ СРЕДСТВ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В РАМКАХ ЗАТРАТ 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color w:val="auto"/>
          <w:position w:val="-12"/>
          <w:lang w:val="ru-RU" w:eastAsia="ru-RU" w:bidi="ar-SA"/>
        </w:rPr>
        <w:drawing>
          <wp:inline distT="0" distB="0" distL="0" distR="0">
            <wp:extent cx="417195" cy="285115"/>
            <wp:effectExtent l="19050" t="0" r="1905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BE">
        <w:rPr>
          <w:rFonts w:ascii="Times New Roman" w:hAnsi="Times New Roman" w:cs="Times New Roman"/>
          <w:color w:val="auto"/>
          <w:lang w:val="ru-RU" w:bidi="ar-SA"/>
        </w:rPr>
        <w:t>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12"/>
          <w:lang w:val="ru-RU" w:eastAsia="ru-RU" w:bidi="ar-SA"/>
        </w:rPr>
        <w:drawing>
          <wp:inline distT="0" distB="0" distL="0" distR="0">
            <wp:extent cx="1791970" cy="285115"/>
            <wp:effectExtent l="1905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транспортных средств;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пмеб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мебели;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систем кондиционирования.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90. Затраты на приобретение транспортных средств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ам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697355" cy="511810"/>
            <wp:effectExtent l="19050" t="0" r="0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Q</w:t>
      </w:r>
      <w:r>
        <w:rPr>
          <w:rFonts w:ascii="Times New Roman" w:eastAsiaTheme="minorHAnsi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vertAlign w:val="subscript"/>
          <w:lang w:val="ru-RU" w:bidi="ar-SA"/>
        </w:rPr>
        <w:t xml:space="preserve"> ам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- планируемое к приобретению количество </w:t>
      </w:r>
      <w:r>
        <w:rPr>
          <w:rFonts w:ascii="Times New Roman" w:eastAsiaTheme="minorHAnsi" w:hAnsi="Times New Roman" w:cs="Times New Roman"/>
          <w:color w:val="auto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>-х транспортных средств в соответствии с нормативами органов местного самоуправления, муниципального органа;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P</w:t>
      </w:r>
      <w:r>
        <w:rPr>
          <w:rFonts w:ascii="Times New Roman" w:eastAsiaTheme="minorHAnsi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vertAlign w:val="subscript"/>
          <w:lang w:val="ru-RU" w:bidi="ar-SA"/>
        </w:rPr>
        <w:t xml:space="preserve"> ам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- цена приобретения </w:t>
      </w:r>
      <w:r>
        <w:rPr>
          <w:rFonts w:ascii="Times New Roman" w:eastAsiaTheme="minorHAnsi" w:hAnsi="Times New Roman" w:cs="Times New Roman"/>
          <w:color w:val="auto"/>
          <w:lang w:bidi="ar-SA"/>
        </w:rPr>
        <w:t>i</w:t>
      </w:r>
      <w:r w:rsidRPr="00282ABE">
        <w:rPr>
          <w:rFonts w:ascii="Times New Roman" w:eastAsiaTheme="minorHAnsi" w:hAnsi="Times New Roman" w:cs="Times New Roman"/>
          <w:color w:val="auto"/>
          <w:lang w:val="ru-RU" w:bidi="ar-SA"/>
        </w:rPr>
        <w:t>-го транспортного средства в соответствии с нормативами органов местного самоуправления, муниципального органа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91. Затраты на приобретение мебели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пмеб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011680" cy="511810"/>
            <wp:effectExtent l="0" t="0" r="762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пмеб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-х предметов мебели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пмеб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предмета мебели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92. Затраты на приобретение систем кондиционирования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ск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543685" cy="511810"/>
            <wp:effectExtent l="19050" t="0" r="0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-х систем кондиционирования;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с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системы кондиционирования.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Глава 14. ЗАТРАТЫ НА ПРИОБРЕТЕНИЕ МАТЕРИАЛЬНЫХ ЗАПАСОВ,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НЕ ОТНЕСЕННЫЕ К ЗАТРАТАМ НА ПРИОБРЕТЕНИЕ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МАТЕРИАЛЬНЫХ ЗАПАСОВ В РАМКАХ ЗАТРАТ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НА ИНФОРМАЦИОННО-КОММУНИКАЦИОННЫЕ ТЕХНОЛОГИИ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color w:val="auto"/>
          <w:position w:val="-12"/>
          <w:lang w:val="ru-RU" w:eastAsia="ru-RU" w:bidi="ar-SA"/>
        </w:rPr>
        <w:drawing>
          <wp:inline distT="0" distB="0" distL="0" distR="0">
            <wp:extent cx="417195" cy="285115"/>
            <wp:effectExtent l="19050" t="0" r="1905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ABE">
        <w:rPr>
          <w:rFonts w:ascii="Times New Roman" w:hAnsi="Times New Roman" w:cs="Times New Roman"/>
          <w:color w:val="auto"/>
          <w:lang w:val="ru-RU" w:bidi="ar-SA"/>
        </w:rPr>
        <w:t>,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12"/>
          <w:lang w:val="ru-RU" w:eastAsia="ru-RU" w:bidi="ar-SA"/>
        </w:rPr>
        <w:drawing>
          <wp:inline distT="0" distB="0" distL="0" distR="0">
            <wp:extent cx="2962910" cy="285115"/>
            <wp:effectExtent l="19050" t="0" r="889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бл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бланочной и иной типографской продукции;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канц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канцелярских принадлежностей;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хозяйственных товаров и принадлежностей;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горюче-смазочных материалов;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зпа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запасных частей для транспортных средств;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мзго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затраты на приобретение материальных запасов для нужд гражданской обороны.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94. Затраты на приобретение бланочной продукции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бл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2611755" cy="541020"/>
            <wp:effectExtent l="19050" t="0" r="0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бланочной продукции;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б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бланка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тиражу;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прочей продукции, изготовляемой типографией;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пп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единицы прочей продукции, изготовляемой типографией, по </w:t>
      </w:r>
      <w:r>
        <w:rPr>
          <w:rFonts w:ascii="Times New Roman" w:hAnsi="Times New Roman" w:cs="Times New Roman"/>
          <w:color w:val="auto"/>
          <w:lang w:bidi="ar-SA"/>
        </w:rPr>
        <w:t>j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тиражу.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95. Затраты на приобретение канцелярских принадлежностей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канц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333625" cy="511810"/>
            <wp:effectExtent l="19050" t="0" r="9525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канц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предмета канцелярских принадлежностей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в расчете на основного работника;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пунктами 17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hyperlink r:id="rId99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общих правил определения нормативных затрат;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канц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1-го предмета канцелярских принадлежностей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96. Затраты на приобретение хозяйственных товаров и принадлежностей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хп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704340" cy="511810"/>
            <wp:effectExtent l="1905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хп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единицы хозяйственных товаров и принадлежностей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хп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хозяйственного товара и принадлежности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97. Затраты на приобретение горюче-смазочных материалов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гсм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326005" cy="511810"/>
            <wp:effectExtent l="1905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H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норма расхода топлива на 100 километров пробега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транспортного средства согласно Методическим </w:t>
      </w:r>
      <w:hyperlink r:id="rId102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рекомендациям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1 литра горюче-смазочного материала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транспортному средству;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гсм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километраж использования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-го транспортного средства в очередном финансовом году.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, применяемых при расчете нормативных затрат на приобретение служебного легкового автотранспорта.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99. Затраты на приобретение материальных запасов для нужд гражданской обороны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мзго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2340610" cy="511810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мзго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-й единицы материальных запасов для нужд гражданской обороны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N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мзго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-го материального запаса для нужд гражданской обороны из расчета на 1 работника в год в соответствии с нормативами </w:t>
      </w:r>
      <w:r w:rsidRPr="00282ABE">
        <w:rPr>
          <w:rFonts w:ascii="Times New Roman" w:hAnsi="Times New Roman" w:cs="Times New Roman"/>
          <w:color w:val="auto"/>
          <w:szCs w:val="28"/>
          <w:lang w:val="ru-RU"/>
        </w:rPr>
        <w:t>органов местного самоуправления</w:t>
      </w:r>
      <w:r w:rsidRPr="00282ABE">
        <w:rPr>
          <w:rFonts w:ascii="Times New Roman" w:hAnsi="Times New Roman" w:cs="Times New Roman"/>
          <w:color w:val="auto"/>
          <w:lang w:val="ru-RU" w:bidi="ar-SA"/>
        </w:rPr>
        <w:t>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Ч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оп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расчетная численность основных работников, определяемая в соответствии с </w:t>
      </w:r>
      <w:hyperlink r:id="rId104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пунктами 17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</w:t>
      </w:r>
      <w:hyperlink r:id="rId105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общих правил определения нормативных затрат.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Раздел 3. ЗАТРАТЫ НА КАПИТАЛЬНЫЙ РЕМОНТ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МУНИЦИПАЛЬНОГО ИМУЩЕСТВА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100.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lastRenderedPageBreak/>
        <w:t xml:space="preserve">102. Затраты на разработку проектной документации определяются в соответствии со </w:t>
      </w:r>
      <w:hyperlink r:id="rId106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статьей 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от 05 апреля 2013 года № 44-ФЗ) и законодательством Российской Федерации о градостроительной деятельности.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Раздел 4. ЗАТРАТЫ НА ФИНАНСОВОЕ ОБЕСПЕЧЕНИЕ СТРОИТЕЛЬСТВА,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РЕКОНСТРУКЦИИ (В ТОМ ЧИСЛЕ С ЭЛЕМЕНТАМИ РЕСТАВРАЦИИ),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ТЕХНИЧЕСКОГО ПЕРЕВООРУЖЕНИЯ ОБЪЕКТОВ КАПИТАЛЬНОГО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СТРОИТЕЛЬСТВА ИЛИ ПРИОБРЕТЕНИЕ ОБЪЕКТОВ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НЕДВИЖИМОГО ИМУЩЕСТВА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7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статьей 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Федерального закона от 05 апреля 2013 года № 44-ФЗ и законодательством Российской Федерации о градостроительной деятельности.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104. Затраты на приобретение объектов недвижимого имущества определяются в соответствии со </w:t>
      </w:r>
      <w:hyperlink r:id="rId108" w:history="1">
        <w:r w:rsidRPr="00282ABE">
          <w:rPr>
            <w:rStyle w:val="a3"/>
            <w:rFonts w:ascii="Times New Roman" w:hAnsi="Times New Roman" w:cs="Times New Roman"/>
            <w:color w:val="auto"/>
            <w:u w:val="none"/>
            <w:lang w:val="ru-RU" w:bidi="ar-SA"/>
          </w:rPr>
          <w:t>статьей 22</w:t>
        </w:r>
      </w:hyperlink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Федерального закона от 05 апреля 2013 года № 44-ФЗ и законодательством Российской Федерации, регулирующим оценочную деятельность в Российской Федерации.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Раздел 5. ЗАТРАТЫ НА ДОПОЛНИТЕЛЬНОЕ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ПРОФЕССИОНАЛЬНОЕ ОБРАЗОВАНИЕ РАБОТНИКОВ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 w:rsidRPr="00282ABE">
        <w:rPr>
          <w:rFonts w:ascii="Times New Roman" w:hAnsi="Times New Roman" w:cs="Times New Roman"/>
          <w:color w:val="auto"/>
          <w:lang w:val="ru-RU" w:bidi="ar-SA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>дпо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>) определяются по формуле: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282ABE" w:rsidRDefault="00282ABE" w:rsidP="00282A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noProof/>
          <w:color w:val="auto"/>
          <w:position w:val="-28"/>
          <w:lang w:val="ru-RU" w:eastAsia="ru-RU" w:bidi="ar-SA"/>
        </w:rPr>
        <w:drawing>
          <wp:inline distT="0" distB="0" distL="0" distR="0">
            <wp:extent cx="1836420" cy="51181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BE" w:rsidRDefault="00282ABE" w:rsidP="00282AB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 w:bidi="ar-SA"/>
        </w:rPr>
      </w:pPr>
      <w:r>
        <w:rPr>
          <w:rFonts w:ascii="Times New Roman" w:hAnsi="Times New Roman" w:cs="Times New Roman"/>
          <w:color w:val="auto"/>
          <w:lang w:bidi="ar-SA"/>
        </w:rPr>
        <w:t>Q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количество работников, направляемых на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-й вид дополнительного профессионального образования;</w:t>
      </w:r>
    </w:p>
    <w:p w:rsidR="00282ABE" w:rsidRPr="00282ABE" w:rsidRDefault="00282ABE" w:rsidP="00282ABE">
      <w:pPr>
        <w:widowControl/>
        <w:autoSpaceDE w:val="0"/>
        <w:autoSpaceDN w:val="0"/>
        <w:adjustRightInd w:val="0"/>
        <w:ind w:firstLine="540"/>
        <w:jc w:val="both"/>
        <w:rPr>
          <w:color w:val="auto"/>
          <w:lang w:val="ru-RU" w:bidi="ru-RU"/>
        </w:rPr>
      </w:pPr>
      <w:r>
        <w:rPr>
          <w:rFonts w:ascii="Times New Roman" w:hAnsi="Times New Roman" w:cs="Times New Roman"/>
          <w:color w:val="auto"/>
          <w:lang w:bidi="ar-SA"/>
        </w:rPr>
        <w:t>P</w:t>
      </w:r>
      <w:r>
        <w:rPr>
          <w:rFonts w:ascii="Times New Roman" w:hAnsi="Times New Roman" w:cs="Times New Roman"/>
          <w:color w:val="auto"/>
          <w:vertAlign w:val="subscript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vertAlign w:val="subscript"/>
          <w:lang w:val="ru-RU" w:bidi="ar-SA"/>
        </w:rPr>
        <w:t xml:space="preserve"> дпо</w:t>
      </w:r>
      <w:r w:rsidRPr="00282ABE">
        <w:rPr>
          <w:rFonts w:ascii="Times New Roman" w:hAnsi="Times New Roman" w:cs="Times New Roman"/>
          <w:color w:val="auto"/>
          <w:lang w:val="ru-RU" w:bidi="ar-SA"/>
        </w:rPr>
        <w:t xml:space="preserve"> - цена обучения одного работника по </w:t>
      </w:r>
      <w:r>
        <w:rPr>
          <w:rFonts w:ascii="Times New Roman" w:hAnsi="Times New Roman" w:cs="Times New Roman"/>
          <w:color w:val="auto"/>
          <w:lang w:bidi="ar-SA"/>
        </w:rPr>
        <w:t>i</w:t>
      </w:r>
      <w:r w:rsidRPr="00282ABE">
        <w:rPr>
          <w:rFonts w:ascii="Times New Roman" w:hAnsi="Times New Roman" w:cs="Times New Roman"/>
          <w:color w:val="auto"/>
          <w:lang w:val="ru-RU" w:bidi="ar-SA"/>
        </w:rPr>
        <w:t>-му виду дополнительного профессионального образования.</w:t>
      </w:r>
      <w:r>
        <w:rPr>
          <w:noProof/>
          <w:vanish/>
          <w:lang w:val="ru-RU" w:eastAsia="ru-RU" w:bidi="ar-SA"/>
        </w:rPr>
        <w:drawing>
          <wp:inline distT="0" distB="0" distL="0" distR="0">
            <wp:extent cx="6093460" cy="6093460"/>
            <wp:effectExtent l="19050" t="0" r="2540" b="0"/>
            <wp:docPr id="83" name="Рисунок 4" descr="http://www.playcast.ru/uploads/2016/10/26/2031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playcast.ru/uploads/2016/10/26/20313973.jp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val="ru-RU" w:eastAsia="ru-RU" w:bidi="ar-SA"/>
        </w:rPr>
        <w:drawing>
          <wp:inline distT="0" distB="0" distL="0" distR="0">
            <wp:extent cx="6093460" cy="6093460"/>
            <wp:effectExtent l="19050" t="0" r="2540" b="0"/>
            <wp:docPr id="84" name="Рисунок 1" descr="http://www.playcast.ru/uploads/2016/10/26/2031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laycast.ru/uploads/2016/10/26/20313973.jpg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F3" w:rsidRPr="00282ABE" w:rsidRDefault="00D472F3">
      <w:pPr>
        <w:rPr>
          <w:sz w:val="2"/>
          <w:szCs w:val="2"/>
          <w:lang w:val="ru-RU"/>
        </w:rPr>
      </w:pPr>
    </w:p>
    <w:sectPr w:rsidR="00D472F3" w:rsidRPr="00282ABE" w:rsidSect="00282ABE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D1" w:rsidRDefault="006815D1" w:rsidP="00D472F3">
      <w:r>
        <w:separator/>
      </w:r>
    </w:p>
  </w:endnote>
  <w:endnote w:type="continuationSeparator" w:id="1">
    <w:p w:rsidR="006815D1" w:rsidRDefault="006815D1" w:rsidP="00D4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D1" w:rsidRDefault="006815D1"/>
  </w:footnote>
  <w:footnote w:type="continuationSeparator" w:id="1">
    <w:p w:rsidR="006815D1" w:rsidRDefault="006815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2F05"/>
    <w:multiLevelType w:val="hybridMultilevel"/>
    <w:tmpl w:val="13A2A68A"/>
    <w:lvl w:ilvl="0" w:tplc="34B8BF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72F3"/>
    <w:rsid w:val="00282ABE"/>
    <w:rsid w:val="004A070D"/>
    <w:rsid w:val="005C7C9E"/>
    <w:rsid w:val="006815D1"/>
    <w:rsid w:val="00A233C3"/>
    <w:rsid w:val="00D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2F3"/>
    <w:rPr>
      <w:color w:val="000000"/>
    </w:rPr>
  </w:style>
  <w:style w:type="paragraph" w:styleId="7">
    <w:name w:val="heading 7"/>
    <w:basedOn w:val="a"/>
    <w:next w:val="a"/>
    <w:link w:val="70"/>
    <w:semiHidden/>
    <w:unhideWhenUsed/>
    <w:qFormat/>
    <w:rsid w:val="00282ABE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color w:val="auto"/>
      <w:sz w:val="3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2F3"/>
    <w:rPr>
      <w:color w:val="0066CC"/>
      <w:u w:val="single"/>
    </w:rPr>
  </w:style>
  <w:style w:type="character" w:customStyle="1" w:styleId="70">
    <w:name w:val="Заголовок 7 Знак"/>
    <w:basedOn w:val="a0"/>
    <w:link w:val="7"/>
    <w:semiHidden/>
    <w:rsid w:val="00282ABE"/>
    <w:rPr>
      <w:rFonts w:ascii="Times New Roman" w:eastAsia="Times New Roman" w:hAnsi="Times New Roman" w:cs="Times New Roman"/>
      <w:b/>
      <w:sz w:val="36"/>
      <w:szCs w:val="20"/>
      <w:lang w:val="ru-RU" w:eastAsia="ru-RU" w:bidi="ar-SA"/>
    </w:rPr>
  </w:style>
  <w:style w:type="character" w:styleId="a4">
    <w:name w:val="FollowedHyperlink"/>
    <w:basedOn w:val="a0"/>
    <w:uiPriority w:val="99"/>
    <w:semiHidden/>
    <w:unhideWhenUsed/>
    <w:rsid w:val="00282ABE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282ABE"/>
    <w:pPr>
      <w:widowControl/>
      <w:ind w:right="5386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ru-RU" w:bidi="ar-SA"/>
    </w:rPr>
  </w:style>
  <w:style w:type="character" w:customStyle="1" w:styleId="30">
    <w:name w:val="Основной текст 3 Знак"/>
    <w:basedOn w:val="a0"/>
    <w:link w:val="3"/>
    <w:semiHidden/>
    <w:rsid w:val="00282ABE"/>
    <w:rPr>
      <w:rFonts w:ascii="Times New Roman" w:eastAsia="Times New Roman" w:hAnsi="Times New Roman" w:cs="Times New Roman"/>
      <w:b/>
      <w:bCs/>
      <w:sz w:val="28"/>
      <w:szCs w:val="20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82ABE"/>
    <w:rPr>
      <w:rFonts w:ascii="Tahoma" w:hAnsi="Tahoma" w:cs="Tahoma"/>
      <w:sz w:val="16"/>
      <w:szCs w:val="16"/>
      <w:lang w:val="ru-RU"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BE"/>
    <w:rPr>
      <w:rFonts w:ascii="Tahoma" w:hAnsi="Tahoma" w:cs="Tahoma"/>
      <w:color w:val="000000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282ABE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8">
    <w:name w:val="List Paragraph"/>
    <w:basedOn w:val="a"/>
    <w:uiPriority w:val="34"/>
    <w:qFormat/>
    <w:rsid w:val="00282ABE"/>
    <w:pPr>
      <w:ind w:left="720"/>
      <w:contextualSpacing/>
    </w:pPr>
    <w:rPr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282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2ABE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basedOn w:val="a0"/>
    <w:link w:val="40"/>
    <w:locked/>
    <w:rsid w:val="00282ABE"/>
    <w:rPr>
      <w:rFonts w:ascii="Times New Roman" w:eastAsia="Times New Roman" w:hAnsi="Times New Roman" w:cs="Times New Roman"/>
      <w:b/>
      <w:bCs/>
      <w:spacing w:val="7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2ABE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ABE"/>
    <w:pPr>
      <w:shd w:val="clear" w:color="auto" w:fill="FFFFFF"/>
      <w:spacing w:before="660" w:after="6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282A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2ABE"/>
    <w:pPr>
      <w:shd w:val="clear" w:color="auto" w:fill="FFFFFF"/>
      <w:spacing w:before="60" w:after="420" w:line="0" w:lineRule="atLeast"/>
      <w:ind w:hanging="62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6">
    <w:name w:val="Основной текст (6)_"/>
    <w:basedOn w:val="a0"/>
    <w:link w:val="60"/>
    <w:locked/>
    <w:rsid w:val="00282A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2ABE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71">
    <w:name w:val="Основной текст (7)_"/>
    <w:basedOn w:val="a0"/>
    <w:link w:val="72"/>
    <w:locked/>
    <w:rsid w:val="00282AB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82ABE"/>
    <w:pPr>
      <w:shd w:val="clear" w:color="auto" w:fill="FFFFFF"/>
      <w:spacing w:before="240" w:line="0" w:lineRule="atLeast"/>
      <w:jc w:val="right"/>
    </w:pPr>
    <w:rPr>
      <w:rFonts w:ascii="Trebuchet MS" w:eastAsia="Trebuchet MS" w:hAnsi="Trebuchet MS" w:cs="Trebuchet MS"/>
      <w:color w:val="auto"/>
      <w:sz w:val="15"/>
      <w:szCs w:val="15"/>
    </w:rPr>
  </w:style>
  <w:style w:type="character" w:customStyle="1" w:styleId="a9">
    <w:name w:val="Колонтитул_"/>
    <w:basedOn w:val="a0"/>
    <w:link w:val="aa"/>
    <w:locked/>
    <w:rsid w:val="00282A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282AB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82ABE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21">
    <w:name w:val="Заголовок №2_"/>
    <w:basedOn w:val="a0"/>
    <w:link w:val="22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82AB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282ABE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2A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11"/>
      <w:szCs w:val="11"/>
    </w:rPr>
  </w:style>
  <w:style w:type="character" w:customStyle="1" w:styleId="10">
    <w:name w:val="Основной текст (10)_"/>
    <w:basedOn w:val="a0"/>
    <w:link w:val="100"/>
    <w:locked/>
    <w:rsid w:val="00282ABE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82ABE"/>
    <w:pPr>
      <w:shd w:val="clear" w:color="auto" w:fill="FFFFFF"/>
      <w:spacing w:after="120" w:line="182" w:lineRule="exact"/>
      <w:ind w:hanging="560"/>
    </w:pPr>
    <w:rPr>
      <w:rFonts w:ascii="Times New Roman" w:eastAsia="Times New Roman" w:hAnsi="Times New Roman" w:cs="Times New Roman"/>
      <w:color w:val="auto"/>
      <w:spacing w:val="10"/>
      <w:sz w:val="11"/>
      <w:szCs w:val="11"/>
    </w:rPr>
  </w:style>
  <w:style w:type="character" w:customStyle="1" w:styleId="11">
    <w:name w:val="Основной текст (11)_"/>
    <w:basedOn w:val="a0"/>
    <w:link w:val="110"/>
    <w:locked/>
    <w:rsid w:val="00282AB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82AB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82">
    <w:name w:val="Заголовок №8 (2)_"/>
    <w:basedOn w:val="a0"/>
    <w:link w:val="820"/>
    <w:locked/>
    <w:rsid w:val="00282AB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820">
    <w:name w:val="Заголовок №8 (2)"/>
    <w:basedOn w:val="a"/>
    <w:link w:val="82"/>
    <w:rsid w:val="00282ABE"/>
    <w:pPr>
      <w:shd w:val="clear" w:color="auto" w:fill="FFFFFF"/>
      <w:spacing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12">
    <w:name w:val="Основной текст (12)_"/>
    <w:basedOn w:val="a0"/>
    <w:link w:val="120"/>
    <w:locked/>
    <w:rsid w:val="00282ABE"/>
    <w:rPr>
      <w:rFonts w:ascii="Constantia" w:eastAsia="Constantia" w:hAnsi="Constantia" w:cs="Constantia"/>
      <w:w w:val="15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82ABE"/>
    <w:pPr>
      <w:shd w:val="clear" w:color="auto" w:fill="FFFFFF"/>
      <w:spacing w:before="120" w:line="0" w:lineRule="atLeast"/>
      <w:jc w:val="both"/>
    </w:pPr>
    <w:rPr>
      <w:rFonts w:ascii="Constantia" w:eastAsia="Constantia" w:hAnsi="Constantia" w:cs="Constantia"/>
      <w:color w:val="auto"/>
      <w:w w:val="150"/>
    </w:rPr>
  </w:style>
  <w:style w:type="character" w:customStyle="1" w:styleId="13">
    <w:name w:val="Основной текст (13)_"/>
    <w:basedOn w:val="a0"/>
    <w:link w:val="130"/>
    <w:locked/>
    <w:rsid w:val="00282A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82ABE"/>
    <w:pPr>
      <w:shd w:val="clear" w:color="auto" w:fill="FFFFFF"/>
      <w:spacing w:line="307" w:lineRule="exact"/>
      <w:ind w:hanging="60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Заголовок №3_"/>
    <w:basedOn w:val="a0"/>
    <w:link w:val="34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282ABE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4">
    <w:name w:val="Основной текст (14)_"/>
    <w:basedOn w:val="a0"/>
    <w:link w:val="140"/>
    <w:locked/>
    <w:rsid w:val="00282ABE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82ABE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color w:val="auto"/>
      <w:sz w:val="10"/>
      <w:szCs w:val="10"/>
    </w:rPr>
  </w:style>
  <w:style w:type="character" w:customStyle="1" w:styleId="15">
    <w:name w:val="Основной текст (15)_"/>
    <w:basedOn w:val="a0"/>
    <w:link w:val="150"/>
    <w:locked/>
    <w:rsid w:val="00282ABE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82ABE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color w:val="auto"/>
      <w:sz w:val="12"/>
      <w:szCs w:val="12"/>
    </w:rPr>
  </w:style>
  <w:style w:type="character" w:customStyle="1" w:styleId="16">
    <w:name w:val="Основной текст (16)_"/>
    <w:basedOn w:val="a0"/>
    <w:link w:val="160"/>
    <w:locked/>
    <w:rsid w:val="00282AB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82ABE"/>
    <w:pPr>
      <w:shd w:val="clear" w:color="auto" w:fill="FFFFFF"/>
      <w:spacing w:after="120" w:line="0" w:lineRule="atLeast"/>
      <w:ind w:hanging="480"/>
    </w:pPr>
    <w:rPr>
      <w:rFonts w:ascii="Times New Roman" w:eastAsia="Times New Roman" w:hAnsi="Times New Roman" w:cs="Times New Roman"/>
      <w:color w:val="auto"/>
      <w:sz w:val="12"/>
      <w:szCs w:val="12"/>
    </w:rPr>
  </w:style>
  <w:style w:type="character" w:customStyle="1" w:styleId="17">
    <w:name w:val="Основной текст (17)_"/>
    <w:basedOn w:val="a0"/>
    <w:link w:val="170"/>
    <w:locked/>
    <w:rsid w:val="00282ABE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82ABE"/>
    <w:pPr>
      <w:shd w:val="clear" w:color="auto" w:fill="FFFFFF"/>
      <w:spacing w:line="0" w:lineRule="atLeast"/>
      <w:ind w:hanging="480"/>
      <w:jc w:val="center"/>
    </w:pPr>
    <w:rPr>
      <w:rFonts w:ascii="Trebuchet MS" w:eastAsia="Trebuchet MS" w:hAnsi="Trebuchet MS" w:cs="Trebuchet MS"/>
      <w:color w:val="auto"/>
      <w:sz w:val="10"/>
      <w:szCs w:val="10"/>
    </w:rPr>
  </w:style>
  <w:style w:type="character" w:customStyle="1" w:styleId="73">
    <w:name w:val="Заголовок №7_"/>
    <w:basedOn w:val="a0"/>
    <w:link w:val="74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4">
    <w:name w:val="Заголовок №7"/>
    <w:basedOn w:val="a"/>
    <w:link w:val="73"/>
    <w:rsid w:val="00282ABE"/>
    <w:pPr>
      <w:shd w:val="clear" w:color="auto" w:fill="FFFFFF"/>
      <w:spacing w:after="120" w:line="0" w:lineRule="atLeast"/>
      <w:outlineLvl w:val="6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8">
    <w:name w:val="Основной текст (18)_"/>
    <w:basedOn w:val="a0"/>
    <w:link w:val="180"/>
    <w:locked/>
    <w:rsid w:val="00282ABE"/>
    <w:rPr>
      <w:rFonts w:ascii="Trebuchet MS" w:eastAsia="Trebuchet MS" w:hAnsi="Trebuchet MS" w:cs="Trebuchet MS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82ABE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</w:rPr>
  </w:style>
  <w:style w:type="character" w:customStyle="1" w:styleId="1">
    <w:name w:val="Заголовок №1_"/>
    <w:basedOn w:val="a0"/>
    <w:link w:val="19"/>
    <w:locked/>
    <w:rsid w:val="00282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"/>
    <w:rsid w:val="00282A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1">
    <w:name w:val="Заголовок №5_"/>
    <w:basedOn w:val="a0"/>
    <w:link w:val="52"/>
    <w:locked/>
    <w:rsid w:val="00282AB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52">
    <w:name w:val="Заголовок №5"/>
    <w:basedOn w:val="a"/>
    <w:link w:val="51"/>
    <w:rsid w:val="00282ABE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42">
    <w:name w:val="Заголовок №4 (2)_"/>
    <w:basedOn w:val="a0"/>
    <w:link w:val="420"/>
    <w:locked/>
    <w:rsid w:val="00282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282ABE"/>
    <w:pPr>
      <w:shd w:val="clear" w:color="auto" w:fill="FFFFFF"/>
      <w:spacing w:before="120" w:after="120" w:line="0" w:lineRule="atLeast"/>
      <w:ind w:hanging="480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720">
    <w:name w:val="Заголовок №7 (2)_"/>
    <w:basedOn w:val="a0"/>
    <w:link w:val="721"/>
    <w:locked/>
    <w:rsid w:val="00282ABE"/>
    <w:rPr>
      <w:rFonts w:ascii="Constantia" w:eastAsia="Constantia" w:hAnsi="Constantia" w:cs="Constantia"/>
      <w:w w:val="150"/>
      <w:shd w:val="clear" w:color="auto" w:fill="FFFFFF"/>
    </w:rPr>
  </w:style>
  <w:style w:type="paragraph" w:customStyle="1" w:styleId="721">
    <w:name w:val="Заголовок №7 (2)"/>
    <w:basedOn w:val="a"/>
    <w:link w:val="720"/>
    <w:rsid w:val="00282ABE"/>
    <w:pPr>
      <w:shd w:val="clear" w:color="auto" w:fill="FFFFFF"/>
      <w:spacing w:before="120" w:line="0" w:lineRule="atLeast"/>
      <w:ind w:hanging="480"/>
      <w:jc w:val="center"/>
      <w:outlineLvl w:val="6"/>
    </w:pPr>
    <w:rPr>
      <w:rFonts w:ascii="Constantia" w:eastAsia="Constantia" w:hAnsi="Constantia" w:cs="Constantia"/>
      <w:color w:val="auto"/>
      <w:w w:val="150"/>
    </w:rPr>
  </w:style>
  <w:style w:type="character" w:customStyle="1" w:styleId="190">
    <w:name w:val="Основной текст (19)_"/>
    <w:basedOn w:val="a0"/>
    <w:link w:val="191"/>
    <w:locked/>
    <w:rsid w:val="00282ABE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282AB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1"/>
      <w:szCs w:val="11"/>
    </w:rPr>
  </w:style>
  <w:style w:type="character" w:customStyle="1" w:styleId="23">
    <w:name w:val="Подпись к картинке (2)_"/>
    <w:basedOn w:val="a0"/>
    <w:link w:val="24"/>
    <w:locked/>
    <w:rsid w:val="00282A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ab">
    <w:name w:val="Подпись к картинке_"/>
    <w:basedOn w:val="a0"/>
    <w:link w:val="ac"/>
    <w:locked/>
    <w:rsid w:val="00282AB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35">
    <w:name w:val="Подпись к картинке (3)_"/>
    <w:basedOn w:val="a0"/>
    <w:link w:val="36"/>
    <w:locked/>
    <w:rsid w:val="00282ABE"/>
    <w:rPr>
      <w:rFonts w:ascii="Trebuchet MS" w:eastAsia="Trebuchet MS" w:hAnsi="Trebuchet MS" w:cs="Trebuchet MS"/>
      <w:spacing w:val="-10"/>
      <w:sz w:val="14"/>
      <w:szCs w:val="14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282ABE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10"/>
      <w:sz w:val="14"/>
      <w:szCs w:val="14"/>
    </w:rPr>
  </w:style>
  <w:style w:type="character" w:customStyle="1" w:styleId="81">
    <w:name w:val="Заголовок №8_"/>
    <w:basedOn w:val="a0"/>
    <w:link w:val="83"/>
    <w:locked/>
    <w:rsid w:val="00282A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3">
    <w:name w:val="Заголовок №8"/>
    <w:basedOn w:val="a"/>
    <w:link w:val="81"/>
    <w:rsid w:val="00282ABE"/>
    <w:pPr>
      <w:shd w:val="clear" w:color="auto" w:fill="FFFFFF"/>
      <w:spacing w:after="120" w:line="0" w:lineRule="atLeast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62">
    <w:name w:val="Заголовок №6 (2)_"/>
    <w:basedOn w:val="a0"/>
    <w:link w:val="620"/>
    <w:locked/>
    <w:rsid w:val="00282ABE"/>
    <w:rPr>
      <w:rFonts w:ascii="Times New Roman" w:eastAsia="Times New Roman" w:hAnsi="Times New Roman" w:cs="Times New Roman"/>
      <w:b/>
      <w:bCs/>
      <w:spacing w:val="70"/>
      <w:sz w:val="32"/>
      <w:szCs w:val="32"/>
      <w:shd w:val="clear" w:color="auto" w:fill="FFFFFF"/>
    </w:rPr>
  </w:style>
  <w:style w:type="paragraph" w:customStyle="1" w:styleId="620">
    <w:name w:val="Заголовок №6 (2)"/>
    <w:basedOn w:val="a"/>
    <w:link w:val="62"/>
    <w:rsid w:val="00282ABE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pacing w:val="70"/>
      <w:sz w:val="32"/>
      <w:szCs w:val="32"/>
    </w:rPr>
  </w:style>
  <w:style w:type="character" w:customStyle="1" w:styleId="520">
    <w:name w:val="Заголовок №5 (2)_"/>
    <w:basedOn w:val="a0"/>
    <w:link w:val="521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1">
    <w:name w:val="Заголовок №5 (2)"/>
    <w:basedOn w:val="a"/>
    <w:link w:val="520"/>
    <w:rsid w:val="00282ABE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0">
    <w:name w:val="Основной текст (20)_"/>
    <w:basedOn w:val="a0"/>
    <w:link w:val="201"/>
    <w:locked/>
    <w:rsid w:val="00282ABE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6"/>
      <w:szCs w:val="26"/>
    </w:rPr>
  </w:style>
  <w:style w:type="character" w:customStyle="1" w:styleId="210">
    <w:name w:val="Основной текст (21)_"/>
    <w:basedOn w:val="a0"/>
    <w:link w:val="211"/>
    <w:locked/>
    <w:rsid w:val="00282A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82A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730">
    <w:name w:val="Заголовок №7 (3)_"/>
    <w:basedOn w:val="a0"/>
    <w:link w:val="731"/>
    <w:locked/>
    <w:rsid w:val="00282A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31">
    <w:name w:val="Заголовок №7 (3)"/>
    <w:basedOn w:val="a"/>
    <w:link w:val="730"/>
    <w:rsid w:val="00282ABE"/>
    <w:pPr>
      <w:shd w:val="clear" w:color="auto" w:fill="FFFFFF"/>
      <w:spacing w:before="120" w:line="0" w:lineRule="atLeast"/>
      <w:jc w:val="right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5">
    <w:name w:val="Сноска (2)_"/>
    <w:basedOn w:val="a0"/>
    <w:link w:val="26"/>
    <w:locked/>
    <w:rsid w:val="00282AB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6">
    <w:name w:val="Сноска (2)"/>
    <w:basedOn w:val="a"/>
    <w:link w:val="25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37">
    <w:name w:val="Сноска (3)_"/>
    <w:basedOn w:val="a0"/>
    <w:link w:val="38"/>
    <w:locked/>
    <w:rsid w:val="00282AB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8">
    <w:name w:val="Сноска (3)"/>
    <w:basedOn w:val="a"/>
    <w:link w:val="37"/>
    <w:rsid w:val="00282A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41">
    <w:name w:val="Сноска (4)_"/>
    <w:basedOn w:val="a0"/>
    <w:link w:val="43"/>
    <w:locked/>
    <w:rsid w:val="00282ABE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43">
    <w:name w:val="Сноска (4)"/>
    <w:basedOn w:val="a"/>
    <w:link w:val="41"/>
    <w:rsid w:val="00282ABE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color w:val="auto"/>
      <w:sz w:val="13"/>
      <w:szCs w:val="13"/>
    </w:rPr>
  </w:style>
  <w:style w:type="character" w:customStyle="1" w:styleId="ad">
    <w:name w:val="Сноска_"/>
    <w:basedOn w:val="a0"/>
    <w:link w:val="ae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Сноска"/>
    <w:basedOn w:val="a"/>
    <w:link w:val="ad"/>
    <w:rsid w:val="00282ABE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20">
    <w:name w:val="Заголовок №3 (2)_"/>
    <w:basedOn w:val="a0"/>
    <w:link w:val="321"/>
    <w:locked/>
    <w:rsid w:val="00282A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82ABE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0">
    <w:name w:val="Основной текст (22)_"/>
    <w:basedOn w:val="a0"/>
    <w:link w:val="221"/>
    <w:locked/>
    <w:rsid w:val="00282A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82ABE"/>
    <w:pPr>
      <w:shd w:val="clear" w:color="auto" w:fill="FFFFFF"/>
      <w:spacing w:before="120" w:after="360" w:line="0" w:lineRule="atLeast"/>
      <w:ind w:hanging="52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f">
    <w:name w:val="Другое_"/>
    <w:basedOn w:val="a0"/>
    <w:link w:val="af0"/>
    <w:locked/>
    <w:rsid w:val="00282A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282AB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4">
    <w:name w:val="Заголовок №4_"/>
    <w:basedOn w:val="a0"/>
    <w:link w:val="45"/>
    <w:locked/>
    <w:rsid w:val="00282AB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45">
    <w:name w:val="Заголовок №4"/>
    <w:basedOn w:val="a"/>
    <w:link w:val="44"/>
    <w:rsid w:val="00282ABE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46">
    <w:name w:val="Подпись к картинке (4)_"/>
    <w:basedOn w:val="a0"/>
    <w:link w:val="47"/>
    <w:locked/>
    <w:rsid w:val="00282AB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282ABE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5"/>
      <w:szCs w:val="15"/>
    </w:rPr>
  </w:style>
  <w:style w:type="character" w:customStyle="1" w:styleId="230">
    <w:name w:val="Основной текст (23)_"/>
    <w:basedOn w:val="a0"/>
    <w:link w:val="231"/>
    <w:locked/>
    <w:rsid w:val="00282ABE"/>
    <w:rPr>
      <w:rFonts w:ascii="Constantia" w:eastAsia="Constantia" w:hAnsi="Constantia" w:cs="Constantia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82ABE"/>
    <w:pPr>
      <w:shd w:val="clear" w:color="auto" w:fill="FFFFFF"/>
      <w:spacing w:before="60" w:line="0" w:lineRule="atLeast"/>
      <w:ind w:hanging="520"/>
    </w:pPr>
    <w:rPr>
      <w:rFonts w:ascii="Constantia" w:eastAsia="Constantia" w:hAnsi="Constantia" w:cs="Constantia"/>
      <w:color w:val="auto"/>
    </w:rPr>
  </w:style>
  <w:style w:type="character" w:customStyle="1" w:styleId="61">
    <w:name w:val="Заголовок №6_"/>
    <w:basedOn w:val="a0"/>
    <w:link w:val="63"/>
    <w:locked/>
    <w:rsid w:val="00282A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3">
    <w:name w:val="Заголовок №6"/>
    <w:basedOn w:val="a"/>
    <w:link w:val="61"/>
    <w:rsid w:val="00282ABE"/>
    <w:pPr>
      <w:shd w:val="clear" w:color="auto" w:fill="FFFFFF"/>
      <w:spacing w:before="18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282ABE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customStyle="1" w:styleId="27">
    <w:name w:val="Основной текст (2) + Полужирный"/>
    <w:basedOn w:val="2"/>
    <w:rsid w:val="00282A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230"/>
    <w:rsid w:val="00282A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Constantia">
    <w:name w:val="Основной текст (10) + Constantia"/>
    <w:aliases w:val="4 pt,Курсив,Интервал 0 pt,Основной текст (2) + 4 pt"/>
    <w:basedOn w:val="10"/>
    <w:rsid w:val="00282AB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101">
    <w:name w:val="Основной текст (10) + Малые прописные"/>
    <w:basedOn w:val="10"/>
    <w:rsid w:val="00282ABE"/>
    <w:rPr>
      <w:smallCaps/>
      <w:color w:val="000000"/>
      <w:w w:val="100"/>
      <w:position w:val="0"/>
      <w:lang w:val="en-US" w:eastAsia="en-US" w:bidi="en-US"/>
    </w:rPr>
  </w:style>
  <w:style w:type="character" w:customStyle="1" w:styleId="8TrebuchetMS">
    <w:name w:val="Основной текст (8) + Trebuchet MS"/>
    <w:aliases w:val="5 pt,Основной текст (8) + Constantia,5,Интервал -1 pt,Малые прописные,Основной текст (16) + Trebuchet MS,Основной текст (10) + Trebuchet MS,Основной текст (13) + 7,Заголовок №7 (2) + Times New Roman,11,Масштаб 100%"/>
    <w:basedOn w:val="210"/>
    <w:rsid w:val="00282ABE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4">
    <w:name w:val="Основной текст (8) + Курсив"/>
    <w:basedOn w:val="8"/>
    <w:rsid w:val="00282A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rebuchetMS">
    <w:name w:val="Основной текст (2) + Trebuchet MS"/>
    <w:aliases w:val="7 pt,Основной текст (13) + Trebuchet MS,7,6"/>
    <w:basedOn w:val="37"/>
    <w:rsid w:val="00282ABE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Constantia">
    <w:name w:val="Основной текст (2) + Constantia"/>
    <w:aliases w:val="11 pt,13 pt"/>
    <w:basedOn w:val="2"/>
    <w:rsid w:val="00282ABE"/>
    <w:rPr>
      <w:rFonts w:ascii="Constantia" w:eastAsia="Constantia" w:hAnsi="Constantia" w:cs="Constantia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40pt">
    <w:name w:val="Основной текст (14) + Интервал 0 pt"/>
    <w:basedOn w:val="14"/>
    <w:rsid w:val="00282AB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8">
    <w:name w:val="Основной текст (2) + Малые прописные"/>
    <w:basedOn w:val="2"/>
    <w:rsid w:val="00282AB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13pt">
    <w:name w:val="Основной текст (6) + 13 pt"/>
    <w:aliases w:val="Не полужирный,Интервал 3 pt"/>
    <w:basedOn w:val="320"/>
    <w:rsid w:val="00282ABE"/>
    <w:rPr>
      <w:color w:val="000000"/>
      <w:spacing w:val="70"/>
      <w:w w:val="100"/>
      <w:position w:val="0"/>
      <w:sz w:val="26"/>
      <w:szCs w:val="26"/>
    </w:rPr>
  </w:style>
  <w:style w:type="character" w:customStyle="1" w:styleId="72100">
    <w:name w:val="Заголовок №7 (2) + Масштаб 100%"/>
    <w:basedOn w:val="720"/>
    <w:rsid w:val="00282A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282ABE"/>
    <w:rPr>
      <w:smallCaps/>
      <w:color w:val="000000"/>
      <w:spacing w:val="0"/>
      <w:position w:val="0"/>
      <w:lang w:val="en-US" w:eastAsia="en-US" w:bidi="en-US"/>
    </w:rPr>
  </w:style>
  <w:style w:type="character" w:customStyle="1" w:styleId="222">
    <w:name w:val="Основной текст (22) + Курсив"/>
    <w:basedOn w:val="220"/>
    <w:rsid w:val="00282ABE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Constantia">
    <w:name w:val="Основной текст (22) + Constantia"/>
    <w:basedOn w:val="220"/>
    <w:rsid w:val="00282ABE"/>
    <w:rPr>
      <w:rFonts w:ascii="Constantia" w:eastAsia="Constantia" w:hAnsi="Constantia" w:cs="Constantia"/>
      <w:color w:val="000000"/>
      <w:spacing w:val="0"/>
      <w:w w:val="100"/>
      <w:position w:val="0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sid w:val="00282AB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5pt">
    <w:name w:val="Основной текст (2) + 5 pt"/>
    <w:basedOn w:val="2"/>
    <w:rsid w:val="00282AB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814pt">
    <w:name w:val="Основной текст (8) + 14 pt"/>
    <w:basedOn w:val="8"/>
    <w:rsid w:val="00282AB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9pt">
    <w:name w:val="Основной текст (8) + 9 pt"/>
    <w:basedOn w:val="8"/>
    <w:rsid w:val="00282ABE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4pt">
    <w:name w:val="Основной текст (2) + Интервал 4 pt"/>
    <w:basedOn w:val="2"/>
    <w:rsid w:val="00282ABE"/>
    <w:rPr>
      <w:color w:val="000000"/>
      <w:spacing w:val="80"/>
      <w:w w:val="100"/>
      <w:position w:val="0"/>
      <w:lang w:val="ru-RU" w:eastAsia="ru-RU" w:bidi="ru-RU"/>
    </w:rPr>
  </w:style>
  <w:style w:type="table" w:styleId="af1">
    <w:name w:val="Table Grid"/>
    <w:basedOn w:val="a1"/>
    <w:uiPriority w:val="59"/>
    <w:rsid w:val="00282ABE"/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hyperlink" Target="file:///C:\Users\&#1040;&#1085;&#1090;&#1086;&#1085;\Desktop\&#1040;&#1085;&#1072;&#1083;&#1080;&#1079;\&#1053;&#1086;&#1088;&#1084;&#1080;&#1088;&#1086;&#1074;&#1072;&#1085;&#1080;&#1077;\3%20&#1055;&#1056;&#1040;&#1042;&#1048;&#1051;&#1040;%20&#1086;&#1087;&#1088;&#1077;&#1076;&#1077;&#1083;&#1077;&#1085;&#1080;&#1103;%20&#1085;&#1086;&#1088;&#1084;&#1072;&#1090;&#1080;&#1074;&#1085;&#1099;&#1093;%20&#1079;&#1072;&#1090;&#1088;&#1072;&#1090;%20&#1055;&#1056;&#1054;&#1045;&#1050;&#1058;.docx" TargetMode="Externa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8.wmf"/><Relationship Id="rId89" Type="http://schemas.openxmlformats.org/officeDocument/2006/relationships/image" Target="media/image70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6.wmf"/><Relationship Id="rId107" Type="http://schemas.openxmlformats.org/officeDocument/2006/relationships/hyperlink" Target="consultantplus://offline/ref=9768A96A1C6A4367E4792C33B8CF794102980D1ECECAE4EC1BDC85084BF1B2BFA14B920C1E99CA97S221F" TargetMode="Externa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9768A96A1C6A4367E4792C33B8CF794101910818C6C4E4EC1BDC85084BF1B2BFA14B920C1E99CA96S22CF" TargetMode="External"/><Relationship Id="rId32" Type="http://schemas.openxmlformats.org/officeDocument/2006/relationships/image" Target="media/image19.wmf"/><Relationship Id="rId37" Type="http://schemas.openxmlformats.org/officeDocument/2006/relationships/hyperlink" Target="consultantplus://offline/ref=9768A96A1C6A4367E4792C33B8CF794101910818C6C4E4EC1BDC85084BF1B2BFA14B920C1E99CA96S22CF" TargetMode="External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2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image" Target="media/image69.wmf"/><Relationship Id="rId102" Type="http://schemas.openxmlformats.org/officeDocument/2006/relationships/hyperlink" Target="consultantplus://offline/ref=9768A96A1C6A4367E4792C33B8CF79410190091EC6CCE4EC1BDC85084BF1B2BFA14B920C1E99C896S221F" TargetMode="External"/><Relationship Id="rId110" Type="http://schemas.openxmlformats.org/officeDocument/2006/relationships/image" Target="media/image83.jpeg"/><Relationship Id="rId5" Type="http://schemas.openxmlformats.org/officeDocument/2006/relationships/footnotes" Target="footnotes.xml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image" Target="media/image10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image" Target="media/image79.wmf"/><Relationship Id="rId105" Type="http://schemas.openxmlformats.org/officeDocument/2006/relationships/hyperlink" Target="consultantplus://offline/ref=9768A96A1C6A4367E4792C33B8CF794101910818C6C4E4EC1BDC85084BF1B2BFA14B920C1E99CA96S22CF" TargetMode="External"/><Relationship Id="rId8" Type="http://schemas.openxmlformats.org/officeDocument/2006/relationships/image" Target="../../../AppData/Local/Microsoft/Windows/Temporary%20Internet%20Files/Content.IE5/C2LENT32/media/image1.jpeg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hyperlink" Target="consultantplus://offline/ref=9768A96A1C6A4367E4792C33B8CF7941019F0A1DCCCDE4EC1BDC85084BF1B2BFA14B920C1E99C897S229F" TargetMode="External"/><Relationship Id="rId93" Type="http://schemas.openxmlformats.org/officeDocument/2006/relationships/image" Target="media/image74.wmf"/><Relationship Id="rId98" Type="http://schemas.openxmlformats.org/officeDocument/2006/relationships/hyperlink" Target="consultantplus://offline/ref=9768A96A1C6A4367E4792C33B8CF794101910818C6C4E4EC1BDC85084BF1B2BFA14B920C1E99C99ES22E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81.wmf"/><Relationship Id="rId108" Type="http://schemas.openxmlformats.org/officeDocument/2006/relationships/hyperlink" Target="consultantplus://offline/ref=9768A96A1C6A4367E4792C33B8CF794102980D1ECECAE4EC1BDC85084BF1B2BFA14B920C1E99CA97S221F" TargetMode="External"/><Relationship Id="rId20" Type="http://schemas.openxmlformats.org/officeDocument/2006/relationships/hyperlink" Target="file:///C:\Users\&#1040;&#1085;&#1090;&#1086;&#1085;\Desktop\&#1040;&#1085;&#1072;&#1083;&#1080;&#1079;\&#1053;&#1086;&#1088;&#1084;&#1080;&#1088;&#1086;&#1074;&#1072;&#1085;&#1080;&#1077;\3%20&#1055;&#1056;&#1040;&#1042;&#1048;&#1051;&#1040;%20&#1086;&#1087;&#1088;&#1077;&#1076;&#1077;&#1083;&#1077;&#1085;&#1080;&#1103;%20&#1085;&#1086;&#1088;&#1084;&#1072;&#1090;&#1080;&#1074;&#1085;&#1099;&#1093;%20&#1079;&#1072;&#1090;&#1088;&#1072;&#1090;%20&#1055;&#1056;&#1054;&#1045;&#1050;&#1058;.docx" TargetMode="External"/><Relationship Id="rId41" Type="http://schemas.openxmlformats.org/officeDocument/2006/relationships/image" Target="media/image26.wmf"/><Relationship Id="rId54" Type="http://schemas.openxmlformats.org/officeDocument/2006/relationships/hyperlink" Target="consultantplus://offline/ref=707E7DC3134AFD6A4837F9A7AD3CDAD50B5150479616A8D0AB879E7478C46B6EAED06846AA9E6153D21444E6h7OAF" TargetMode="External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7.wmf"/><Relationship Id="rId88" Type="http://schemas.openxmlformats.org/officeDocument/2006/relationships/hyperlink" Target="consultantplus://offline/ref=9768A96A1C6A4367E4792C33B8CF794102980D1ECECDE4EC1BDC85084BF1B2BFA14B920C1E99C89ES22EF" TargetMode="External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&#1040;&#1085;&#1090;&#1086;&#1085;\Desktop\&#1040;&#1085;&#1072;&#1083;&#1080;&#1079;\&#1053;&#1086;&#1088;&#1084;&#1080;&#1088;&#1086;&#1074;&#1072;&#1085;&#1080;&#1077;\3%20&#1055;&#1056;&#1040;&#1042;&#1048;&#1051;&#1040;%20&#1086;&#1087;&#1088;&#1077;&#1076;&#1077;&#1083;&#1077;&#1085;&#1080;&#1103;%20&#1085;&#1086;&#1088;&#1084;&#1072;&#1090;&#1080;&#1074;&#1085;&#1099;&#1093;%20&#1079;&#1072;&#1090;&#1088;&#1072;&#1090;%20&#1055;&#1056;&#1054;&#1045;&#1050;&#1058;.docx" TargetMode="External"/><Relationship Id="rId23" Type="http://schemas.openxmlformats.org/officeDocument/2006/relationships/hyperlink" Target="consultantplus://offline/ref=9768A96A1C6A4367E4792C33B8CF794101910818C6C4E4EC1BDC85084BF1B2BFA14B920C1E99C99ES22EF" TargetMode="External"/><Relationship Id="rId28" Type="http://schemas.openxmlformats.org/officeDocument/2006/relationships/image" Target="media/image15.wmf"/><Relationship Id="rId36" Type="http://schemas.openxmlformats.org/officeDocument/2006/relationships/hyperlink" Target="consultantplus://offline/ref=9768A96A1C6A4367E4792C33B8CF794101910818C6C4E4EC1BDC85084BF1B2BFA14B920C1E99C99ES22EF" TargetMode="External"/><Relationship Id="rId49" Type="http://schemas.openxmlformats.org/officeDocument/2006/relationships/image" Target="media/image34.wmf"/><Relationship Id="rId57" Type="http://schemas.openxmlformats.org/officeDocument/2006/relationships/image" Target="media/image41.wmf"/><Relationship Id="rId106" Type="http://schemas.openxmlformats.org/officeDocument/2006/relationships/hyperlink" Target="consultantplus://offline/ref=9768A96A1C6A4367E4792C33B8CF794102980D1ECECAE4EC1BDC85084BF1B2BFA14B920C1E99CA97S221F" TargetMode="External"/><Relationship Id="rId10" Type="http://schemas.openxmlformats.org/officeDocument/2006/relationships/image" Target="../../../AppData/Local/Microsoft/Windows/Temporary%20Internet%20Files/Content.IE5/C2LENT32/media/image2.jpeg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hyperlink" Target="consultantplus://offline/ref=9768A96A1C6A4367E4792C33B8CF7941019F0A1DCCCDE4EC1BDC85084BF1B2BFA14B920C1E99C891S221F" TargetMode="External"/><Relationship Id="rId94" Type="http://schemas.openxmlformats.org/officeDocument/2006/relationships/image" Target="media/image75.wmf"/><Relationship Id="rId99" Type="http://schemas.openxmlformats.org/officeDocument/2006/relationships/hyperlink" Target="consultantplus://offline/ref=9768A96A1C6A4367E4792C33B8CF794101910818C6C4E4EC1BDC85084BF1B2BFA14B920C1E99CA96S22CF" TargetMode="External"/><Relationship Id="rId101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image" Target="media/image24.wmf"/><Relationship Id="rId109" Type="http://schemas.openxmlformats.org/officeDocument/2006/relationships/image" Target="media/image82.wmf"/><Relationship Id="rId34" Type="http://schemas.openxmlformats.org/officeDocument/2006/relationships/image" Target="media/image21.wmf"/><Relationship Id="rId50" Type="http://schemas.openxmlformats.org/officeDocument/2006/relationships/image" Target="media/image35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78.wmf"/><Relationship Id="rId104" Type="http://schemas.openxmlformats.org/officeDocument/2006/relationships/hyperlink" Target="consultantplus://offline/ref=9768A96A1C6A4367E4792C33B8CF794101910818C6C4E4EC1BDC85084BF1B2BFA14B920C1E99C99ES22EF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55.wmf"/><Relationship Id="rId92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8418</Words>
  <Characters>47983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2017-01-27T04:29:00Z</dcterms:created>
  <dcterms:modified xsi:type="dcterms:W3CDTF">2017-01-27T04:29:00Z</dcterms:modified>
</cp:coreProperties>
</file>