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1" w:rsidRPr="0053279D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5327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FD3D51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279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3279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51" w:rsidRPr="0053279D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532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6F" w:rsidRDefault="0030261A" w:rsidP="00FD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7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30.03.2015г. </w:t>
      </w:r>
      <w:r w:rsidRPr="0053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254-ПА</w:t>
      </w:r>
      <w:bookmarkStart w:id="1" w:name="_GoBack"/>
      <w:bookmarkEnd w:id="1"/>
    </w:p>
    <w:p w:rsidR="00FD3D51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51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F4C" w:rsidRPr="00521EBA" w:rsidRDefault="00E33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2" w:name="Par81"/>
      <w:bookmarkEnd w:id="2"/>
      <w:r w:rsidRPr="00521EBA">
        <w:rPr>
          <w:rFonts w:ascii="Times New Roman" w:hAnsi="Times New Roman" w:cs="Times New Roman"/>
          <w:b/>
          <w:bCs/>
          <w:sz w:val="32"/>
          <w:szCs w:val="28"/>
        </w:rPr>
        <w:t>ПОЛОЖЕНИ</w:t>
      </w:r>
      <w:r w:rsidR="00560965">
        <w:rPr>
          <w:rFonts w:ascii="Times New Roman" w:hAnsi="Times New Roman" w:cs="Times New Roman"/>
          <w:b/>
          <w:bCs/>
          <w:sz w:val="32"/>
          <w:szCs w:val="28"/>
        </w:rPr>
        <w:t>Е</w:t>
      </w:r>
      <w:r w:rsidRPr="00521EBA">
        <w:rPr>
          <w:rFonts w:ascii="Times New Roman" w:hAnsi="Times New Roman" w:cs="Times New Roman"/>
          <w:b/>
          <w:bCs/>
          <w:sz w:val="32"/>
          <w:szCs w:val="28"/>
        </w:rPr>
        <w:t xml:space="preserve"> О РАЗМЕЩЕНИИ </w:t>
      </w:r>
    </w:p>
    <w:p w:rsidR="00AB546F" w:rsidRDefault="00E33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21EBA">
        <w:rPr>
          <w:rFonts w:ascii="Times New Roman" w:hAnsi="Times New Roman" w:cs="Times New Roman"/>
          <w:b/>
          <w:bCs/>
          <w:sz w:val="32"/>
          <w:szCs w:val="28"/>
        </w:rPr>
        <w:t>ОБЪЕКТОВ КАПИТАЛЬНОГО СТРОИТЕЛЬСТВА</w:t>
      </w:r>
    </w:p>
    <w:p w:rsidR="00521EBA" w:rsidRPr="00521EBA" w:rsidRDefault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847DD" w:rsidRDefault="0088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7DD" w:rsidRDefault="0088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521EBA" w:rsidRDefault="00521EBA" w:rsidP="0052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EB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521EBA" w:rsidRPr="00521EBA" w:rsidRDefault="00521EBA" w:rsidP="0052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EBA">
        <w:rPr>
          <w:rFonts w:ascii="Times New Roman" w:hAnsi="Times New Roman" w:cs="Times New Roman"/>
          <w:sz w:val="28"/>
          <w:szCs w:val="28"/>
        </w:rPr>
        <w:t>НАУЧНО-ПРОИЗВОДСТВЕННЫЙ ЦЕНТР</w:t>
      </w:r>
    </w:p>
    <w:p w:rsidR="00521EBA" w:rsidRPr="00521EBA" w:rsidRDefault="00521EBA" w:rsidP="0052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EBA">
        <w:rPr>
          <w:rFonts w:ascii="Times New Roman" w:hAnsi="Times New Roman" w:cs="Times New Roman"/>
          <w:sz w:val="28"/>
          <w:szCs w:val="28"/>
        </w:rPr>
        <w:t>«ЗЕМЕЛЬНЫЕ РЕСУРСЫ СИБИРИ»</w:t>
      </w:r>
    </w:p>
    <w:p w:rsidR="008847DD" w:rsidRP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BA">
        <w:rPr>
          <w:rFonts w:ascii="Times New Roman" w:hAnsi="Times New Roman" w:cs="Times New Roman"/>
          <w:b/>
          <w:sz w:val="28"/>
          <w:szCs w:val="28"/>
        </w:rPr>
        <w:t>(ООО НПЦ «</w:t>
      </w:r>
      <w:proofErr w:type="spellStart"/>
      <w:r w:rsidRPr="00521EBA">
        <w:rPr>
          <w:rFonts w:ascii="Times New Roman" w:hAnsi="Times New Roman" w:cs="Times New Roman"/>
          <w:b/>
          <w:sz w:val="28"/>
          <w:szCs w:val="28"/>
        </w:rPr>
        <w:t>Сибземресурсы</w:t>
      </w:r>
      <w:proofErr w:type="spellEnd"/>
      <w:r w:rsidRPr="00521EBA">
        <w:rPr>
          <w:rFonts w:ascii="Times New Roman" w:hAnsi="Times New Roman" w:cs="Times New Roman"/>
          <w:b/>
          <w:sz w:val="28"/>
          <w:szCs w:val="28"/>
        </w:rPr>
        <w:t>»)</w:t>
      </w:r>
    </w:p>
    <w:p w:rsidR="008847DD" w:rsidRPr="00521EBA" w:rsidRDefault="008847DD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EC" w:rsidRDefault="007A75EC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00D" w:rsidRDefault="001A500D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00D" w:rsidRDefault="001A500D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F4D" w:rsidRDefault="007A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Омск</w:t>
      </w:r>
      <w:r w:rsidRPr="007A75EC">
        <w:rPr>
          <w:rFonts w:ascii="Times New Roman" w:hAnsi="Times New Roman" w:cs="Times New Roman"/>
          <w:sz w:val="28"/>
          <w:szCs w:val="28"/>
        </w:rPr>
        <w:t>, 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5EC">
        <w:rPr>
          <w:rFonts w:ascii="Times New Roman" w:hAnsi="Times New Roman" w:cs="Times New Roman"/>
          <w:sz w:val="28"/>
          <w:szCs w:val="28"/>
        </w:rPr>
        <w:t> г.</w:t>
      </w:r>
    </w:p>
    <w:p w:rsidR="000B5079" w:rsidRPr="001A500D" w:rsidRDefault="000B5079" w:rsidP="00DE1F4D">
      <w:pPr>
        <w:pStyle w:val="1"/>
        <w:ind w:firstLine="851"/>
        <w:rPr>
          <w:b/>
          <w:sz w:val="28"/>
          <w:szCs w:val="28"/>
        </w:rPr>
      </w:pPr>
      <w:r w:rsidRPr="001A500D">
        <w:rPr>
          <w:b/>
          <w:sz w:val="28"/>
          <w:szCs w:val="28"/>
        </w:rPr>
        <w:lastRenderedPageBreak/>
        <w:t>1</w:t>
      </w:r>
      <w:r w:rsidR="001A500D">
        <w:rPr>
          <w:b/>
          <w:sz w:val="28"/>
          <w:szCs w:val="28"/>
        </w:rPr>
        <w:t>.</w:t>
      </w:r>
      <w:r w:rsidRPr="001A500D">
        <w:rPr>
          <w:b/>
          <w:sz w:val="28"/>
          <w:szCs w:val="28"/>
        </w:rPr>
        <w:tab/>
        <w:t>Характеристика планируемого развития территории</w:t>
      </w:r>
    </w:p>
    <w:p w:rsidR="000B5079" w:rsidRPr="00C629D3" w:rsidRDefault="000B5079" w:rsidP="00DE1F4D">
      <w:pPr>
        <w:spacing w:after="0" w:line="240" w:lineRule="auto"/>
        <w:ind w:firstLine="851"/>
        <w:rPr>
          <w:rFonts w:ascii="Times New Roman" w:hAnsi="Times New Roman" w:cs="Times New Roman"/>
          <w:sz w:val="36"/>
          <w:szCs w:val="36"/>
        </w:rPr>
      </w:pP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1</w:t>
      </w:r>
      <w:r w:rsidRPr="00C629D3">
        <w:rPr>
          <w:rFonts w:ascii="Times New Roman" w:hAnsi="Times New Roman" w:cs="Times New Roman"/>
          <w:sz w:val="26"/>
          <w:szCs w:val="26"/>
        </w:rPr>
        <w:tab/>
        <w:t>Площадь территории юго-западной части поселка Пионерский в проектных границах составляет 93,91 га.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Численность населения поселка на расчетный срок принята равной 1239 человек.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Плотность населения составит – 13 чел./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003"/>
      <w:r w:rsidRPr="00C629D3">
        <w:rPr>
          <w:rFonts w:ascii="Times New Roman" w:hAnsi="Times New Roman" w:cs="Times New Roman"/>
          <w:sz w:val="26"/>
          <w:szCs w:val="26"/>
        </w:rPr>
        <w:t>2</w:t>
      </w:r>
      <w:r w:rsidRPr="00C629D3">
        <w:rPr>
          <w:rFonts w:ascii="Times New Roman" w:hAnsi="Times New Roman" w:cs="Times New Roman"/>
          <w:sz w:val="26"/>
          <w:szCs w:val="26"/>
        </w:rPr>
        <w:tab/>
        <w:t>Проект планировки разработан в целях размещения объектов капитального строительства жилого, общественно-делового и иных объектов капитального строительства.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3</w:t>
      </w:r>
      <w:r w:rsidRPr="00C629D3">
        <w:rPr>
          <w:rFonts w:ascii="Times New Roman" w:hAnsi="Times New Roman" w:cs="Times New Roman"/>
          <w:sz w:val="26"/>
          <w:szCs w:val="26"/>
        </w:rPr>
        <w:tab/>
        <w:t>Территория проектирования дифференцирована на следующие зоны размещения объектов:</w:t>
      </w:r>
      <w:bookmarkEnd w:id="3"/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индивидуальной жилой застройки;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образовательных учреждений;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объектов здравоохранения;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объектов культуры и искусства;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спортивных объектов и сооружений;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объектов торговли, общественного питания, бытового обслуживания;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Кроме того выделены территории: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предназначенные для благоустройства;</w:t>
      </w:r>
      <w:proofErr w:type="gramEnd"/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парков, скверов;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прочие.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4</w:t>
      </w:r>
      <w:r w:rsidRPr="00C629D3">
        <w:rPr>
          <w:rFonts w:ascii="Times New Roman" w:hAnsi="Times New Roman" w:cs="Times New Roman"/>
          <w:sz w:val="26"/>
          <w:szCs w:val="26"/>
        </w:rPr>
        <w:tab/>
        <w:t>Предельные размеры земельных участков и предельные параметры разрешенного строительства на территории проектирования определены региональными нормативами градостроительного проектирования Свердловской области.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004"/>
      <w:r w:rsidRPr="00C629D3">
        <w:rPr>
          <w:rFonts w:ascii="Times New Roman" w:hAnsi="Times New Roman" w:cs="Times New Roman"/>
          <w:sz w:val="26"/>
          <w:szCs w:val="26"/>
        </w:rPr>
        <w:t>5</w:t>
      </w:r>
      <w:r w:rsidRPr="00C629D3">
        <w:rPr>
          <w:rFonts w:ascii="Times New Roman" w:hAnsi="Times New Roman" w:cs="Times New Roman"/>
          <w:sz w:val="26"/>
          <w:szCs w:val="26"/>
        </w:rPr>
        <w:tab/>
        <w:t>Параметры планируемого развития территории:</w:t>
      </w:r>
    </w:p>
    <w:bookmarkEnd w:id="4"/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На </w:t>
      </w:r>
      <w:r w:rsidRPr="00C629D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629D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очередь в границах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запроектированы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205 индивидуальных жилых домов, на расчетный срок – 149 индивидуальных жилых домов.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5.1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составе территории административно-делового назначения размещены следующие объекты: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</w:r>
      <w:r w:rsidRPr="00C629D3">
        <w:rPr>
          <w:rFonts w:ascii="Times New Roman" w:hAnsi="Times New Roman" w:cs="Times New Roman"/>
          <w:iCs/>
          <w:sz w:val="26"/>
          <w:szCs w:val="26"/>
        </w:rPr>
        <w:t>административно-бытовой комплекс с (</w:t>
      </w:r>
      <w:r w:rsidRPr="00C629D3">
        <w:rPr>
          <w:rFonts w:ascii="Times New Roman" w:hAnsi="Times New Roman" w:cs="Times New Roman"/>
          <w:sz w:val="26"/>
          <w:szCs w:val="26"/>
        </w:rPr>
        <w:t>отделением Сбербанка, парикмахерской, химчисткой и прачечной</w:t>
      </w:r>
      <w:r w:rsidRPr="00C629D3">
        <w:rPr>
          <w:rFonts w:ascii="Times New Roman" w:hAnsi="Times New Roman" w:cs="Times New Roman"/>
          <w:iCs/>
          <w:sz w:val="26"/>
          <w:szCs w:val="26"/>
        </w:rPr>
        <w:t>)</w:t>
      </w:r>
      <w:r w:rsidRPr="00C629D3">
        <w:rPr>
          <w:rFonts w:ascii="Times New Roman" w:hAnsi="Times New Roman" w:cs="Times New Roman"/>
          <w:sz w:val="26"/>
          <w:szCs w:val="26"/>
        </w:rPr>
        <w:t xml:space="preserve"> (проект), 2 этажное, площадь застройки – 920,0 м</w:t>
      </w:r>
      <w:proofErr w:type="gramStart"/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5.2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состав территории объектов здравоохранения входят следующие объекты: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объект общей врачебной практики (2 шт.) (проект), 3 этажная, площадь застройки – 2052,70 м</w:t>
      </w:r>
      <w:proofErr w:type="gramStart"/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составе территории образовательных учреждений размещены объекты: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детский сад на 90 мест (проект), 3 этажный, площадь застройки – 1654,0 м</w:t>
      </w:r>
      <w:proofErr w:type="gramStart"/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детский сад на 140 мест совмещенный с начальной школой на 60 мест (проект), 2 этажный, площадь застройки – 2021,40 м</w:t>
      </w:r>
      <w:proofErr w:type="gramStart"/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5.4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составе территории объектов культуры, искусства размещены следующие объекты: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дом культуры на 200 мест (проект), 3 этажный, площадь застройки – 1427,62 м</w:t>
      </w:r>
      <w:proofErr w:type="gramStart"/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5.5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составе территории объектов физической культуры и спорта размещены следующие объекты: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 xml:space="preserve">физкультурно-оздоровительный дворовый клуб (проект) (2 шт.), </w:t>
      </w:r>
      <w:r w:rsidRPr="00C629D3">
        <w:rPr>
          <w:rFonts w:ascii="Times New Roman" w:hAnsi="Times New Roman" w:cs="Times New Roman"/>
          <w:sz w:val="26"/>
          <w:szCs w:val="26"/>
        </w:rPr>
        <w:br/>
        <w:t>1 этажный, площадь зала – 850,26 м</w:t>
      </w:r>
      <w:proofErr w:type="gramStart"/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5.6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составе территории объектов торговли, общественного питания, бытового обслуживания размещены следующие объекты: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торговый центр (проект), 2-3 этажный, площадь застройки – 1274,8 м</w:t>
      </w:r>
      <w:proofErr w:type="gramStart"/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, площадь здания – 4979,9 м</w:t>
      </w:r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629D3">
        <w:rPr>
          <w:rFonts w:ascii="Times New Roman" w:hAnsi="Times New Roman" w:cs="Times New Roman"/>
          <w:sz w:val="26"/>
          <w:szCs w:val="26"/>
        </w:rPr>
        <w:t>, строительный объем – 11212,4 м</w:t>
      </w:r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629D3">
        <w:rPr>
          <w:rFonts w:ascii="Times New Roman" w:hAnsi="Times New Roman" w:cs="Times New Roman"/>
          <w:sz w:val="26"/>
          <w:szCs w:val="26"/>
        </w:rPr>
        <w:t>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магазин (проект), 1 этажный, площадь застройки – 334,0 м</w:t>
      </w:r>
      <w:proofErr w:type="gramStart"/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, площадь здания – 300,60 м</w:t>
      </w:r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629D3">
        <w:rPr>
          <w:rFonts w:ascii="Times New Roman" w:hAnsi="Times New Roman" w:cs="Times New Roman"/>
          <w:sz w:val="26"/>
          <w:szCs w:val="26"/>
        </w:rPr>
        <w:t>, строительный объем – 1235,80 м</w:t>
      </w:r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629D3">
        <w:rPr>
          <w:rFonts w:ascii="Times New Roman" w:hAnsi="Times New Roman" w:cs="Times New Roman"/>
          <w:sz w:val="26"/>
          <w:szCs w:val="26"/>
        </w:rPr>
        <w:t>;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кафе на 20 мест (проект), 2 этажный, площадь застройки – 279,90 м</w:t>
      </w:r>
      <w:proofErr w:type="gramStart"/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, площадь здания – 367,20 м</w:t>
      </w:r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629D3">
        <w:rPr>
          <w:rFonts w:ascii="Times New Roman" w:hAnsi="Times New Roman" w:cs="Times New Roman"/>
          <w:sz w:val="26"/>
          <w:szCs w:val="26"/>
        </w:rPr>
        <w:t>, строительный объем – 2127,50 м</w:t>
      </w:r>
      <w:r w:rsidRPr="00C629D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629D3">
        <w:rPr>
          <w:rFonts w:ascii="Times New Roman" w:hAnsi="Times New Roman" w:cs="Times New Roman"/>
          <w:sz w:val="26"/>
          <w:szCs w:val="26"/>
        </w:rPr>
        <w:t>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6</w:t>
      </w:r>
      <w:r w:rsidRPr="00C629D3">
        <w:rPr>
          <w:rFonts w:ascii="Times New Roman" w:hAnsi="Times New Roman" w:cs="Times New Roman"/>
          <w:sz w:val="26"/>
          <w:szCs w:val="26"/>
        </w:rPr>
        <w:tab/>
        <w:t>Характеристика развития системы транспортного обслуживания: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6.1</w:t>
      </w:r>
      <w:r w:rsidRPr="00C629D3">
        <w:rPr>
          <w:rFonts w:ascii="Times New Roman" w:hAnsi="Times New Roman" w:cs="Times New Roman"/>
          <w:sz w:val="26"/>
          <w:szCs w:val="26"/>
        </w:rPr>
        <w:tab/>
        <w:t xml:space="preserve">Покрытие проезжих частей – асфальтобетонное. Ширина улиц в красных линиях принята 20,0 м – 35,0 м, с шириной проезжей части 6,0 м - 7,0 м. 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Общая протяженность улично-дорожной сети составляет 9,59 км.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и комфортности пешеходного движения проектом предлагается произвести устройство искусственных неровностей («лежачих полицейских»). 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На участках улично-дорожной сети очередность движения конфликтующих транспортных потоков или транспортных и пешеходных потоков необходимо регулировать светофорной сигнализацией. Светофоры размещают таким образом, чтобы они воспринимались только участниками движения, для которых они предназначены, и не были закрыты какими-либо препятствиями (рекламой, зелеными насаждениями, опорами наружного освещения и т.п.), обеспечивали удобство эксплуатации и уменьшали вероятность их повреждения. В границах проектируемой территории запланировано размещение 3 светофоров, на следующих перекрестках:</w:t>
      </w:r>
    </w:p>
    <w:p w:rsidR="000B5079" w:rsidRPr="00C629D3" w:rsidRDefault="000B5079" w:rsidP="00DE1F4D">
      <w:pPr>
        <w:numPr>
          <w:ilvl w:val="1"/>
          <w:numId w:val="16"/>
        </w:numPr>
        <w:tabs>
          <w:tab w:val="left" w:pos="16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пересечение Улицы 9 и ул.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Майская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Так же предлагается размещение 3 светофоров за границей проектируемой территории, на следующих перекрестках:</w:t>
      </w:r>
    </w:p>
    <w:p w:rsidR="000B5079" w:rsidRPr="00C629D3" w:rsidRDefault="000B5079" w:rsidP="00DE1F4D">
      <w:pPr>
        <w:numPr>
          <w:ilvl w:val="2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пересечение Улицы 1 и ул.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Ожиганова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>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Пешеходное движение осуществляется по системе взаимосвязанных тротуаров, расположенных вдоль улиц, по которым обеспечивается выход к общественным зданиям по кратчайшим расстояниям. Ширина тротуаров принята 2,0 м.</w:t>
      </w:r>
    </w:p>
    <w:p w:rsidR="000B5079" w:rsidRPr="00C629D3" w:rsidRDefault="000B5079" w:rsidP="00DE1F4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Хранение легкового индивидуального транспорта жителей индивидуальных жилых домов планируется на приусадебных участках. Для объектов общественных зданий запроектировано 11 автомобильных парковок на 245 парковочных мест.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7</w:t>
      </w:r>
      <w:r w:rsidRPr="00C629D3">
        <w:rPr>
          <w:rFonts w:ascii="Times New Roman" w:hAnsi="Times New Roman" w:cs="Times New Roman"/>
          <w:sz w:val="26"/>
          <w:szCs w:val="26"/>
        </w:rPr>
        <w:tab/>
        <w:t>Характеристика развития системы инженерно-технического обеспечения: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3061"/>
      <w:r w:rsidRPr="00C629D3">
        <w:rPr>
          <w:rFonts w:ascii="Times New Roman" w:hAnsi="Times New Roman" w:cs="Times New Roman"/>
          <w:sz w:val="26"/>
          <w:szCs w:val="26"/>
        </w:rPr>
        <w:t>7.1</w:t>
      </w:r>
      <w:r w:rsidRPr="00C629D3">
        <w:rPr>
          <w:rFonts w:ascii="Times New Roman" w:hAnsi="Times New Roman" w:cs="Times New Roman"/>
          <w:sz w:val="26"/>
          <w:szCs w:val="26"/>
        </w:rPr>
        <w:tab/>
        <w:t>Водоснабжение: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3062"/>
      <w:bookmarkEnd w:id="5"/>
      <w:r w:rsidRPr="00C629D3">
        <w:rPr>
          <w:rFonts w:ascii="Times New Roman" w:hAnsi="Times New Roman" w:cs="Times New Roman"/>
          <w:sz w:val="26"/>
          <w:szCs w:val="26"/>
        </w:rPr>
        <w:t>7.1.1</w:t>
      </w:r>
      <w:r w:rsidRPr="00C629D3">
        <w:rPr>
          <w:rFonts w:ascii="Times New Roman" w:hAnsi="Times New Roman" w:cs="Times New Roman"/>
          <w:sz w:val="26"/>
          <w:szCs w:val="26"/>
        </w:rPr>
        <w:tab/>
        <w:t xml:space="preserve">Инженерные сооружения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Бердюгинского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месторождения включают: две насосные станции I-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подъема, магистральный водовод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- 500 мм протяженностью 8,8 км, станцию обезжелезивания, насосную станцию II-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подъема, два магистральных водовода Д 500 мм, проходящих по территории поселок Пионерский до пер. Пушкинский. Подача питьевой воды на </w:t>
      </w:r>
      <w:r w:rsidRPr="00C629D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>. Пионерский осуществляется от магистрального водовода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- 500 мм, идущего от станции </w:t>
      </w:r>
      <w:r w:rsidRPr="00C629D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629D3">
        <w:rPr>
          <w:rFonts w:ascii="Times New Roman" w:hAnsi="Times New Roman" w:cs="Times New Roman"/>
          <w:sz w:val="26"/>
          <w:szCs w:val="26"/>
        </w:rPr>
        <w:t xml:space="preserve"> подъема и имеющего две врезки на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>. Пионерском.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7.1.2</w:t>
      </w:r>
      <w:r w:rsidRPr="00C629D3">
        <w:rPr>
          <w:rFonts w:ascii="Times New Roman" w:hAnsi="Times New Roman" w:cs="Times New Roman"/>
          <w:sz w:val="26"/>
          <w:szCs w:val="26"/>
        </w:rPr>
        <w:tab/>
      </w:r>
      <w:r w:rsidRPr="00C629D3">
        <w:rPr>
          <w:rStyle w:val="FontStyle26"/>
        </w:rPr>
        <w:t xml:space="preserve">Хозяйственно-питьевое водоснабжение микрорайона предусматривается от существующих сетей водоснабжения на пересечении ул. </w:t>
      </w:r>
      <w:proofErr w:type="gramStart"/>
      <w:r w:rsidRPr="00C629D3">
        <w:rPr>
          <w:rStyle w:val="FontStyle26"/>
        </w:rPr>
        <w:t>Уральской</w:t>
      </w:r>
      <w:proofErr w:type="gramEnd"/>
      <w:r w:rsidRPr="00C629D3">
        <w:rPr>
          <w:rStyle w:val="FontStyle26"/>
        </w:rPr>
        <w:t xml:space="preserve"> и ул. </w:t>
      </w:r>
      <w:proofErr w:type="spellStart"/>
      <w:r w:rsidRPr="00C629D3">
        <w:rPr>
          <w:rStyle w:val="FontStyle26"/>
        </w:rPr>
        <w:t>Ожиганова</w:t>
      </w:r>
      <w:proofErr w:type="spellEnd"/>
      <w:r w:rsidRPr="00C629D3">
        <w:rPr>
          <w:rStyle w:val="FontStyle26"/>
        </w:rPr>
        <w:t xml:space="preserve">. </w:t>
      </w:r>
    </w:p>
    <w:p w:rsidR="00560965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lastRenderedPageBreak/>
        <w:t xml:space="preserve">Для обеспечения расчетных расходов питьевой воды на хозяйственно-противопожарные нужды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Пионерский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проектом предусматривается строительство новых  магистральных сетей.</w:t>
      </w:r>
    </w:p>
    <w:p w:rsidR="000B5079" w:rsidRPr="00C629D3" w:rsidRDefault="000B5079" w:rsidP="00DE1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079" w:rsidRPr="00C629D3" w:rsidRDefault="000B5079" w:rsidP="00DE1F4D">
      <w:pPr>
        <w:pStyle w:val="a8"/>
        <w:widowControl w:val="0"/>
        <w:tabs>
          <w:tab w:val="left" w:pos="8820"/>
        </w:tabs>
        <w:ind w:left="0" w:firstLine="851"/>
      </w:pPr>
      <w:r w:rsidRPr="00C629D3">
        <w:t xml:space="preserve">Таблица 7.1.2.1 – Сводная таблица расчетных расходов воды по </w:t>
      </w:r>
      <w:proofErr w:type="spellStart"/>
      <w:r w:rsidRPr="00C629D3">
        <w:t>р.п</w:t>
      </w:r>
      <w:proofErr w:type="spellEnd"/>
      <w:r w:rsidRPr="00C629D3">
        <w:t>. Пионерский</w:t>
      </w:r>
    </w:p>
    <w:tbl>
      <w:tblPr>
        <w:tblW w:w="10285" w:type="dxa"/>
        <w:jc w:val="center"/>
        <w:tblInd w:w="-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1188"/>
        <w:gridCol w:w="971"/>
        <w:gridCol w:w="1119"/>
        <w:gridCol w:w="1299"/>
        <w:gridCol w:w="1283"/>
        <w:gridCol w:w="1231"/>
        <w:gridCol w:w="1342"/>
      </w:tblGrid>
      <w:tr w:rsidR="000B5079" w:rsidRPr="00C629D3" w:rsidTr="00312172">
        <w:trPr>
          <w:trHeight w:val="1483"/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Наименование потребителей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9D3">
              <w:rPr>
                <w:rFonts w:ascii="Times New Roman" w:hAnsi="Times New Roman" w:cs="Times New Roman"/>
              </w:rPr>
              <w:t>Макси-</w:t>
            </w:r>
            <w:proofErr w:type="spellStart"/>
            <w:r w:rsidRPr="00C629D3">
              <w:rPr>
                <w:rFonts w:ascii="Times New Roman" w:hAnsi="Times New Roman" w:cs="Times New Roman"/>
              </w:rPr>
              <w:t>мальный</w:t>
            </w:r>
            <w:proofErr w:type="spellEnd"/>
            <w:proofErr w:type="gramEnd"/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суточный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расход,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м3/</w:t>
            </w:r>
            <w:proofErr w:type="spellStart"/>
            <w:r w:rsidRPr="00C629D3">
              <w:rPr>
                <w:rFonts w:ascii="Times New Roman" w:hAnsi="Times New Roman" w:cs="Times New Roman"/>
              </w:rPr>
              <w:t>сут</w:t>
            </w:r>
            <w:proofErr w:type="spellEnd"/>
            <w:r w:rsidRPr="00C62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Средне-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часовой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расход,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м3/ч.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9D3">
              <w:rPr>
                <w:rFonts w:ascii="Times New Roman" w:hAnsi="Times New Roman" w:cs="Times New Roman"/>
              </w:rPr>
              <w:t>Макси-</w:t>
            </w:r>
            <w:proofErr w:type="spellStart"/>
            <w:r w:rsidRPr="00C629D3">
              <w:rPr>
                <w:rFonts w:ascii="Times New Roman" w:hAnsi="Times New Roman" w:cs="Times New Roman"/>
              </w:rPr>
              <w:t>мальный</w:t>
            </w:r>
            <w:proofErr w:type="spellEnd"/>
            <w:proofErr w:type="gramEnd"/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часовой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расход,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м3/ч.</w:t>
            </w:r>
          </w:p>
        </w:tc>
        <w:tc>
          <w:tcPr>
            <w:tcW w:w="1299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9D3">
              <w:rPr>
                <w:rFonts w:ascii="Times New Roman" w:hAnsi="Times New Roman" w:cs="Times New Roman"/>
              </w:rPr>
              <w:t>Макси-</w:t>
            </w:r>
            <w:proofErr w:type="spellStart"/>
            <w:r w:rsidRPr="00C629D3">
              <w:rPr>
                <w:rFonts w:ascii="Times New Roman" w:hAnsi="Times New Roman" w:cs="Times New Roman"/>
              </w:rPr>
              <w:t>мальный</w:t>
            </w:r>
            <w:proofErr w:type="spellEnd"/>
            <w:proofErr w:type="gramEnd"/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суточный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расход с учетом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полива,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м3/</w:t>
            </w:r>
            <w:proofErr w:type="spellStart"/>
            <w:r w:rsidRPr="00C629D3">
              <w:rPr>
                <w:rFonts w:ascii="Times New Roman" w:hAnsi="Times New Roman" w:cs="Times New Roman"/>
              </w:rPr>
              <w:t>сут</w:t>
            </w:r>
            <w:proofErr w:type="spellEnd"/>
            <w:r w:rsidRPr="00C62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Расход </w:t>
            </w:r>
            <w:proofErr w:type="gramStart"/>
            <w:r w:rsidRPr="00C629D3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внутреннее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9D3">
              <w:rPr>
                <w:rFonts w:ascii="Times New Roman" w:hAnsi="Times New Roman" w:cs="Times New Roman"/>
              </w:rPr>
              <w:t>пожароту</w:t>
            </w:r>
            <w:proofErr w:type="spellEnd"/>
            <w:r w:rsidRPr="00C629D3">
              <w:rPr>
                <w:rFonts w:ascii="Times New Roman" w:hAnsi="Times New Roman" w:cs="Times New Roman"/>
              </w:rPr>
              <w:t>-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9D3">
              <w:rPr>
                <w:rFonts w:ascii="Times New Roman" w:hAnsi="Times New Roman" w:cs="Times New Roman"/>
              </w:rPr>
              <w:t>шение</w:t>
            </w:r>
            <w:proofErr w:type="spellEnd"/>
            <w:r w:rsidRPr="00C629D3">
              <w:rPr>
                <w:rFonts w:ascii="Times New Roman" w:hAnsi="Times New Roman" w:cs="Times New Roman"/>
              </w:rPr>
              <w:t>,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9D3">
              <w:rPr>
                <w:rFonts w:ascii="Times New Roman" w:hAnsi="Times New Roman" w:cs="Times New Roman"/>
              </w:rPr>
              <w:t>л</w:t>
            </w:r>
            <w:proofErr w:type="gramEnd"/>
            <w:r w:rsidRPr="00C629D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Расход на наружное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9D3">
              <w:rPr>
                <w:rFonts w:ascii="Times New Roman" w:hAnsi="Times New Roman" w:cs="Times New Roman"/>
              </w:rPr>
              <w:t>пожароту</w:t>
            </w:r>
            <w:proofErr w:type="spellEnd"/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9D3">
              <w:rPr>
                <w:rFonts w:ascii="Times New Roman" w:hAnsi="Times New Roman" w:cs="Times New Roman"/>
              </w:rPr>
              <w:t>шение</w:t>
            </w:r>
            <w:proofErr w:type="spellEnd"/>
            <w:r w:rsidRPr="00C629D3">
              <w:rPr>
                <w:rFonts w:ascii="Times New Roman" w:hAnsi="Times New Roman" w:cs="Times New Roman"/>
              </w:rPr>
              <w:t>,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9D3">
              <w:rPr>
                <w:rFonts w:ascii="Times New Roman" w:hAnsi="Times New Roman" w:cs="Times New Roman"/>
              </w:rPr>
              <w:t>л</w:t>
            </w:r>
            <w:proofErr w:type="gramEnd"/>
            <w:r w:rsidRPr="00C629D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Расчетный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расход при пожаре, л/</w:t>
            </w:r>
            <w:proofErr w:type="gramStart"/>
            <w:r w:rsidRPr="00C629D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079" w:rsidRPr="00C629D3" w:rsidTr="00312172">
        <w:trPr>
          <w:trHeight w:val="220"/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8</w:t>
            </w:r>
          </w:p>
        </w:tc>
      </w:tr>
      <w:tr w:rsidR="000B5079" w:rsidRPr="00C629D3" w:rsidTr="00312172">
        <w:trPr>
          <w:trHeight w:val="84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1. Жилые и общественные здания и ИЖС 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371,91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Cs/>
              </w:rPr>
              <w:t>38,28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457,66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Cs/>
              </w:rPr>
              <w:t>33,13</w:t>
            </w:r>
          </w:p>
        </w:tc>
      </w:tr>
      <w:tr w:rsidR="000B5079" w:rsidRPr="00C629D3" w:rsidTr="00312172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</w:rPr>
              <w:t>Итого по поселку: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  <w:bCs/>
              </w:rPr>
              <w:t>371,91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</w:rPr>
              <w:t>15,50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/>
                <w:bCs/>
              </w:rPr>
              <w:t>38,28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</w:rPr>
              <w:t>457,66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/>
              </w:rPr>
              <w:t>33,13</w:t>
            </w:r>
          </w:p>
        </w:tc>
      </w:tr>
    </w:tbl>
    <w:p w:rsidR="000B5079" w:rsidRPr="00C629D3" w:rsidRDefault="000B5079" w:rsidP="001A500D">
      <w:pPr>
        <w:spacing w:line="240" w:lineRule="auto"/>
        <w:rPr>
          <w:rFonts w:ascii="Times New Roman" w:hAnsi="Times New Roman" w:cs="Times New Roman"/>
        </w:rPr>
      </w:pPr>
    </w:p>
    <w:p w:rsidR="000B5079" w:rsidRPr="00C629D3" w:rsidRDefault="000B5079" w:rsidP="00312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Проект сетей водоснабжения</w:t>
      </w:r>
      <w:r w:rsidRPr="00C629D3">
        <w:rPr>
          <w:rStyle w:val="FontStyle26"/>
        </w:rPr>
        <w:t xml:space="preserve"> </w:t>
      </w:r>
      <w:proofErr w:type="spellStart"/>
      <w:r w:rsidRPr="00C629D3">
        <w:rPr>
          <w:rStyle w:val="FontStyle26"/>
        </w:rPr>
        <w:t>р.</w:t>
      </w:r>
      <w:r w:rsidRPr="00C629D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Пионерский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разработан на основании технического задания на проектирование «Разработка документации по проектам планировки территории, проектам межевания территории и градостроительных планов земельных участков».</w:t>
      </w:r>
    </w:p>
    <w:p w:rsidR="000B5079" w:rsidRPr="00C629D3" w:rsidRDefault="000B5079" w:rsidP="00312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Трассировка магистральных сетей</w:t>
      </w:r>
      <w:r w:rsidRPr="00C629D3">
        <w:rPr>
          <w:rStyle w:val="FontStyle26"/>
        </w:rPr>
        <w:t xml:space="preserve"> поселка </w:t>
      </w:r>
      <w:r w:rsidRPr="00C629D3">
        <w:rPr>
          <w:rFonts w:ascii="Times New Roman" w:hAnsi="Times New Roman" w:cs="Times New Roman"/>
          <w:sz w:val="26"/>
          <w:szCs w:val="26"/>
        </w:rPr>
        <w:t xml:space="preserve">выполнена </w:t>
      </w:r>
      <w:r w:rsidRPr="00C629D3">
        <w:rPr>
          <w:rFonts w:ascii="Times New Roman" w:hAnsi="Times New Roman" w:cs="Times New Roman"/>
          <w:sz w:val="26"/>
          <w:szCs w:val="26"/>
        </w:rPr>
        <w:br/>
        <w:t>с учетом существующей и проектируемой застройки и предусматривается вдоль проектируемых автодорог, в основном вне асфальтовых покрытий.</w:t>
      </w:r>
    </w:p>
    <w:p w:rsidR="000B5079" w:rsidRPr="00C629D3" w:rsidRDefault="000B5079" w:rsidP="00312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Система водоснабжения города принята хозяйственно-производственно-противопожарная низкого давления с применением при пожаротушении передвижных автонасосов. </w:t>
      </w:r>
    </w:p>
    <w:p w:rsidR="000B5079" w:rsidRPr="00C629D3" w:rsidRDefault="000B5079" w:rsidP="00312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7.2</w:t>
      </w:r>
      <w:r w:rsidRPr="00C629D3">
        <w:rPr>
          <w:rFonts w:ascii="Times New Roman" w:hAnsi="Times New Roman" w:cs="Times New Roman"/>
          <w:sz w:val="26"/>
          <w:szCs w:val="26"/>
        </w:rPr>
        <w:tab/>
        <w:t>Водоотведение:</w:t>
      </w:r>
    </w:p>
    <w:p w:rsidR="000B5079" w:rsidRPr="00C629D3" w:rsidRDefault="000B5079" w:rsidP="00312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3063"/>
      <w:bookmarkEnd w:id="6"/>
      <w:r w:rsidRPr="00C629D3">
        <w:rPr>
          <w:rFonts w:ascii="Times New Roman" w:hAnsi="Times New Roman" w:cs="Times New Roman"/>
          <w:sz w:val="26"/>
          <w:szCs w:val="26"/>
        </w:rPr>
        <w:t>7.2.1</w:t>
      </w:r>
      <w:r w:rsidRPr="00C629D3">
        <w:rPr>
          <w:rFonts w:ascii="Times New Roman" w:hAnsi="Times New Roman" w:cs="Times New Roman"/>
          <w:sz w:val="26"/>
          <w:szCs w:val="26"/>
        </w:rPr>
        <w:tab/>
        <w:t xml:space="preserve">Система централизованной хозяйственно-бытовой канализации в настоящее время на территории поселка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Пионерский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слабо развита. Канализационные очистные сооружения функционируют вблизи д.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Гаева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, которые принимают стоки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. Пионерский. </w:t>
      </w:r>
    </w:p>
    <w:p w:rsidR="000B5079" w:rsidRPr="00C629D3" w:rsidRDefault="000B5079" w:rsidP="00312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Более 70 % многоквартирных домов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Пионерский, а также учреждения социально-культурного назначения (школа, детский сад) оборудованы централизованной канализацией.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Малоэтажная застройка канализована выгребами.</w:t>
      </w:r>
    </w:p>
    <w:p w:rsidR="000B5079" w:rsidRPr="00C629D3" w:rsidRDefault="000B5079" w:rsidP="00312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7.2.2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ab/>
        <w:t>П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ри проектировании</w:t>
      </w:r>
      <w:r w:rsidRPr="00C6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9D3">
        <w:rPr>
          <w:rFonts w:ascii="Times New Roman" w:hAnsi="Times New Roman" w:cs="Times New Roman"/>
          <w:sz w:val="26"/>
          <w:szCs w:val="26"/>
        </w:rPr>
        <w:t>системы канализации</w:t>
      </w:r>
      <w:r w:rsidRPr="00C629D3">
        <w:rPr>
          <w:rStyle w:val="FontStyle26"/>
        </w:rPr>
        <w:t xml:space="preserve"> </w:t>
      </w:r>
      <w:r w:rsidRPr="00C629D3">
        <w:rPr>
          <w:rFonts w:ascii="Times New Roman" w:hAnsi="Times New Roman" w:cs="Times New Roman"/>
          <w:sz w:val="26"/>
          <w:szCs w:val="26"/>
        </w:rPr>
        <w:t>принято полное благоустройство жилых и общественных зданий для нового строительства и полное благоустройство сохранения жилых домов.</w:t>
      </w:r>
    </w:p>
    <w:p w:rsidR="000B5079" w:rsidRPr="00C629D3" w:rsidRDefault="000B5079" w:rsidP="0031217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B5079" w:rsidRPr="00C629D3" w:rsidRDefault="000B5079" w:rsidP="00312172">
      <w:pPr>
        <w:spacing w:after="120" w:line="240" w:lineRule="auto"/>
        <w:ind w:firstLine="851"/>
        <w:rPr>
          <w:rFonts w:ascii="Times New Roman" w:hAnsi="Times New Roman" w:cs="Times New Roman"/>
        </w:rPr>
      </w:pPr>
      <w:r w:rsidRPr="00C629D3">
        <w:rPr>
          <w:rFonts w:ascii="Times New Roman" w:hAnsi="Times New Roman" w:cs="Times New Roman"/>
        </w:rPr>
        <w:t>Таблица 7.2.2.1 – Сводная таблица расчетных расходов по водоотведению</w:t>
      </w:r>
    </w:p>
    <w:tbl>
      <w:tblPr>
        <w:tblW w:w="49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486"/>
        <w:gridCol w:w="1535"/>
        <w:gridCol w:w="1511"/>
        <w:gridCol w:w="1354"/>
        <w:gridCol w:w="1328"/>
      </w:tblGrid>
      <w:tr w:rsidR="000B5079" w:rsidRPr="00C629D3" w:rsidTr="002A695D">
        <w:trPr>
          <w:trHeight w:val="787"/>
          <w:jc w:val="center"/>
        </w:trPr>
        <w:tc>
          <w:tcPr>
            <w:tcW w:w="13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Наименование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tcW w:w="75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9D3">
              <w:rPr>
                <w:rFonts w:ascii="Times New Roman" w:hAnsi="Times New Roman" w:cs="Times New Roman"/>
              </w:rPr>
              <w:t>Числен-</w:t>
            </w:r>
            <w:proofErr w:type="spellStart"/>
            <w:r w:rsidRPr="00C629D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C629D3">
              <w:rPr>
                <w:rFonts w:ascii="Times New Roman" w:hAnsi="Times New Roman" w:cs="Times New Roman"/>
              </w:rPr>
              <w:t xml:space="preserve"> на-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селения, чел</w:t>
            </w:r>
          </w:p>
        </w:tc>
        <w:tc>
          <w:tcPr>
            <w:tcW w:w="7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9D3">
              <w:rPr>
                <w:rFonts w:ascii="Times New Roman" w:hAnsi="Times New Roman" w:cs="Times New Roman"/>
              </w:rPr>
              <w:t>Макси-</w:t>
            </w:r>
            <w:proofErr w:type="spellStart"/>
            <w:r w:rsidRPr="00C629D3">
              <w:rPr>
                <w:rFonts w:ascii="Times New Roman" w:hAnsi="Times New Roman" w:cs="Times New Roman"/>
              </w:rPr>
              <w:t>мальный</w:t>
            </w:r>
            <w:proofErr w:type="spellEnd"/>
            <w:proofErr w:type="gramEnd"/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суточный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расход,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  <w:r w:rsidRPr="00C629D3">
              <w:rPr>
                <w:rFonts w:ascii="Times New Roman" w:hAnsi="Times New Roman" w:cs="Times New Roman"/>
                <w:vertAlign w:val="superscript"/>
              </w:rPr>
              <w:t>3</w:t>
            </w:r>
            <w:r w:rsidRPr="00C629D3">
              <w:rPr>
                <w:rFonts w:ascii="Times New Roman" w:hAnsi="Times New Roman" w:cs="Times New Roman"/>
              </w:rPr>
              <w:t>/</w:t>
            </w:r>
            <w:proofErr w:type="spellStart"/>
            <w:r w:rsidRPr="00C629D3">
              <w:rPr>
                <w:rFonts w:ascii="Times New Roman" w:hAnsi="Times New Roman" w:cs="Times New Roman"/>
              </w:rPr>
              <w:t>сут</w:t>
            </w:r>
            <w:proofErr w:type="spellEnd"/>
            <w:r w:rsidRPr="00C62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Средний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часовой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расход,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  <w:r w:rsidRPr="00C629D3">
              <w:rPr>
                <w:rFonts w:ascii="Times New Roman" w:hAnsi="Times New Roman" w:cs="Times New Roman"/>
                <w:vertAlign w:val="superscript"/>
              </w:rPr>
              <w:t>3</w:t>
            </w:r>
            <w:r w:rsidRPr="00C629D3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68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Макси-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9D3">
              <w:rPr>
                <w:rFonts w:ascii="Times New Roman" w:hAnsi="Times New Roman" w:cs="Times New Roman"/>
              </w:rPr>
              <w:t>мальный</w:t>
            </w:r>
            <w:proofErr w:type="spellEnd"/>
            <w:r w:rsidRPr="00C629D3">
              <w:rPr>
                <w:rFonts w:ascii="Times New Roman" w:hAnsi="Times New Roman" w:cs="Times New Roman"/>
              </w:rPr>
              <w:t xml:space="preserve"> часовой расход, м3/ч</w:t>
            </w:r>
          </w:p>
        </w:tc>
        <w:tc>
          <w:tcPr>
            <w:tcW w:w="67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Расчет-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9D3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расход,</w:t>
            </w:r>
          </w:p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9D3">
              <w:rPr>
                <w:rFonts w:ascii="Times New Roman" w:hAnsi="Times New Roman" w:cs="Times New Roman"/>
              </w:rPr>
              <w:t>л</w:t>
            </w:r>
            <w:proofErr w:type="gramEnd"/>
            <w:r w:rsidRPr="00C629D3">
              <w:rPr>
                <w:rFonts w:ascii="Times New Roman" w:hAnsi="Times New Roman" w:cs="Times New Roman"/>
              </w:rPr>
              <w:t>/с</w:t>
            </w:r>
          </w:p>
        </w:tc>
      </w:tr>
      <w:tr w:rsidR="000B5079" w:rsidRPr="00C629D3" w:rsidTr="002A695D">
        <w:trPr>
          <w:trHeight w:val="156"/>
          <w:jc w:val="center"/>
        </w:trPr>
        <w:tc>
          <w:tcPr>
            <w:tcW w:w="1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6</w:t>
            </w:r>
          </w:p>
        </w:tc>
      </w:tr>
      <w:tr w:rsidR="000B5079" w:rsidRPr="00C629D3" w:rsidTr="002A695D">
        <w:trPr>
          <w:trHeight w:val="496"/>
          <w:jc w:val="center"/>
        </w:trPr>
        <w:tc>
          <w:tcPr>
            <w:tcW w:w="133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1. Жилые здания </w:t>
            </w:r>
          </w:p>
        </w:tc>
        <w:tc>
          <w:tcPr>
            <w:tcW w:w="75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78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371,91</w:t>
            </w:r>
          </w:p>
        </w:tc>
        <w:tc>
          <w:tcPr>
            <w:tcW w:w="7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68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Cs/>
              </w:rPr>
              <w:t>38,28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Cs/>
              </w:rPr>
              <w:t>10,63</w:t>
            </w:r>
          </w:p>
        </w:tc>
      </w:tr>
      <w:tr w:rsidR="000B5079" w:rsidRPr="00C629D3" w:rsidTr="002A695D">
        <w:trPr>
          <w:trHeight w:val="836"/>
          <w:jc w:val="center"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</w:rPr>
              <w:lastRenderedPageBreak/>
              <w:t>Итого по поселку: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</w:rPr>
              <w:t>1239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  <w:bCs/>
              </w:rPr>
              <w:t>371,91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/>
              </w:rPr>
              <w:t>15,50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/>
                <w:bCs/>
              </w:rPr>
              <w:t>38,28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/>
              </w:rPr>
              <w:t>10,63</w:t>
            </w:r>
          </w:p>
        </w:tc>
      </w:tr>
    </w:tbl>
    <w:p w:rsidR="000B5079" w:rsidRPr="00C629D3" w:rsidRDefault="000B5079" w:rsidP="001A500D">
      <w:pPr>
        <w:tabs>
          <w:tab w:val="right" w:pos="9354"/>
        </w:tabs>
        <w:spacing w:line="240" w:lineRule="auto"/>
        <w:rPr>
          <w:rFonts w:ascii="Times New Roman" w:hAnsi="Times New Roman" w:cs="Times New Roman"/>
        </w:rPr>
      </w:pP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</w:rPr>
        <w:t>7.2.3</w:t>
      </w:r>
      <w:r w:rsidRPr="00C629D3">
        <w:rPr>
          <w:rFonts w:ascii="Times New Roman" w:hAnsi="Times New Roman" w:cs="Times New Roman"/>
        </w:rPr>
        <w:tab/>
      </w:r>
      <w:bookmarkStart w:id="8" w:name="sub_3064"/>
      <w:bookmarkEnd w:id="7"/>
      <w:r w:rsidRPr="00C629D3">
        <w:rPr>
          <w:rFonts w:ascii="Times New Roman" w:hAnsi="Times New Roman" w:cs="Times New Roman"/>
          <w:sz w:val="26"/>
          <w:szCs w:val="26"/>
        </w:rPr>
        <w:t xml:space="preserve">Проект сетей канализации разработан на основании технического задания на разработку документации «Проект планировки и межевания территории, градостроительные планы земельных участков». 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Проект выполнен согласно СНиП 2.04.03-85 «Канализация. Наружные сети </w:t>
      </w:r>
      <w:r w:rsidRPr="00C629D3">
        <w:rPr>
          <w:rFonts w:ascii="Times New Roman" w:hAnsi="Times New Roman" w:cs="Times New Roman"/>
          <w:sz w:val="26"/>
          <w:szCs w:val="26"/>
        </w:rPr>
        <w:br/>
        <w:t>и сооружения», СНиП 2.04.01-85* «Внутренний водопровод и канализация зданий».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Сброс сточных вод от жилых и общественных зданий поселка предусматривается самотеком в проектируемые комплексные канализационные насосные станции.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Отвод стоков от КНС выполняется напорными трубопроводами </w:t>
      </w:r>
      <w:r w:rsidRPr="00C629D3">
        <w:rPr>
          <w:rFonts w:ascii="Times New Roman" w:hAnsi="Times New Roman" w:cs="Times New Roman"/>
          <w:sz w:val="26"/>
          <w:szCs w:val="26"/>
        </w:rPr>
        <w:br/>
        <w:t xml:space="preserve">отводящий стоки на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существующую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КНС. 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Сброс дождевых вод предусматривается самотеком до КНС дождевых стоков с последующим отводом в напорном режиме на ливневые очистные сооружения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>. Пионерский.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Для решения вопросов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канализования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юго-западной части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>. Пионерский</w:t>
      </w:r>
      <w:r w:rsidRPr="00C629D3">
        <w:rPr>
          <w:rFonts w:ascii="Times New Roman" w:hAnsi="Times New Roman" w:cs="Times New Roman"/>
          <w:b/>
        </w:rPr>
        <w:t xml:space="preserve"> </w:t>
      </w:r>
      <w:r w:rsidRPr="00C629D3">
        <w:rPr>
          <w:rFonts w:ascii="Times New Roman" w:hAnsi="Times New Roman" w:cs="Times New Roman"/>
          <w:sz w:val="26"/>
          <w:szCs w:val="26"/>
        </w:rPr>
        <w:t>необходимо:</w:t>
      </w:r>
    </w:p>
    <w:p w:rsidR="000B5079" w:rsidRPr="00C629D3" w:rsidRDefault="000B5079" w:rsidP="00D969CC">
      <w:pPr>
        <w:pStyle w:val="ConsPlusNormal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Новое строительство распределительной сети системы водоотведения, строительство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КНС.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29D3">
        <w:rPr>
          <w:rFonts w:ascii="Times New Roman" w:hAnsi="Times New Roman" w:cs="Times New Roman"/>
          <w:sz w:val="26"/>
          <w:szCs w:val="26"/>
        </w:rPr>
        <w:t>7.3</w:t>
      </w:r>
      <w:r w:rsidRPr="00C629D3">
        <w:rPr>
          <w:rFonts w:ascii="Times New Roman" w:hAnsi="Times New Roman" w:cs="Times New Roman"/>
          <w:sz w:val="26"/>
          <w:szCs w:val="26"/>
        </w:rPr>
        <w:tab/>
        <w:t>Теплоснабжение</w:t>
      </w:r>
      <w:r w:rsidRPr="00C629D3">
        <w:rPr>
          <w:rFonts w:ascii="Times New Roman" w:hAnsi="Times New Roman" w:cs="Times New Roman"/>
        </w:rPr>
        <w:t>:</w:t>
      </w:r>
    </w:p>
    <w:p w:rsidR="000B5079" w:rsidRPr="00C629D3" w:rsidRDefault="000B5079" w:rsidP="00D969CC">
      <w:pPr>
        <w:pStyle w:val="S20"/>
        <w:spacing w:line="240" w:lineRule="auto"/>
        <w:ind w:firstLine="851"/>
      </w:pPr>
      <w:bookmarkStart w:id="9" w:name="sub_3066"/>
      <w:bookmarkEnd w:id="8"/>
      <w:r w:rsidRPr="00C629D3">
        <w:t>7.3.1</w:t>
      </w:r>
      <w:r w:rsidRPr="00C629D3">
        <w:tab/>
        <w:t xml:space="preserve">В настоящее время на территории </w:t>
      </w:r>
      <w:proofErr w:type="spellStart"/>
      <w:r w:rsidRPr="00C629D3">
        <w:t>р.п</w:t>
      </w:r>
      <w:proofErr w:type="spellEnd"/>
      <w:r w:rsidRPr="00C629D3">
        <w:t xml:space="preserve">. Пионерский теплоснабжение отсутствует. </w:t>
      </w:r>
    </w:p>
    <w:p w:rsidR="000B5079" w:rsidRPr="00C629D3" w:rsidRDefault="000B5079" w:rsidP="00D969C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Проектом предполагается использовать двухтрубную систему теплоснабжения с параметрами теплоносителя 110-70°С. Для нужд горячего водоснабжения использовать в каждом здании пластинчатые теплообменники типа </w:t>
      </w:r>
      <w:r w:rsidRPr="00C629D3">
        <w:rPr>
          <w:rFonts w:ascii="Times New Roman" w:hAnsi="Times New Roman" w:cs="Times New Roman"/>
          <w:sz w:val="26"/>
          <w:szCs w:val="26"/>
        </w:rPr>
        <w:br/>
      </w:r>
      <w:r w:rsidRPr="00C629D3">
        <w:rPr>
          <w:rFonts w:ascii="Times New Roman" w:hAnsi="Times New Roman" w:cs="Times New Roman"/>
          <w:sz w:val="26"/>
          <w:szCs w:val="26"/>
          <w:lang w:val="en-US"/>
        </w:rPr>
        <w:t>ALFA</w:t>
      </w: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  <w:lang w:val="en-US"/>
        </w:rPr>
        <w:t>LAVAL</w:t>
      </w:r>
      <w:r w:rsidRPr="00C629D3">
        <w:rPr>
          <w:rFonts w:ascii="Times New Roman" w:hAnsi="Times New Roman" w:cs="Times New Roman"/>
          <w:sz w:val="26"/>
          <w:szCs w:val="26"/>
        </w:rPr>
        <w:t>.</w:t>
      </w:r>
    </w:p>
    <w:p w:rsidR="000B5079" w:rsidRPr="00C629D3" w:rsidRDefault="000B5079" w:rsidP="00D969C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В котельной  предлагается размещение оборудования, арматуры, приборов контроля, управления и автоматизации, посредством которых осуществляется:</w:t>
      </w:r>
    </w:p>
    <w:p w:rsidR="000B5079" w:rsidRPr="00C629D3" w:rsidRDefault="000B5079" w:rsidP="00D969CC">
      <w:pPr>
        <w:pStyle w:val="HTM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Контроль параметров теплоносителя;</w:t>
      </w:r>
    </w:p>
    <w:p w:rsidR="000B5079" w:rsidRPr="00C629D3" w:rsidRDefault="000B5079" w:rsidP="00D969CC">
      <w:pPr>
        <w:pStyle w:val="HTM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Регулирование расхода теплоносителя;</w:t>
      </w:r>
    </w:p>
    <w:p w:rsidR="000B5079" w:rsidRPr="00C629D3" w:rsidRDefault="000B5079" w:rsidP="00D969CC">
      <w:pPr>
        <w:pStyle w:val="HTM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Отключение системы потребления теплоты;</w:t>
      </w:r>
    </w:p>
    <w:p w:rsidR="000B5079" w:rsidRPr="00C629D3" w:rsidRDefault="000B5079" w:rsidP="00D969CC">
      <w:pPr>
        <w:pStyle w:val="HTM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Защита местных систем от аварийного повышения параметров теплоносителя.</w:t>
      </w:r>
    </w:p>
    <w:p w:rsidR="000B5079" w:rsidRPr="00C629D3" w:rsidRDefault="000B5079" w:rsidP="00D969C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Устройство ИТП рекомендуется в каждом здании (СП41-101-95).</w:t>
      </w:r>
    </w:p>
    <w:p w:rsidR="000B5079" w:rsidRPr="00C629D3" w:rsidRDefault="000B5079" w:rsidP="00D969C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Проектом предлагается использование труб с тепловой изоляцией из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пенополиуретана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>. Преимущества данного вида труб:</w:t>
      </w:r>
    </w:p>
    <w:p w:rsidR="000B5079" w:rsidRPr="00C629D3" w:rsidRDefault="000B5079" w:rsidP="00D969CC">
      <w:pPr>
        <w:pStyle w:val="HTM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Низкие потери тепла (в 3-4 раза ниже нормы);</w:t>
      </w:r>
    </w:p>
    <w:p w:rsidR="000B5079" w:rsidRPr="00C629D3" w:rsidRDefault="000B5079" w:rsidP="00D969CC">
      <w:pPr>
        <w:pStyle w:val="HTM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Потери тепла сохраняются низкими в течени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всего срока эксплуатации;</w:t>
      </w:r>
    </w:p>
    <w:p w:rsidR="000B5079" w:rsidRPr="00C629D3" w:rsidRDefault="000B5079" w:rsidP="00D969CC">
      <w:pPr>
        <w:pStyle w:val="HTM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Экономическая эффективность:</w:t>
      </w:r>
    </w:p>
    <w:p w:rsidR="000B5079" w:rsidRPr="00C629D3" w:rsidRDefault="000B5079" w:rsidP="00D969CC">
      <w:pPr>
        <w:pStyle w:val="HTM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снижение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теплопотерь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сегодняшних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30-35% до 2-3%,</w:t>
      </w:r>
    </w:p>
    <w:p w:rsidR="000B5079" w:rsidRPr="00C629D3" w:rsidRDefault="000B5079" w:rsidP="00D969CC">
      <w:pPr>
        <w:pStyle w:val="HTM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экономия средств на текущий ремонт,</w:t>
      </w:r>
    </w:p>
    <w:p w:rsidR="000B5079" w:rsidRPr="00C629D3" w:rsidRDefault="000B5079" w:rsidP="00D969CC">
      <w:pPr>
        <w:pStyle w:val="HTM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снижение объема монтажных работ на строительной площадке.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7.4</w:t>
      </w:r>
      <w:r w:rsidRPr="00C629D3">
        <w:rPr>
          <w:rFonts w:ascii="Times New Roman" w:hAnsi="Times New Roman" w:cs="Times New Roman"/>
          <w:sz w:val="26"/>
          <w:szCs w:val="26"/>
        </w:rPr>
        <w:tab/>
        <w:t>Электроснабжение:</w:t>
      </w:r>
    </w:p>
    <w:p w:rsidR="000B5079" w:rsidRPr="00C629D3" w:rsidRDefault="000B5079" w:rsidP="00D969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sub_3067"/>
      <w:r w:rsidRPr="00C629D3">
        <w:rPr>
          <w:rFonts w:ascii="Times New Roman" w:hAnsi="Times New Roman" w:cs="Times New Roman"/>
        </w:rPr>
        <w:t>7.4.1</w:t>
      </w:r>
      <w:r w:rsidRPr="00C629D3">
        <w:rPr>
          <w:rFonts w:ascii="Times New Roman" w:hAnsi="Times New Roman" w:cs="Times New Roman"/>
        </w:rPr>
        <w:tab/>
      </w:r>
      <w:bookmarkEnd w:id="9"/>
      <w:bookmarkEnd w:id="10"/>
      <w:r w:rsidRPr="00C629D3">
        <w:rPr>
          <w:rFonts w:ascii="Times New Roman" w:hAnsi="Times New Roman" w:cs="Times New Roman"/>
          <w:color w:val="000000"/>
          <w:sz w:val="26"/>
          <w:szCs w:val="26"/>
        </w:rPr>
        <w:t xml:space="preserve">Электроснабжение жилищно-коммунального сектора </w:t>
      </w:r>
      <w:r w:rsidRPr="00C629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юго-западной части </w:t>
      </w:r>
      <w:proofErr w:type="spellStart"/>
      <w:r w:rsidRPr="00C629D3">
        <w:rPr>
          <w:rFonts w:ascii="Times New Roman" w:hAnsi="Times New Roman" w:cs="Times New Roman"/>
          <w:bCs/>
          <w:color w:val="000000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Пионерский </w:t>
      </w:r>
      <w:r w:rsidRPr="00C629D3">
        <w:rPr>
          <w:rFonts w:ascii="Times New Roman" w:hAnsi="Times New Roman" w:cs="Times New Roman"/>
          <w:sz w:val="26"/>
          <w:szCs w:val="26"/>
        </w:rPr>
        <w:t xml:space="preserve">осуществляется от 4 проектируемых комплектных трансформаторных подстанций 10/0,4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с кабельными вводами 10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</w:t>
      </w:r>
      <w:r w:rsidRPr="00C629D3">
        <w:rPr>
          <w:rFonts w:ascii="Times New Roman" w:hAnsi="Times New Roman" w:cs="Times New Roman"/>
          <w:sz w:val="26"/>
          <w:szCs w:val="26"/>
        </w:rPr>
        <w:br/>
      </w:r>
      <w:r w:rsidRPr="00C629D3">
        <w:rPr>
          <w:rFonts w:ascii="Times New Roman" w:hAnsi="Times New Roman" w:cs="Times New Roman"/>
          <w:sz w:val="26"/>
          <w:szCs w:val="26"/>
        </w:rPr>
        <w:lastRenderedPageBreak/>
        <w:t xml:space="preserve">(КТП-10/0,4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>)</w:t>
      </w:r>
      <w:r w:rsidRPr="00C629D3">
        <w:rPr>
          <w:rFonts w:ascii="Times New Roman" w:hAnsi="Times New Roman" w:cs="Times New Roman"/>
          <w:color w:val="000000"/>
          <w:sz w:val="26"/>
          <w:szCs w:val="26"/>
        </w:rPr>
        <w:t xml:space="preserve">. Питание КТП-10/0,4 </w:t>
      </w:r>
      <w:proofErr w:type="spellStart"/>
      <w:r w:rsidRPr="00C629D3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C629D3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выполнено кабельными линиям 10 </w:t>
      </w:r>
      <w:proofErr w:type="spellStart"/>
      <w:r w:rsidRPr="00C629D3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C629D3">
        <w:rPr>
          <w:rFonts w:ascii="Times New Roman" w:hAnsi="Times New Roman" w:cs="Times New Roman"/>
          <w:color w:val="000000"/>
          <w:sz w:val="26"/>
          <w:szCs w:val="26"/>
        </w:rPr>
        <w:t xml:space="preserve">, от </w:t>
      </w:r>
      <w:r w:rsidRPr="00C629D3">
        <w:rPr>
          <w:rFonts w:ascii="Times New Roman" w:hAnsi="Times New Roman" w:cs="Times New Roman"/>
          <w:sz w:val="26"/>
          <w:szCs w:val="26"/>
        </w:rPr>
        <w:t xml:space="preserve">подстанции 110/10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Бердюгина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», до ул. Полевой и дальше трансформаторных КТП 10/0,4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кВ</w:t>
      </w:r>
      <w:r w:rsidRPr="00C629D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End"/>
      <w:r w:rsidRPr="00C629D3">
        <w:rPr>
          <w:rFonts w:ascii="Times New Roman" w:hAnsi="Times New Roman" w:cs="Times New Roman"/>
          <w:color w:val="000000"/>
          <w:sz w:val="26"/>
          <w:szCs w:val="26"/>
        </w:rPr>
        <w:t xml:space="preserve"> Применяются кабельные линии с изоляцией из сшитого полиэтилена марки </w:t>
      </w:r>
      <w:proofErr w:type="spellStart"/>
      <w:r w:rsidRPr="00C629D3">
        <w:rPr>
          <w:rFonts w:ascii="Times New Roman" w:hAnsi="Times New Roman" w:cs="Times New Roman"/>
          <w:color w:val="000000"/>
          <w:sz w:val="26"/>
          <w:szCs w:val="26"/>
        </w:rPr>
        <w:t>АПвПу</w:t>
      </w:r>
      <w:proofErr w:type="spellEnd"/>
      <w:r w:rsidRPr="00C629D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629D3">
        <w:rPr>
          <w:rFonts w:ascii="Times New Roman" w:hAnsi="Times New Roman" w:cs="Times New Roman"/>
          <w:sz w:val="26"/>
          <w:szCs w:val="26"/>
        </w:rPr>
        <w:t xml:space="preserve">от подстанции 110/10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Бердюгина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», до ул. Полевой и дальше трансформатор 10/0,4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кВ.</w:t>
      </w:r>
      <w:proofErr w:type="spellEnd"/>
    </w:p>
    <w:p w:rsidR="000B5079" w:rsidRPr="00C629D3" w:rsidRDefault="000B5079" w:rsidP="00D969CC">
      <w:pPr>
        <w:pStyle w:val="a6"/>
        <w:ind w:firstLine="851"/>
        <w:jc w:val="both"/>
        <w:rPr>
          <w:b w:val="0"/>
          <w:sz w:val="26"/>
          <w:szCs w:val="26"/>
        </w:rPr>
      </w:pPr>
      <w:r w:rsidRPr="00C629D3">
        <w:rPr>
          <w:b w:val="0"/>
          <w:sz w:val="26"/>
          <w:szCs w:val="26"/>
        </w:rPr>
        <w:t xml:space="preserve">Электроснабжения вновь проектируемых зданий и сооружений предусмотрено от проектируемых КТП-10/0,4 </w:t>
      </w:r>
      <w:proofErr w:type="spellStart"/>
      <w:r w:rsidRPr="00C629D3">
        <w:rPr>
          <w:b w:val="0"/>
          <w:sz w:val="26"/>
          <w:szCs w:val="26"/>
        </w:rPr>
        <w:t>кВ.</w:t>
      </w:r>
      <w:proofErr w:type="spellEnd"/>
      <w:r w:rsidRPr="00C629D3">
        <w:rPr>
          <w:b w:val="0"/>
          <w:sz w:val="26"/>
          <w:szCs w:val="26"/>
        </w:rPr>
        <w:t xml:space="preserve"> Проектом учтены охранные зоны существующих электрических сетей и КТП 10/0,4 </w:t>
      </w:r>
      <w:proofErr w:type="spellStart"/>
      <w:r w:rsidRPr="00C629D3">
        <w:rPr>
          <w:b w:val="0"/>
          <w:sz w:val="26"/>
          <w:szCs w:val="26"/>
        </w:rPr>
        <w:t>кВ</w:t>
      </w:r>
      <w:proofErr w:type="spellEnd"/>
      <w:r w:rsidRPr="00C629D3">
        <w:rPr>
          <w:b w:val="0"/>
          <w:sz w:val="26"/>
          <w:szCs w:val="26"/>
        </w:rPr>
        <w:t xml:space="preserve">, при необходимости выполнить перенос электрических сетей с соблюдением требований ПУЭ. 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7.4.2</w:t>
      </w:r>
      <w:r w:rsidRPr="00C629D3">
        <w:rPr>
          <w:rFonts w:ascii="Times New Roman" w:hAnsi="Times New Roman" w:cs="Times New Roman"/>
          <w:sz w:val="26"/>
          <w:szCs w:val="26"/>
        </w:rPr>
        <w:tab/>
        <w:t xml:space="preserve">Наружное освещение улиц предлагается выполнить светильниками со светодиодными лампами мощностью 75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Вт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устанавливаемыми на кронштейнах железобетонных опор. Сеть наружного освещения – воздушная или кабельная. 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Протяжённость наружного освещения </w:t>
      </w:r>
      <w:r w:rsidRPr="00C629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юго-западной части </w:t>
      </w:r>
      <w:proofErr w:type="spellStart"/>
      <w:r w:rsidRPr="00C629D3">
        <w:rPr>
          <w:rFonts w:ascii="Times New Roman" w:hAnsi="Times New Roman" w:cs="Times New Roman"/>
          <w:bCs/>
          <w:color w:val="000000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bCs/>
          <w:color w:val="000000"/>
          <w:sz w:val="26"/>
          <w:szCs w:val="26"/>
        </w:rPr>
        <w:t>. Пионерский</w:t>
      </w:r>
      <w:r w:rsidRPr="00C629D3">
        <w:rPr>
          <w:rFonts w:ascii="Times New Roman" w:hAnsi="Times New Roman" w:cs="Times New Roman"/>
          <w:sz w:val="26"/>
          <w:szCs w:val="26"/>
        </w:rPr>
        <w:t xml:space="preserve"> 13,50</w:t>
      </w:r>
      <w:r w:rsidRPr="00C629D3">
        <w:rPr>
          <w:rFonts w:ascii="Times New Roman" w:hAnsi="Times New Roman" w:cs="Times New Roman"/>
          <w:color w:val="000000"/>
          <w:sz w:val="26"/>
          <w:szCs w:val="26"/>
        </w:rPr>
        <w:t xml:space="preserve"> км, </w:t>
      </w:r>
      <w:r w:rsidRPr="00C629D3">
        <w:rPr>
          <w:rFonts w:ascii="Times New Roman" w:hAnsi="Times New Roman" w:cs="Times New Roman"/>
          <w:sz w:val="26"/>
          <w:szCs w:val="26"/>
        </w:rPr>
        <w:t xml:space="preserve">потребляемая мощность 25,0 кВт. Перед началом строительства выполнить проект наружного освещения стадия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и согласовать с заинтересованными организациями.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7.5</w:t>
      </w:r>
      <w:r w:rsidRPr="00C629D3">
        <w:rPr>
          <w:rFonts w:ascii="Times New Roman" w:hAnsi="Times New Roman" w:cs="Times New Roman"/>
          <w:sz w:val="26"/>
          <w:szCs w:val="26"/>
        </w:rPr>
        <w:tab/>
        <w:t>Газоснабжение:</w:t>
      </w:r>
    </w:p>
    <w:p w:rsidR="000B5079" w:rsidRPr="00C629D3" w:rsidRDefault="000B5079" w:rsidP="00D969CC">
      <w:pPr>
        <w:pStyle w:val="a8"/>
        <w:spacing w:after="0"/>
        <w:ind w:left="0" w:firstLine="851"/>
        <w:jc w:val="both"/>
        <w:rPr>
          <w:sz w:val="26"/>
          <w:szCs w:val="26"/>
        </w:rPr>
      </w:pPr>
      <w:r w:rsidRPr="00C629D3">
        <w:t>7.5.1</w:t>
      </w:r>
      <w:proofErr w:type="gramStart"/>
      <w:r w:rsidRPr="00C629D3">
        <w:tab/>
      </w:r>
      <w:r w:rsidRPr="00C629D3">
        <w:rPr>
          <w:sz w:val="26"/>
          <w:szCs w:val="26"/>
        </w:rPr>
        <w:t>В</w:t>
      </w:r>
      <w:proofErr w:type="gramEnd"/>
      <w:r w:rsidRPr="00C629D3">
        <w:rPr>
          <w:sz w:val="26"/>
          <w:szCs w:val="26"/>
        </w:rPr>
        <w:t xml:space="preserve"> </w:t>
      </w:r>
      <w:proofErr w:type="spellStart"/>
      <w:r w:rsidRPr="00C629D3">
        <w:rPr>
          <w:sz w:val="26"/>
          <w:szCs w:val="26"/>
        </w:rPr>
        <w:t>р.п</w:t>
      </w:r>
      <w:proofErr w:type="spellEnd"/>
      <w:r w:rsidRPr="00C629D3">
        <w:rPr>
          <w:sz w:val="26"/>
          <w:szCs w:val="26"/>
        </w:rPr>
        <w:t xml:space="preserve">. Пионерский природный газ поступает по межпоселковому газопроводу высокого давления от ГРС п. Ирбит согласно схеме «схеме развития объектов и сетей инженерно-технического обеспечения. Энергоснабжение». 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</w:rPr>
        <w:t>7.5.2</w:t>
      </w:r>
      <w:r w:rsidRPr="00C629D3">
        <w:rPr>
          <w:rFonts w:ascii="Times New Roman" w:hAnsi="Times New Roman" w:cs="Times New Roman"/>
        </w:rPr>
        <w:tab/>
      </w:r>
      <w:r w:rsidRPr="00C629D3">
        <w:rPr>
          <w:rFonts w:ascii="Times New Roman" w:hAnsi="Times New Roman" w:cs="Times New Roman"/>
          <w:sz w:val="26"/>
          <w:szCs w:val="26"/>
        </w:rPr>
        <w:t xml:space="preserve">Согласно проектной планировке города и принятым объемно-планировочным решениям проектируемого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Пионерский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юго-западная часть предусматривается газоснабжение по участкам, с индивидуальным источником тепла в каждом индивидуальном жилом доме.</w:t>
      </w:r>
    </w:p>
    <w:p w:rsidR="000B5079" w:rsidRPr="00C629D3" w:rsidRDefault="000B5079" w:rsidP="00D969CC">
      <w:pPr>
        <w:pStyle w:val="a8"/>
        <w:spacing w:after="0"/>
        <w:ind w:left="0"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Для жилой застройки предусматривается оборудование газовыми плитами, водонагревателями, а так же отопительными установками, работающими на газе.</w:t>
      </w:r>
    </w:p>
    <w:p w:rsidR="000B5079" w:rsidRPr="00C629D3" w:rsidRDefault="000B5079" w:rsidP="00D96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 xml:space="preserve">Суммарный расход газа составит </w:t>
      </w:r>
      <w:r w:rsidRPr="00C629D3">
        <w:rPr>
          <w:rFonts w:ascii="Times New Roman" w:hAnsi="Times New Roman" w:cs="Times New Roman"/>
          <w:bCs/>
          <w:sz w:val="26"/>
          <w:szCs w:val="26"/>
        </w:rPr>
        <w:t xml:space="preserve">2277,8 </w:t>
      </w:r>
      <w:r w:rsidRPr="00C629D3">
        <w:rPr>
          <w:rFonts w:ascii="Times New Roman" w:hAnsi="Times New Roman" w:cs="Times New Roman"/>
          <w:sz w:val="26"/>
          <w:szCs w:val="26"/>
        </w:rPr>
        <w:t>м3/ч.</w:t>
      </w:r>
    </w:p>
    <w:p w:rsidR="00D969CC" w:rsidRDefault="00D969CC" w:rsidP="001A500D">
      <w:pPr>
        <w:spacing w:line="240" w:lineRule="auto"/>
        <w:jc w:val="both"/>
        <w:rPr>
          <w:rFonts w:ascii="Times New Roman" w:hAnsi="Times New Roman" w:cs="Times New Roman"/>
        </w:rPr>
      </w:pPr>
    </w:p>
    <w:p w:rsidR="000B5079" w:rsidRPr="00C629D3" w:rsidRDefault="000B5079" w:rsidP="001A50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29D3">
        <w:rPr>
          <w:rFonts w:ascii="Times New Roman" w:hAnsi="Times New Roman" w:cs="Times New Roman"/>
        </w:rPr>
        <w:t>Таблица 7.5.2.1 – Технико-экономические показатели</w:t>
      </w:r>
    </w:p>
    <w:tbl>
      <w:tblPr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8"/>
        <w:gridCol w:w="1417"/>
      </w:tblGrid>
      <w:tr w:rsidR="000B5079" w:rsidRPr="00C629D3" w:rsidTr="00D969CC">
        <w:trPr>
          <w:trHeight w:val="659"/>
          <w:tblHeader/>
          <w:jc w:val="center"/>
        </w:trPr>
        <w:tc>
          <w:tcPr>
            <w:tcW w:w="6629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B5079" w:rsidRPr="00C629D3" w:rsidTr="00D969CC">
        <w:trPr>
          <w:tblHeader/>
          <w:jc w:val="center"/>
        </w:trPr>
        <w:tc>
          <w:tcPr>
            <w:tcW w:w="6629" w:type="dxa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</w:t>
            </w:r>
          </w:p>
        </w:tc>
      </w:tr>
      <w:tr w:rsidR="000B5079" w:rsidRPr="00C629D3" w:rsidTr="00D969CC">
        <w:trPr>
          <w:jc w:val="center"/>
        </w:trPr>
        <w:tc>
          <w:tcPr>
            <w:tcW w:w="94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B5079" w:rsidRPr="00C629D3" w:rsidRDefault="000B5079" w:rsidP="001A500D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C629D3">
              <w:rPr>
                <w:rFonts w:ascii="Times New Roman" w:hAnsi="Times New Roman" w:cs="Times New Roman"/>
                <w:b/>
              </w:rPr>
              <w:t xml:space="preserve">Годовые расходы газа юго-западная часть </w:t>
            </w:r>
            <w:proofErr w:type="spellStart"/>
            <w:r w:rsidRPr="00C629D3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C629D3">
              <w:rPr>
                <w:rFonts w:ascii="Times New Roman" w:hAnsi="Times New Roman" w:cs="Times New Roman"/>
                <w:b/>
              </w:rPr>
              <w:t xml:space="preserve">. Пионерский в том </w:t>
            </w:r>
            <w:proofErr w:type="gramStart"/>
            <w:r w:rsidRPr="00C629D3">
              <w:rPr>
                <w:rFonts w:ascii="Times New Roman" w:hAnsi="Times New Roman" w:cs="Times New Roman"/>
                <w:b/>
              </w:rPr>
              <w:t>числе</w:t>
            </w:r>
            <w:proofErr w:type="gramEnd"/>
            <w:r w:rsidRPr="00C629D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  <w:tcBorders>
              <w:top w:val="sing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Cs/>
              </w:rPr>
              <w:t>На ИЖС (354 дома)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тыс. м</w:t>
            </w:r>
            <w:r w:rsidRPr="00C629D3">
              <w:rPr>
                <w:rFonts w:ascii="Times New Roman" w:hAnsi="Times New Roman" w:cs="Times New Roman"/>
                <w:vertAlign w:val="superscript"/>
              </w:rPr>
              <w:t>3</w:t>
            </w:r>
            <w:r w:rsidRPr="00C629D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Cs/>
              </w:rPr>
              <w:t>402,6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  <w:tcBorders>
              <w:top w:val="sing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Cs/>
              </w:rPr>
              <w:t>На котельную (2 шт.)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тыс. м</w:t>
            </w:r>
            <w:r w:rsidRPr="00C629D3">
              <w:rPr>
                <w:rFonts w:ascii="Times New Roman" w:hAnsi="Times New Roman" w:cs="Times New Roman"/>
                <w:vertAlign w:val="superscript"/>
              </w:rPr>
              <w:t>3</w:t>
            </w:r>
            <w:r w:rsidRPr="00C629D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9D3">
              <w:rPr>
                <w:rFonts w:ascii="Times New Roman" w:hAnsi="Times New Roman" w:cs="Times New Roman"/>
                <w:bCs/>
              </w:rPr>
              <w:t>13502,6</w:t>
            </w:r>
          </w:p>
        </w:tc>
      </w:tr>
      <w:tr w:rsidR="000B5079" w:rsidRPr="00C629D3" w:rsidTr="00D969CC">
        <w:trPr>
          <w:jc w:val="center"/>
        </w:trPr>
        <w:tc>
          <w:tcPr>
            <w:tcW w:w="946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0B5079" w:rsidRPr="00C629D3" w:rsidRDefault="000B5079" w:rsidP="001A500D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C629D3">
              <w:rPr>
                <w:rFonts w:ascii="Times New Roman" w:hAnsi="Times New Roman" w:cs="Times New Roman"/>
                <w:b/>
              </w:rPr>
              <w:t xml:space="preserve">Часовые расходы газа юго-западная часть </w:t>
            </w:r>
            <w:proofErr w:type="spellStart"/>
            <w:r w:rsidRPr="00C629D3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C629D3">
              <w:rPr>
                <w:rFonts w:ascii="Times New Roman" w:hAnsi="Times New Roman" w:cs="Times New Roman"/>
                <w:b/>
              </w:rPr>
              <w:t xml:space="preserve">. Пионерский в том </w:t>
            </w:r>
            <w:proofErr w:type="gramStart"/>
            <w:r w:rsidRPr="00C629D3">
              <w:rPr>
                <w:rFonts w:ascii="Times New Roman" w:hAnsi="Times New Roman" w:cs="Times New Roman"/>
                <w:b/>
              </w:rPr>
              <w:t>числе</w:t>
            </w:r>
            <w:proofErr w:type="gramEnd"/>
            <w:r w:rsidRPr="00C629D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  <w:tcBorders>
              <w:top w:val="sing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Cs/>
              </w:rPr>
              <w:t>На ИЖС (354 дома)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  <w:r w:rsidRPr="00C629D3">
              <w:rPr>
                <w:rFonts w:ascii="Times New Roman" w:hAnsi="Times New Roman" w:cs="Times New Roman"/>
                <w:vertAlign w:val="superscript"/>
              </w:rPr>
              <w:t>3</w:t>
            </w:r>
            <w:r w:rsidRPr="00C629D3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Cs/>
              </w:rPr>
              <w:t>1103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  <w:tcBorders>
              <w:top w:val="single" w:sz="4" w:space="0" w:color="auto"/>
            </w:tcBorders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Cs/>
              </w:rPr>
              <w:t>На котельную (2 шт.)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  <w:r w:rsidRPr="00C629D3">
              <w:rPr>
                <w:rFonts w:ascii="Times New Roman" w:hAnsi="Times New Roman" w:cs="Times New Roman"/>
                <w:vertAlign w:val="superscript"/>
              </w:rPr>
              <w:t>3</w:t>
            </w:r>
            <w:r w:rsidRPr="00C629D3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bCs/>
              </w:rPr>
              <w:t>2277,8</w:t>
            </w:r>
          </w:p>
        </w:tc>
      </w:tr>
      <w:tr w:rsidR="000B5079" w:rsidRPr="00C629D3" w:rsidTr="00D969CC">
        <w:trPr>
          <w:jc w:val="center"/>
        </w:trPr>
        <w:tc>
          <w:tcPr>
            <w:tcW w:w="9464" w:type="dxa"/>
            <w:gridSpan w:val="3"/>
          </w:tcPr>
          <w:p w:rsidR="000B5079" w:rsidRPr="00C629D3" w:rsidRDefault="000B5079" w:rsidP="001A500D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C629D3">
              <w:rPr>
                <w:rFonts w:ascii="Times New Roman" w:hAnsi="Times New Roman" w:cs="Times New Roman"/>
                <w:b/>
              </w:rPr>
              <w:t>Протяженность газопровода в плане: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Газопровод Г3 ПЭ 63х5,8 (труба по ГОСТ </w:t>
            </w:r>
            <w:proofErr w:type="gramStart"/>
            <w:r w:rsidRPr="00C629D3">
              <w:rPr>
                <w:rFonts w:ascii="Times New Roman" w:hAnsi="Times New Roman" w:cs="Times New Roman"/>
              </w:rPr>
              <w:t>Р</w:t>
            </w:r>
            <w:proofErr w:type="gramEnd"/>
            <w:r w:rsidRPr="00C629D3">
              <w:rPr>
                <w:rFonts w:ascii="Times New Roman" w:hAnsi="Times New Roman" w:cs="Times New Roman"/>
              </w:rPr>
              <w:t xml:space="preserve"> 50838-2009)</w:t>
            </w:r>
          </w:p>
        </w:tc>
        <w:tc>
          <w:tcPr>
            <w:tcW w:w="1418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500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Газопровод Г1 ПЭ 225х20,5 (труба по ГОСТ </w:t>
            </w:r>
            <w:proofErr w:type="gramStart"/>
            <w:r w:rsidRPr="00C629D3">
              <w:rPr>
                <w:rFonts w:ascii="Times New Roman" w:hAnsi="Times New Roman" w:cs="Times New Roman"/>
              </w:rPr>
              <w:t>Р</w:t>
            </w:r>
            <w:proofErr w:type="gramEnd"/>
            <w:r w:rsidRPr="00C629D3">
              <w:rPr>
                <w:rFonts w:ascii="Times New Roman" w:hAnsi="Times New Roman" w:cs="Times New Roman"/>
              </w:rPr>
              <w:t xml:space="preserve"> 50838-2009)</w:t>
            </w:r>
          </w:p>
        </w:tc>
        <w:tc>
          <w:tcPr>
            <w:tcW w:w="1418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550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Газопровод Г1 ПЭ 160х14,6 (труба по ГОСТ </w:t>
            </w:r>
            <w:proofErr w:type="gramStart"/>
            <w:r w:rsidRPr="00C629D3">
              <w:rPr>
                <w:rFonts w:ascii="Times New Roman" w:hAnsi="Times New Roman" w:cs="Times New Roman"/>
              </w:rPr>
              <w:t>Р</w:t>
            </w:r>
            <w:proofErr w:type="gramEnd"/>
            <w:r w:rsidRPr="00C629D3">
              <w:rPr>
                <w:rFonts w:ascii="Times New Roman" w:hAnsi="Times New Roman" w:cs="Times New Roman"/>
              </w:rPr>
              <w:t xml:space="preserve"> 50838-2009)</w:t>
            </w:r>
          </w:p>
        </w:tc>
        <w:tc>
          <w:tcPr>
            <w:tcW w:w="1418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1100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Газопровод Г1 ПЭ 110х10,0 (труба по ГОСТ </w:t>
            </w:r>
            <w:proofErr w:type="gramStart"/>
            <w:r w:rsidRPr="00C629D3">
              <w:rPr>
                <w:rFonts w:ascii="Times New Roman" w:hAnsi="Times New Roman" w:cs="Times New Roman"/>
              </w:rPr>
              <w:t>Р</w:t>
            </w:r>
            <w:proofErr w:type="gramEnd"/>
            <w:r w:rsidRPr="00C629D3">
              <w:rPr>
                <w:rFonts w:ascii="Times New Roman" w:hAnsi="Times New Roman" w:cs="Times New Roman"/>
              </w:rPr>
              <w:t xml:space="preserve"> 50838-2009)</w:t>
            </w:r>
          </w:p>
        </w:tc>
        <w:tc>
          <w:tcPr>
            <w:tcW w:w="1418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4800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Газопровод Г1 ПЭ 63х5,8 (труба по ГОСТ </w:t>
            </w:r>
            <w:proofErr w:type="gramStart"/>
            <w:r w:rsidRPr="00C629D3">
              <w:rPr>
                <w:rFonts w:ascii="Times New Roman" w:hAnsi="Times New Roman" w:cs="Times New Roman"/>
              </w:rPr>
              <w:t>Р</w:t>
            </w:r>
            <w:proofErr w:type="gramEnd"/>
            <w:r w:rsidRPr="00C629D3">
              <w:rPr>
                <w:rFonts w:ascii="Times New Roman" w:hAnsi="Times New Roman" w:cs="Times New Roman"/>
              </w:rPr>
              <w:t xml:space="preserve"> 50838-2009)</w:t>
            </w:r>
          </w:p>
        </w:tc>
        <w:tc>
          <w:tcPr>
            <w:tcW w:w="1418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2500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Газопровод Г1 ПЭ 32х3,0 (труба по ГОСТ </w:t>
            </w:r>
            <w:proofErr w:type="gramStart"/>
            <w:r w:rsidRPr="00C629D3">
              <w:rPr>
                <w:rFonts w:ascii="Times New Roman" w:hAnsi="Times New Roman" w:cs="Times New Roman"/>
              </w:rPr>
              <w:t>Р</w:t>
            </w:r>
            <w:proofErr w:type="gramEnd"/>
            <w:r w:rsidRPr="00C629D3">
              <w:rPr>
                <w:rFonts w:ascii="Times New Roman" w:hAnsi="Times New Roman" w:cs="Times New Roman"/>
              </w:rPr>
              <w:t xml:space="preserve"> 50838-2009)</w:t>
            </w:r>
          </w:p>
        </w:tc>
        <w:tc>
          <w:tcPr>
            <w:tcW w:w="1418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400</w:t>
            </w:r>
          </w:p>
        </w:tc>
      </w:tr>
      <w:tr w:rsidR="000B5079" w:rsidRPr="00C629D3" w:rsidTr="00D969CC">
        <w:trPr>
          <w:jc w:val="center"/>
        </w:trPr>
        <w:tc>
          <w:tcPr>
            <w:tcW w:w="9464" w:type="dxa"/>
            <w:gridSpan w:val="3"/>
          </w:tcPr>
          <w:p w:rsidR="000B5079" w:rsidRPr="00C629D3" w:rsidRDefault="000B5079" w:rsidP="001A500D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C629D3">
              <w:rPr>
                <w:rFonts w:ascii="Times New Roman" w:hAnsi="Times New Roman" w:cs="Times New Roman"/>
                <w:b/>
                <w:noProof/>
                <w:color w:val="000000"/>
              </w:rPr>
              <w:t>Газорегуляторные устройства</w:t>
            </w:r>
          </w:p>
        </w:tc>
      </w:tr>
      <w:tr w:rsidR="000B5079" w:rsidRPr="00C629D3" w:rsidTr="00D969CC">
        <w:trPr>
          <w:jc w:val="center"/>
        </w:trPr>
        <w:tc>
          <w:tcPr>
            <w:tcW w:w="6629" w:type="dxa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  <w:noProof/>
              </w:rPr>
              <w:t>Шкафной газорегуляторный пункт ГРПШ №1,2</w:t>
            </w:r>
            <w:r w:rsidRPr="00C629D3">
              <w:rPr>
                <w:rFonts w:ascii="Times New Roman" w:eastAsia="TimesNewRomanPSMT" w:hAnsi="Times New Roman" w:cs="Times New Roman"/>
              </w:rPr>
              <w:t xml:space="preserve"> входное давление 0,6 МПа, выходное давление 0,0025 МПа, пропускная способность не менее 600 м</w:t>
            </w:r>
            <w:r w:rsidRPr="00C629D3">
              <w:rPr>
                <w:rFonts w:ascii="Times New Roman" w:eastAsia="TimesNewRomanPSMT" w:hAnsi="Times New Roman" w:cs="Times New Roman"/>
                <w:vertAlign w:val="superscript"/>
              </w:rPr>
              <w:t>3</w:t>
            </w:r>
            <w:r w:rsidRPr="00C629D3">
              <w:rPr>
                <w:rFonts w:ascii="Times New Roman" w:eastAsia="TimesNewRomanPSMT" w:hAnsi="Times New Roman" w:cs="Times New Roman"/>
              </w:rPr>
              <w:t>/ч</w:t>
            </w:r>
          </w:p>
        </w:tc>
        <w:tc>
          <w:tcPr>
            <w:tcW w:w="1418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</w:t>
            </w:r>
          </w:p>
        </w:tc>
      </w:tr>
    </w:tbl>
    <w:p w:rsidR="000B5079" w:rsidRPr="00C629D3" w:rsidRDefault="000B5079" w:rsidP="001A500D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b/>
        </w:rPr>
      </w:pPr>
    </w:p>
    <w:p w:rsidR="000B5079" w:rsidRPr="00C629D3" w:rsidRDefault="000B5079" w:rsidP="001A500D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b/>
        </w:rPr>
      </w:pPr>
    </w:p>
    <w:p w:rsidR="000B5079" w:rsidRPr="00C629D3" w:rsidRDefault="000B5079" w:rsidP="00491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lastRenderedPageBreak/>
        <w:t>7.6</w:t>
      </w:r>
      <w:r w:rsidRPr="00C629D3">
        <w:rPr>
          <w:rFonts w:ascii="Times New Roman" w:hAnsi="Times New Roman" w:cs="Times New Roman"/>
          <w:sz w:val="26"/>
          <w:szCs w:val="26"/>
        </w:rPr>
        <w:tab/>
        <w:t>Телефонная связь:</w:t>
      </w:r>
    </w:p>
    <w:p w:rsidR="000B5079" w:rsidRPr="00C629D3" w:rsidRDefault="000B5079" w:rsidP="00491DB9">
      <w:pPr>
        <w:pStyle w:val="Report"/>
        <w:spacing w:line="240" w:lineRule="auto"/>
        <w:ind w:firstLine="851"/>
        <w:rPr>
          <w:rStyle w:val="FontStyle316"/>
        </w:rPr>
      </w:pPr>
      <w:r w:rsidRPr="00C629D3">
        <w:rPr>
          <w:sz w:val="26"/>
          <w:szCs w:val="26"/>
        </w:rPr>
        <w:t>7.6.1</w:t>
      </w:r>
      <w:proofErr w:type="gramStart"/>
      <w:r w:rsidRPr="00C629D3">
        <w:rPr>
          <w:sz w:val="26"/>
          <w:szCs w:val="26"/>
        </w:rPr>
        <w:tab/>
        <w:t>В</w:t>
      </w:r>
      <w:proofErr w:type="gramEnd"/>
      <w:r w:rsidRPr="00C629D3">
        <w:rPr>
          <w:sz w:val="26"/>
          <w:szCs w:val="26"/>
        </w:rPr>
        <w:t xml:space="preserve"> настоящее время в </w:t>
      </w:r>
      <w:proofErr w:type="spellStart"/>
      <w:r w:rsidRPr="00C629D3">
        <w:rPr>
          <w:sz w:val="26"/>
          <w:szCs w:val="26"/>
        </w:rPr>
        <w:t>р.п</w:t>
      </w:r>
      <w:proofErr w:type="spellEnd"/>
      <w:r w:rsidRPr="00C629D3">
        <w:rPr>
          <w:sz w:val="26"/>
          <w:szCs w:val="26"/>
        </w:rPr>
        <w:t xml:space="preserve">. </w:t>
      </w:r>
      <w:proofErr w:type="gramStart"/>
      <w:r w:rsidRPr="00C629D3">
        <w:rPr>
          <w:sz w:val="26"/>
          <w:szCs w:val="26"/>
        </w:rPr>
        <w:t>Пионерский</w:t>
      </w:r>
      <w:proofErr w:type="gramEnd"/>
      <w:r w:rsidRPr="00C629D3">
        <w:rPr>
          <w:sz w:val="26"/>
          <w:szCs w:val="26"/>
        </w:rPr>
        <w:t xml:space="preserve"> проводятся мероприятия по замене магистральных кабелей с медными жилами на волоконно-оптические. </w:t>
      </w:r>
      <w:r w:rsidRPr="00C629D3">
        <w:rPr>
          <w:rStyle w:val="FontStyle316"/>
        </w:rPr>
        <w:t xml:space="preserve"> </w:t>
      </w:r>
    </w:p>
    <w:p w:rsidR="000B5079" w:rsidRPr="00C629D3" w:rsidRDefault="000B5079" w:rsidP="00491DB9">
      <w:pPr>
        <w:pStyle w:val="a6"/>
        <w:ind w:firstLine="851"/>
        <w:jc w:val="both"/>
        <w:rPr>
          <w:b w:val="0"/>
          <w:sz w:val="26"/>
          <w:szCs w:val="26"/>
        </w:rPr>
      </w:pPr>
      <w:r w:rsidRPr="00C629D3">
        <w:rPr>
          <w:b w:val="0"/>
          <w:sz w:val="26"/>
          <w:szCs w:val="26"/>
        </w:rPr>
        <w:t xml:space="preserve">Для проектируемой юго-западной части </w:t>
      </w:r>
      <w:proofErr w:type="spellStart"/>
      <w:r w:rsidRPr="00C629D3">
        <w:rPr>
          <w:b w:val="0"/>
          <w:sz w:val="26"/>
          <w:szCs w:val="26"/>
        </w:rPr>
        <w:t>р.п</w:t>
      </w:r>
      <w:proofErr w:type="spellEnd"/>
      <w:r w:rsidRPr="00C629D3">
        <w:rPr>
          <w:b w:val="0"/>
          <w:sz w:val="26"/>
          <w:szCs w:val="26"/>
        </w:rPr>
        <w:t xml:space="preserve">. </w:t>
      </w:r>
      <w:proofErr w:type="gramStart"/>
      <w:r w:rsidRPr="00C629D3">
        <w:rPr>
          <w:b w:val="0"/>
          <w:sz w:val="26"/>
          <w:szCs w:val="26"/>
        </w:rPr>
        <w:t>Пионерский</w:t>
      </w:r>
      <w:proofErr w:type="gramEnd"/>
      <w:r w:rsidRPr="00C629D3">
        <w:rPr>
          <w:b w:val="0"/>
          <w:sz w:val="26"/>
          <w:szCs w:val="26"/>
        </w:rPr>
        <w:t xml:space="preserve"> предусмотрена прокладка волоконно-оптического кабеля связи в проектируемой канализации связи. Количество каналов в канализации и марку ВОК определить рабочим проектом совместно с эксплуатирующей организацией. </w:t>
      </w:r>
    </w:p>
    <w:p w:rsidR="000B5079" w:rsidRPr="00C629D3" w:rsidRDefault="000B5079" w:rsidP="00491DB9">
      <w:pPr>
        <w:pStyle w:val="a6"/>
        <w:ind w:firstLine="851"/>
        <w:jc w:val="both"/>
        <w:rPr>
          <w:b w:val="0"/>
          <w:sz w:val="26"/>
          <w:szCs w:val="26"/>
        </w:rPr>
      </w:pPr>
      <w:r w:rsidRPr="00C629D3">
        <w:rPr>
          <w:b w:val="0"/>
          <w:sz w:val="26"/>
          <w:szCs w:val="26"/>
        </w:rPr>
        <w:t>В зданиях торгового центра и административно бытового комплекса (№9 и №7 согласно экспликации) установить стойки 19. В стойках установить оптические кроссы КРС. Емкость оптического кабеля и кроссов КРС определить рабочим проектом. Строительство распределительной сети выполнять на основании заявок на подключение к телефонной связи или сети Интернет.</w:t>
      </w:r>
    </w:p>
    <w:p w:rsidR="000B5079" w:rsidRDefault="000B5079" w:rsidP="00491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9D3">
        <w:rPr>
          <w:rFonts w:ascii="Times New Roman" w:hAnsi="Times New Roman" w:cs="Times New Roman"/>
          <w:sz w:val="26"/>
          <w:szCs w:val="26"/>
        </w:rPr>
        <w:t>8</w:t>
      </w:r>
      <w:r w:rsidRPr="00C629D3">
        <w:rPr>
          <w:rFonts w:ascii="Times New Roman" w:hAnsi="Times New Roman" w:cs="Times New Roman"/>
          <w:sz w:val="26"/>
          <w:szCs w:val="26"/>
        </w:rPr>
        <w:tab/>
        <w:t>Результатом планировки территории поселка является баланс территорий, который отражает изменение использования территорий в границах проектирования от современного состояния до перспективного с расчетным сроком 7 лет.</w:t>
      </w:r>
      <w:proofErr w:type="gramEnd"/>
    </w:p>
    <w:p w:rsidR="00A12AD4" w:rsidRPr="00C629D3" w:rsidRDefault="00A12AD4" w:rsidP="00491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B5079" w:rsidRPr="00C629D3" w:rsidRDefault="000B5079" w:rsidP="00491DB9">
      <w:pPr>
        <w:spacing w:line="240" w:lineRule="auto"/>
        <w:ind w:firstLine="851"/>
        <w:rPr>
          <w:rFonts w:ascii="Times New Roman" w:hAnsi="Times New Roman" w:cs="Times New Roman"/>
        </w:rPr>
      </w:pPr>
      <w:r w:rsidRPr="00C629D3">
        <w:rPr>
          <w:rFonts w:ascii="Times New Roman" w:hAnsi="Times New Roman" w:cs="Times New Roman"/>
        </w:rPr>
        <w:t>Таблица 8.1 – Баланс территории в границах проектирования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519"/>
        <w:gridCol w:w="2115"/>
      </w:tblGrid>
      <w:tr w:rsidR="000B5079" w:rsidRPr="00C629D3" w:rsidTr="00491DB9">
        <w:trPr>
          <w:jc w:val="center"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29D3">
              <w:rPr>
                <w:rFonts w:ascii="Times New Roman" w:hAnsi="Times New Roman" w:cs="Times New Roman"/>
              </w:rPr>
              <w:t>п</w:t>
            </w:r>
            <w:proofErr w:type="gramEnd"/>
            <w:r w:rsidRPr="00C629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C629D3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0B5079" w:rsidRPr="00C629D3" w:rsidTr="00491DB9">
        <w:trPr>
          <w:jc w:val="center"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</w:t>
            </w:r>
          </w:p>
        </w:tc>
      </w:tr>
      <w:tr w:rsidR="000B5079" w:rsidRPr="00C629D3" w:rsidTr="00491DB9">
        <w:trPr>
          <w:trHeight w:val="213"/>
          <w:jc w:val="center"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629D3">
              <w:rPr>
                <w:rFonts w:ascii="Times New Roman" w:hAnsi="Times New Roman" w:cs="Times New Roman"/>
              </w:rPr>
              <w:t>Площадь территории в границах проектирования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93,91</w:t>
            </w:r>
          </w:p>
        </w:tc>
      </w:tr>
      <w:tr w:rsidR="000B5079" w:rsidRPr="00C629D3" w:rsidTr="00491DB9">
        <w:trPr>
          <w:trHeight w:val="51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Площадь селитебной территории,</w:t>
            </w:r>
          </w:p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39,72</w:t>
            </w:r>
          </w:p>
        </w:tc>
      </w:tr>
      <w:tr w:rsidR="000B5079" w:rsidRPr="00C629D3" w:rsidTr="00491DB9">
        <w:trPr>
          <w:trHeight w:val="14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 жилых зон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29,32</w:t>
            </w:r>
          </w:p>
        </w:tc>
      </w:tr>
      <w:tr w:rsidR="000B5079" w:rsidRPr="00C629D3" w:rsidTr="00491DB9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из них:</w:t>
            </w:r>
          </w:p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 xml:space="preserve">- индивидуальная жилая застройка с приквартирными участками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29,32</w:t>
            </w:r>
          </w:p>
        </w:tc>
      </w:tr>
      <w:tr w:rsidR="000B5079" w:rsidRPr="00C629D3" w:rsidTr="00491DB9">
        <w:trPr>
          <w:trHeight w:val="23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 объектов социального и культурно-бытового обслуживания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10,40</w:t>
            </w:r>
          </w:p>
        </w:tc>
      </w:tr>
      <w:tr w:rsidR="000B5079" w:rsidRPr="00C629D3" w:rsidTr="00491DB9">
        <w:trPr>
          <w:trHeight w:val="296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Производственные территории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491DB9">
        <w:trPr>
          <w:trHeight w:val="195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491DB9">
        <w:trPr>
          <w:trHeight w:val="182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-коммунально-складских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491DB9">
        <w:trPr>
          <w:trHeight w:val="118"/>
          <w:jc w:val="center"/>
        </w:trPr>
        <w:tc>
          <w:tcPr>
            <w:tcW w:w="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Площадь территорий под объектами транспортной и инженерной инфраструктуры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14,75</w:t>
            </w:r>
          </w:p>
        </w:tc>
      </w:tr>
      <w:tr w:rsidR="000B5079" w:rsidRPr="00C629D3" w:rsidTr="00491DB9">
        <w:trPr>
          <w:trHeight w:val="118"/>
          <w:jc w:val="center"/>
        </w:trPr>
        <w:tc>
          <w:tcPr>
            <w:tcW w:w="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Площадь территории под лесами и кустарниками (парки, скверы)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16,67</w:t>
            </w:r>
          </w:p>
        </w:tc>
      </w:tr>
      <w:tr w:rsidR="000B5079" w:rsidRPr="00C629D3" w:rsidTr="00491DB9">
        <w:trPr>
          <w:trHeight w:val="118"/>
          <w:jc w:val="center"/>
        </w:trPr>
        <w:tc>
          <w:tcPr>
            <w:tcW w:w="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Площадь территории под водой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0,19</w:t>
            </w:r>
          </w:p>
        </w:tc>
      </w:tr>
      <w:tr w:rsidR="000B5079" w:rsidRPr="00C629D3" w:rsidTr="00491DB9">
        <w:trPr>
          <w:trHeight w:val="118"/>
          <w:jc w:val="center"/>
        </w:trPr>
        <w:tc>
          <w:tcPr>
            <w:tcW w:w="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Площадь территории сельскохозяйственного использования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491DB9">
        <w:trPr>
          <w:trHeight w:val="118"/>
          <w:jc w:val="center"/>
        </w:trPr>
        <w:tc>
          <w:tcPr>
            <w:tcW w:w="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Площадь территории под болотами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491DB9">
        <w:trPr>
          <w:trHeight w:val="118"/>
          <w:jc w:val="center"/>
        </w:trPr>
        <w:tc>
          <w:tcPr>
            <w:tcW w:w="65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Прочие территории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5079" w:rsidRPr="00C629D3" w:rsidRDefault="000B5079" w:rsidP="001A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22,58</w:t>
            </w:r>
          </w:p>
        </w:tc>
      </w:tr>
    </w:tbl>
    <w:p w:rsidR="000B5079" w:rsidRPr="00C629D3" w:rsidRDefault="000B5079" w:rsidP="001A500D">
      <w:pPr>
        <w:tabs>
          <w:tab w:val="left" w:pos="938"/>
        </w:tabs>
        <w:spacing w:line="240" w:lineRule="auto"/>
        <w:outlineLvl w:val="0"/>
        <w:rPr>
          <w:rFonts w:ascii="Times New Roman" w:hAnsi="Times New Roman" w:cs="Times New Roman"/>
        </w:rPr>
      </w:pP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Таким образом, площадь территории в границах проектирования составит 93,91 га, из них жилая застройка займет 29,32 га (31,22 %).</w:t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9</w:t>
      </w:r>
      <w:r w:rsidRPr="00C629D3">
        <w:rPr>
          <w:rFonts w:ascii="Times New Roman" w:hAnsi="Times New Roman" w:cs="Times New Roman"/>
          <w:sz w:val="26"/>
          <w:szCs w:val="26"/>
        </w:rPr>
        <w:tab/>
        <w:t>Мероприятия по защите территорий от воздействия чрезвычайных ситуаций природного и техногенного характера и мероприятия по гражданской обороне:</w:t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9.1</w:t>
      </w:r>
      <w:r w:rsidRPr="00C629D3">
        <w:rPr>
          <w:rFonts w:ascii="Times New Roman" w:hAnsi="Times New Roman" w:cs="Times New Roman"/>
          <w:sz w:val="26"/>
          <w:szCs w:val="26"/>
        </w:rPr>
        <w:tab/>
        <w:t xml:space="preserve">Основной задачей гражданской обороны является предупреждение </w:t>
      </w:r>
      <w:r w:rsidRPr="00C629D3">
        <w:rPr>
          <w:rFonts w:ascii="Times New Roman" w:hAnsi="Times New Roman" w:cs="Times New Roman"/>
          <w:sz w:val="26"/>
          <w:szCs w:val="26"/>
        </w:rPr>
        <w:br/>
        <w:t xml:space="preserve">или снижение возможных потерь и разрушений в результате аварий, катастроф, стихийных бедствий, обеспечение устойчивого функционирования жилого образования, создание оптимальных условий для восстановления нарушения производства. </w:t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Это достигается благодаря следующим планировочным и организационным решениям:</w:t>
      </w:r>
    </w:p>
    <w:p w:rsidR="000B5079" w:rsidRPr="00C629D3" w:rsidRDefault="000B5079" w:rsidP="00113329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организация жилых территорий в виде небольших компактных кварталов;</w:t>
      </w:r>
    </w:p>
    <w:p w:rsidR="000B5079" w:rsidRPr="00C629D3" w:rsidRDefault="000B5079" w:rsidP="00113329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 xml:space="preserve">зонирование дворовых территорий по назначению (для детского отдыха </w:t>
      </w:r>
      <w:r w:rsidRPr="00C629D3">
        <w:rPr>
          <w:rFonts w:ascii="Times New Roman" w:hAnsi="Times New Roman" w:cs="Times New Roman"/>
          <w:sz w:val="26"/>
          <w:szCs w:val="26"/>
        </w:rPr>
        <w:br/>
        <w:t xml:space="preserve">и отдыха взрослых, для хозяйственных нужд, для занятий спортом детей </w:t>
      </w:r>
      <w:r w:rsidRPr="00C629D3">
        <w:rPr>
          <w:rFonts w:ascii="Times New Roman" w:hAnsi="Times New Roman" w:cs="Times New Roman"/>
          <w:sz w:val="26"/>
          <w:szCs w:val="26"/>
        </w:rPr>
        <w:br/>
        <w:t>и взрослых);</w:t>
      </w:r>
    </w:p>
    <w:p w:rsidR="000B5079" w:rsidRPr="00C629D3" w:rsidRDefault="000B5079" w:rsidP="00113329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плотность населения, не превышающая нормативные параметры;</w:t>
      </w:r>
    </w:p>
    <w:p w:rsidR="000B5079" w:rsidRPr="00C629D3" w:rsidRDefault="000B5079" w:rsidP="00113329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 xml:space="preserve">планировка проездов, позволяющая подъехать к зданиям </w:t>
      </w:r>
      <w:r w:rsidRPr="00C629D3">
        <w:rPr>
          <w:rFonts w:ascii="Times New Roman" w:hAnsi="Times New Roman" w:cs="Times New Roman"/>
          <w:sz w:val="26"/>
          <w:szCs w:val="26"/>
        </w:rPr>
        <w:br/>
        <w:t>как минимум с двух сторон для организации пожаротушения;</w:t>
      </w:r>
    </w:p>
    <w:p w:rsidR="000B5079" w:rsidRPr="00C629D3" w:rsidRDefault="000B5079" w:rsidP="00113329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наличие открытых пространств в виде зеленых насаждений, участков детских школьных и дошкольных учреждений, создающих противопожарные разрывы;</w:t>
      </w:r>
    </w:p>
    <w:p w:rsidR="000B5079" w:rsidRPr="00C629D3" w:rsidRDefault="000B5079" w:rsidP="00113329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наличие двух выездов на внешнюю автомагистраль;</w:t>
      </w:r>
    </w:p>
    <w:p w:rsidR="000B5079" w:rsidRPr="00C629D3" w:rsidRDefault="000B5079" w:rsidP="00113329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организация маршрутов общественного транспорта с хорошей пешеходной доступностью;</w:t>
      </w:r>
    </w:p>
    <w:p w:rsidR="000B5079" w:rsidRPr="00C629D3" w:rsidRDefault="000B5079" w:rsidP="00113329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 xml:space="preserve">оснащение застройки всеми видами инженерного оборудования, </w:t>
      </w:r>
      <w:r w:rsidRPr="00C629D3">
        <w:rPr>
          <w:rFonts w:ascii="Times New Roman" w:hAnsi="Times New Roman" w:cs="Times New Roman"/>
          <w:sz w:val="26"/>
          <w:szCs w:val="26"/>
        </w:rPr>
        <w:br/>
        <w:t>в том числе централизованным водоснабжением и водоотведением.</w:t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9.2</w:t>
      </w:r>
      <w:r w:rsidRPr="00C629D3">
        <w:rPr>
          <w:rFonts w:ascii="Times New Roman" w:hAnsi="Times New Roman" w:cs="Times New Roman"/>
          <w:sz w:val="26"/>
          <w:szCs w:val="26"/>
        </w:rPr>
        <w:tab/>
        <w:t>Планировочные мероприятия по обеспечению пожарной безопасности включают</w:t>
      </w:r>
      <w:r w:rsidRPr="00C629D3">
        <w:rPr>
          <w:rFonts w:ascii="Times New Roman" w:hAnsi="Times New Roman" w:cs="Times New Roman"/>
          <w:sz w:val="26"/>
          <w:szCs w:val="26"/>
        </w:rPr>
        <w:sym w:font="Symbol" w:char="F03A"/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обеспечение противопожарных разрывов между зданиями</w:t>
      </w:r>
      <w:r w:rsidRPr="00C629D3">
        <w:rPr>
          <w:rFonts w:ascii="Times New Roman" w:hAnsi="Times New Roman" w:cs="Times New Roman"/>
          <w:sz w:val="26"/>
          <w:szCs w:val="26"/>
        </w:rPr>
        <w:sym w:font="Symbol" w:char="F03B"/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обеспечение подъезда к каждому зданию и сооружению</w:t>
      </w:r>
      <w:r w:rsidRPr="00C629D3">
        <w:rPr>
          <w:rFonts w:ascii="Times New Roman" w:hAnsi="Times New Roman" w:cs="Times New Roman"/>
          <w:sz w:val="26"/>
          <w:szCs w:val="26"/>
        </w:rPr>
        <w:sym w:font="Symbol" w:char="F03B"/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устройство проездов и тротуаров шириной и конструкцией покрытия, допускающих проезд пожарной техники</w:t>
      </w:r>
      <w:r w:rsidRPr="00C629D3">
        <w:rPr>
          <w:rFonts w:ascii="Times New Roman" w:hAnsi="Times New Roman" w:cs="Times New Roman"/>
          <w:sz w:val="26"/>
          <w:szCs w:val="26"/>
        </w:rPr>
        <w:sym w:font="Symbol" w:char="F03B"/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устройство площадок различного назначения, озелененных участков, пешеходных путей, проездов, являющихся противопожарными разрывами.</w:t>
      </w:r>
    </w:p>
    <w:p w:rsidR="000B5079" w:rsidRPr="00C629D3" w:rsidRDefault="000B5079" w:rsidP="0011332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9.3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 xml:space="preserve"> целях уменьшения возможных последствий производственных аварий, катастроф, стихийных бедствий, в зависимости от их вида и характера производства проводятся дополнительные мероприятия:</w:t>
      </w:r>
    </w:p>
    <w:p w:rsidR="000B5079" w:rsidRPr="00C629D3" w:rsidRDefault="000B5079" w:rsidP="0011332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на взрывоопасных и пожароопасных объектах;</w:t>
      </w:r>
    </w:p>
    <w:p w:rsidR="000B5079" w:rsidRPr="00C629D3" w:rsidRDefault="000B5079" w:rsidP="0011332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по защите населения от наводнений в период паводков и половодья;</w:t>
      </w:r>
    </w:p>
    <w:p w:rsidR="000B5079" w:rsidRPr="00C629D3" w:rsidRDefault="000B5079" w:rsidP="0011332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по защите от сильных ветров и метелей;</w:t>
      </w:r>
    </w:p>
    <w:p w:rsidR="000B5079" w:rsidRPr="00C629D3" w:rsidRDefault="000B5079" w:rsidP="0011332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  <w:t>по повышению противопожарной устойчивости лесов, профилактике лесных и торфяных пожаров;</w:t>
      </w:r>
    </w:p>
    <w:p w:rsidR="000B5079" w:rsidRPr="00C629D3" w:rsidRDefault="000B5079" w:rsidP="0011332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-</w:t>
      </w:r>
      <w:r w:rsidRPr="00C629D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профилактические</w:t>
      </w:r>
      <w:proofErr w:type="gramStart"/>
      <w:r w:rsidRPr="00C629D3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C629D3">
        <w:rPr>
          <w:rFonts w:ascii="Times New Roman" w:hAnsi="Times New Roman" w:cs="Times New Roman"/>
          <w:sz w:val="26"/>
          <w:szCs w:val="26"/>
        </w:rPr>
        <w:t>ротивоэпидемиологические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, противоэпизоотические, </w:t>
      </w:r>
      <w:proofErr w:type="spellStart"/>
      <w:r w:rsidRPr="00C629D3">
        <w:rPr>
          <w:rFonts w:ascii="Times New Roman" w:hAnsi="Times New Roman" w:cs="Times New Roman"/>
          <w:sz w:val="26"/>
          <w:szCs w:val="26"/>
        </w:rPr>
        <w:t>противоэпифитотические</w:t>
      </w:r>
      <w:proofErr w:type="spellEnd"/>
      <w:r w:rsidRPr="00C629D3">
        <w:rPr>
          <w:rFonts w:ascii="Times New Roman" w:hAnsi="Times New Roman" w:cs="Times New Roman"/>
          <w:sz w:val="26"/>
          <w:szCs w:val="26"/>
        </w:rPr>
        <w:t xml:space="preserve"> мероприятия.</w:t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9D3">
        <w:rPr>
          <w:rFonts w:ascii="Times New Roman" w:hAnsi="Times New Roman" w:cs="Times New Roman"/>
          <w:sz w:val="26"/>
          <w:szCs w:val="26"/>
        </w:rPr>
        <w:t>9.4</w:t>
      </w:r>
      <w:r w:rsidRPr="00C629D3">
        <w:rPr>
          <w:rFonts w:ascii="Times New Roman" w:hAnsi="Times New Roman" w:cs="Times New Roman"/>
          <w:sz w:val="26"/>
          <w:szCs w:val="26"/>
        </w:rPr>
        <w:tab/>
        <w:t>Оповещение населения об угрозе возникновения чрезвычайной ситуации природного и экологического характера осуществляется путем передачи соответствующих сообщений по городскому радио и телевидению от имени учреждений и организаций, непосредственно осуществляющих наблюдение и контроль.</w:t>
      </w: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B5079" w:rsidRPr="00C629D3" w:rsidRDefault="000B5079" w:rsidP="001133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B5079" w:rsidRPr="00E35A45" w:rsidRDefault="000B5079" w:rsidP="00EE5A7C">
      <w:pPr>
        <w:pStyle w:val="1"/>
        <w:ind w:firstLine="851"/>
        <w:rPr>
          <w:b/>
          <w:sz w:val="28"/>
          <w:szCs w:val="28"/>
        </w:rPr>
      </w:pPr>
      <w:r w:rsidRPr="00C629D3">
        <w:br w:type="page"/>
      </w:r>
      <w:r w:rsidRPr="00E35A45">
        <w:rPr>
          <w:b/>
          <w:sz w:val="28"/>
          <w:szCs w:val="28"/>
        </w:rPr>
        <w:lastRenderedPageBreak/>
        <w:t>2</w:t>
      </w:r>
      <w:r w:rsidR="00113329" w:rsidRPr="00E35A45">
        <w:rPr>
          <w:b/>
          <w:sz w:val="28"/>
          <w:szCs w:val="28"/>
        </w:rPr>
        <w:t>.</w:t>
      </w:r>
      <w:r w:rsidRPr="00E35A45">
        <w:rPr>
          <w:b/>
          <w:sz w:val="28"/>
          <w:szCs w:val="28"/>
        </w:rPr>
        <w:tab/>
        <w:t>Основные технико-экономические показатели проекта</w:t>
      </w:r>
    </w:p>
    <w:p w:rsidR="00EE5A7C" w:rsidRDefault="00EE5A7C" w:rsidP="00EE5A7C">
      <w:pPr>
        <w:pStyle w:val="af1"/>
        <w:ind w:firstLine="851"/>
        <w:rPr>
          <w:rFonts w:ascii="Times New Roman" w:hAnsi="Times New Roman" w:cs="Times New Roman"/>
          <w:sz w:val="24"/>
          <w:szCs w:val="24"/>
        </w:rPr>
      </w:pPr>
    </w:p>
    <w:p w:rsidR="000B5079" w:rsidRDefault="000B5079" w:rsidP="00EE5A7C">
      <w:pPr>
        <w:pStyle w:val="af1"/>
        <w:ind w:firstLine="851"/>
        <w:rPr>
          <w:rFonts w:ascii="Times New Roman" w:hAnsi="Times New Roman" w:cs="Times New Roman"/>
          <w:sz w:val="24"/>
          <w:szCs w:val="24"/>
        </w:rPr>
      </w:pPr>
      <w:r w:rsidRPr="00C629D3">
        <w:rPr>
          <w:rFonts w:ascii="Times New Roman" w:hAnsi="Times New Roman" w:cs="Times New Roman"/>
          <w:sz w:val="24"/>
          <w:szCs w:val="24"/>
        </w:rPr>
        <w:t>Таблица 2.1 – Основные технико-экономические показатели проекта планировки</w:t>
      </w:r>
    </w:p>
    <w:p w:rsidR="00C06F39" w:rsidRPr="00C629D3" w:rsidRDefault="00C06F39" w:rsidP="00EE5A7C">
      <w:pPr>
        <w:pStyle w:val="af1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jc w:val="center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343"/>
        <w:gridCol w:w="1477"/>
        <w:gridCol w:w="1560"/>
        <w:gridCol w:w="1559"/>
      </w:tblGrid>
      <w:tr w:rsidR="000B5079" w:rsidRPr="00C629D3" w:rsidTr="00EE5A7C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 xml:space="preserve">№ </w:t>
            </w:r>
            <w:proofErr w:type="gramStart"/>
            <w:r w:rsidRPr="00C629D3">
              <w:rPr>
                <w:rStyle w:val="FontStyle14"/>
                <w:rFonts w:ascii="Times New Roman" w:hAnsi="Times New Roman" w:cs="Times New Roman"/>
              </w:rPr>
              <w:t>п</w:t>
            </w:r>
            <w:proofErr w:type="gramEnd"/>
            <w:r w:rsidRPr="00C629D3">
              <w:rPr>
                <w:rStyle w:val="FontStyle14"/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Pr="00C62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1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5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7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7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5079" w:rsidRPr="00C629D3" w:rsidRDefault="000B5079" w:rsidP="00EE5A7C">
            <w:pPr>
              <w:pStyle w:val="Style7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trHeight w:val="481"/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Площадь территории проектирования, всего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93,91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93,91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жилые зоны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29,32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31,2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многоэтажная застройка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среднеэтажная</w:t>
            </w:r>
            <w:proofErr w:type="spellEnd"/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 xml:space="preserve"> застройка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pStyle w:val="23"/>
              <w:spacing w:after="0" w:line="240" w:lineRule="auto"/>
              <w:ind w:left="0"/>
              <w:jc w:val="center"/>
              <w:rPr>
                <w:rStyle w:val="S5"/>
                <w:sz w:val="22"/>
                <w:szCs w:val="22"/>
              </w:rPr>
            </w:pPr>
            <w:r w:rsidRPr="00C629D3">
              <w:rPr>
                <w:rStyle w:val="S5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малоэтажная застройка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индивидуальная застройка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29,32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31,2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10,40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11,1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производственные зоны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зоны транспортной и инженерной инфраструктур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14,75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15,7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рекреационные зоны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16,67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17,8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82,73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под лесами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C629D3">
              <w:rPr>
                <w:rStyle w:val="FontStyle13"/>
                <w:rFonts w:ascii="Times New Roman" w:hAnsi="Times New Roman" w:cs="Times New Roman"/>
              </w:rPr>
              <w:t>1.1.8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под водой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0,19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0,2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C629D3">
              <w:rPr>
                <w:rStyle w:val="FontStyle13"/>
                <w:rFonts w:ascii="Times New Roman" w:hAnsi="Times New Roman" w:cs="Times New Roman"/>
              </w:rPr>
              <w:lastRenderedPageBreak/>
              <w:t>1.1.9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зоны специального назначения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C629D3">
              <w:rPr>
                <w:rStyle w:val="FontStyle13"/>
                <w:rFonts w:ascii="Times New Roman" w:hAnsi="Times New Roman" w:cs="Times New Roman"/>
                <w:lang w:val="en-US"/>
              </w:rPr>
              <w:t>1</w:t>
            </w:r>
            <w:r w:rsidRPr="00C629D3">
              <w:rPr>
                <w:rStyle w:val="FontStyle13"/>
                <w:rFonts w:ascii="Times New Roman" w:hAnsi="Times New Roman" w:cs="Times New Roman"/>
              </w:rPr>
              <w:t>.1.10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C629D3">
              <w:rPr>
                <w:rStyle w:val="FontStyle13"/>
                <w:rFonts w:ascii="Times New Roman" w:hAnsi="Times New Roman" w:cs="Times New Roman"/>
              </w:rPr>
              <w:t>под болотами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pStyle w:val="aff1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pStyle w:val="aff3"/>
              <w:jc w:val="center"/>
              <w:rPr>
                <w:rStyle w:val="FontStyle2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25"/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C629D3">
              <w:rPr>
                <w:rStyle w:val="FontStyle13"/>
                <w:rFonts w:ascii="Times New Roman" w:hAnsi="Times New Roman" w:cs="Times New Roman"/>
              </w:rPr>
              <w:t>1.1.11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C629D3">
              <w:rPr>
                <w:rStyle w:val="FontStyle13"/>
                <w:rFonts w:ascii="Times New Roman" w:hAnsi="Times New Roman" w:cs="Times New Roman"/>
              </w:rPr>
              <w:t>иные зоны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pStyle w:val="aff1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22,58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EE5A7C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EE5A7C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24,0</w:t>
            </w: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Style w:val="aff"/>
                <w:rFonts w:ascii="Times New Roman" w:hAnsi="Times New Roman" w:cs="Times New Roman"/>
                <w:b/>
                <w:color w:val="000000"/>
              </w:rPr>
            </w:pPr>
            <w:r w:rsidRPr="00C629D3">
              <w:rPr>
                <w:rStyle w:val="aff"/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Style w:val="aff"/>
                <w:rFonts w:ascii="Times New Roman" w:hAnsi="Times New Roman" w:cs="Times New Roman"/>
                <w:b/>
                <w:color w:val="000000"/>
              </w:rPr>
            </w:pPr>
            <w:r w:rsidRPr="00C629D3">
              <w:rPr>
                <w:rStyle w:val="aff"/>
                <w:rFonts w:ascii="Times New Roman" w:hAnsi="Times New Roman" w:cs="Times New Roman"/>
                <w:b/>
                <w:color w:val="000000"/>
              </w:rPr>
              <w:t>НАСЕЛЕНИЕ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E5A7C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Style w:val="aff"/>
                <w:rFonts w:ascii="Times New Roman" w:hAnsi="Times New Roman" w:cs="Times New Roman"/>
                <w:color w:val="000000"/>
              </w:rPr>
            </w:pPr>
            <w:r w:rsidRPr="00C629D3">
              <w:rPr>
                <w:rStyle w:val="aff"/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EE5A7C">
            <w:pPr>
              <w:spacing w:line="240" w:lineRule="auto"/>
              <w:rPr>
                <w:rStyle w:val="aff"/>
                <w:rFonts w:ascii="Times New Roman" w:hAnsi="Times New Roman" w:cs="Times New Roman"/>
                <w:color w:val="000000"/>
              </w:rPr>
            </w:pPr>
            <w:r w:rsidRPr="00C629D3">
              <w:rPr>
                <w:rStyle w:val="aff"/>
                <w:rFonts w:ascii="Times New Roman" w:hAnsi="Times New Roman" w:cs="Times New Roman"/>
                <w:color w:val="000000"/>
              </w:rPr>
              <w:t>Общая численность населения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EE5A7C">
            <w:pPr>
              <w:spacing w:line="240" w:lineRule="auto"/>
              <w:jc w:val="center"/>
              <w:rPr>
                <w:rStyle w:val="aff"/>
                <w:rFonts w:ascii="Times New Roman" w:hAnsi="Times New Roman" w:cs="Times New Roman"/>
                <w:color w:val="000000"/>
              </w:rPr>
            </w:pPr>
            <w:r w:rsidRPr="00C629D3">
              <w:rPr>
                <w:rStyle w:val="aff"/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EE5A7C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EE5A7C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1239</w:t>
            </w:r>
          </w:p>
        </w:tc>
      </w:tr>
    </w:tbl>
    <w:p w:rsidR="000B5079" w:rsidRPr="00C629D3" w:rsidRDefault="000B5079" w:rsidP="00E06B79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29D3">
        <w:rPr>
          <w:rFonts w:ascii="Times New Roman" w:hAnsi="Times New Roman" w:cs="Times New Roman"/>
          <w:sz w:val="22"/>
          <w:szCs w:val="22"/>
        </w:rPr>
        <w:br w:type="page"/>
      </w:r>
      <w:r w:rsidRPr="00C629D3">
        <w:rPr>
          <w:rFonts w:ascii="Times New Roman" w:hAnsi="Times New Roman" w:cs="Times New Roman"/>
          <w:sz w:val="24"/>
          <w:szCs w:val="24"/>
        </w:rPr>
        <w:lastRenderedPageBreak/>
        <w:t>Продолжение таблицы 2.1</w:t>
      </w:r>
    </w:p>
    <w:p w:rsidR="000B5079" w:rsidRPr="00C629D3" w:rsidRDefault="000B5079" w:rsidP="001A500D">
      <w:pPr>
        <w:pStyle w:val="31"/>
        <w:spacing w:after="0"/>
        <w:ind w:firstLine="720"/>
        <w:jc w:val="both"/>
      </w:pPr>
    </w:p>
    <w:tbl>
      <w:tblPr>
        <w:tblW w:w="9073" w:type="dxa"/>
        <w:jc w:val="center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343"/>
        <w:gridCol w:w="1477"/>
        <w:gridCol w:w="1560"/>
        <w:gridCol w:w="1559"/>
      </w:tblGrid>
      <w:tr w:rsidR="000B5079" w:rsidRPr="00C629D3" w:rsidTr="00E06B79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 xml:space="preserve">№ </w:t>
            </w:r>
            <w:proofErr w:type="gramStart"/>
            <w:r w:rsidRPr="00C629D3">
              <w:rPr>
                <w:rStyle w:val="FontStyle14"/>
                <w:rFonts w:ascii="Times New Roman" w:hAnsi="Times New Roman" w:cs="Times New Roman"/>
              </w:rPr>
              <w:t>п</w:t>
            </w:r>
            <w:proofErr w:type="gramEnd"/>
            <w:r w:rsidRPr="00C629D3">
              <w:rPr>
                <w:rStyle w:val="FontStyle14"/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Pr="00C62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1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5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C629D3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C629D3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ЖИЛИЩНЫЙ ФОНД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trHeight w:val="660"/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Средняя обеспеченность </w:t>
            </w: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населения общей площадью квартир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кв. м/ чел.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50,40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Средняя этажность застройки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1-2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1-2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5"/>
                <w:rFonts w:ascii="Times New Roman" w:eastAsia="Arial Unicode MS" w:hAnsi="Times New Roman" w:cs="Times New Roman"/>
                <w:b w:val="0"/>
                <w:bCs w:val="0"/>
                <w:sz w:val="22"/>
                <w:szCs w:val="22"/>
              </w:rPr>
              <w:t xml:space="preserve">Общий </w:t>
            </w: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62,446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многоэтажная застройка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trHeight w:val="305"/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3.3.2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среднеэтажная</w:t>
            </w:r>
            <w:proofErr w:type="spellEnd"/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застройка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trHeight w:val="257"/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3.3.3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индивидуальная застройка 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62,446</w:t>
            </w:r>
          </w:p>
        </w:tc>
      </w:tr>
      <w:tr w:rsidR="000B5079" w:rsidRPr="00C629D3" w:rsidTr="00E06B79">
        <w:trPr>
          <w:trHeight w:val="251"/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7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Общий объем убыли жилищного фонда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 от общего объема убыли жилищного фонда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кол-во домов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3.4.1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 техническому состоянию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кол-во домов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3.4.2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 реконструкции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кол-во домов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3.4.3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 другим причинам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кол-во домов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Общий объем существующего сохраняемого жилищного фонда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 от общего объема существующего жилищного фонда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кол-во домов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Общий объем нового жилищного строительства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62,446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 от общего объема нового жилищного фонда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0B5079" w:rsidRPr="00C629D3" w:rsidRDefault="000B5079" w:rsidP="00E06B79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29D3">
        <w:rPr>
          <w:rFonts w:ascii="Times New Roman" w:hAnsi="Times New Roman" w:cs="Times New Roman"/>
          <w:sz w:val="22"/>
          <w:szCs w:val="22"/>
        </w:rPr>
        <w:br w:type="page"/>
      </w:r>
      <w:r w:rsidRPr="00C629D3">
        <w:rPr>
          <w:rFonts w:ascii="Times New Roman" w:hAnsi="Times New Roman" w:cs="Times New Roman"/>
          <w:sz w:val="24"/>
          <w:szCs w:val="24"/>
        </w:rPr>
        <w:lastRenderedPageBreak/>
        <w:t>Продолжение таблицы 2.1</w:t>
      </w:r>
    </w:p>
    <w:p w:rsidR="000B5079" w:rsidRPr="00C629D3" w:rsidRDefault="000B5079" w:rsidP="001A500D">
      <w:pPr>
        <w:pStyle w:val="31"/>
        <w:spacing w:after="0"/>
        <w:ind w:left="0"/>
        <w:jc w:val="both"/>
        <w:rPr>
          <w:sz w:val="22"/>
          <w:szCs w:val="22"/>
        </w:rPr>
      </w:pPr>
    </w:p>
    <w:tbl>
      <w:tblPr>
        <w:tblW w:w="9073" w:type="dxa"/>
        <w:jc w:val="center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343"/>
        <w:gridCol w:w="1477"/>
        <w:gridCol w:w="1560"/>
        <w:gridCol w:w="1559"/>
      </w:tblGrid>
      <w:tr w:rsidR="000B5079" w:rsidRPr="00C629D3" w:rsidTr="00E06B79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 xml:space="preserve">№ </w:t>
            </w:r>
            <w:proofErr w:type="gramStart"/>
            <w:r w:rsidRPr="00C629D3">
              <w:rPr>
                <w:rStyle w:val="FontStyle14"/>
                <w:rFonts w:ascii="Times New Roman" w:hAnsi="Times New Roman" w:cs="Times New Roman"/>
              </w:rPr>
              <w:t>п</w:t>
            </w:r>
            <w:proofErr w:type="gramEnd"/>
            <w:r w:rsidRPr="00C629D3">
              <w:rPr>
                <w:rStyle w:val="FontStyle14"/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Pr="00C62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1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5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3.6.1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 техническому состоянию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62,446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кол-во домов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Style w:val="FontStyle29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3.6.2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 реконструкции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кол-во домов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3.6.3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 другим причинам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кол-во домов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Из общего объема нового жилищного строительства размещается: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3.7.1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spacing w:line="240" w:lineRule="auto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на свободной территории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62,446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8"/>
              <w:widowControl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3.7.2</w:t>
            </w:r>
          </w:p>
        </w:tc>
        <w:tc>
          <w:tcPr>
            <w:tcW w:w="3343" w:type="dxa"/>
            <w:vMerge w:val="restart"/>
            <w:vAlign w:val="center"/>
          </w:tcPr>
          <w:p w:rsidR="000B5079" w:rsidRPr="00C629D3" w:rsidRDefault="000B5079" w:rsidP="001A500D">
            <w:pPr>
              <w:spacing w:line="240" w:lineRule="auto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за счет реконструкции существующей застройки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vAlign w:val="center"/>
          </w:tcPr>
          <w:p w:rsidR="000B5079" w:rsidRPr="00C629D3" w:rsidRDefault="000B5079" w:rsidP="001A500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кол-во домов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Обеспеченно</w:t>
            </w:r>
            <w:r w:rsidRPr="00C629D3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  <w:t>сть жилищного фонда инженерной инфраструктурой: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  <w:t>3.8.1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электроснабжением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3.8.2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газоснабжением </w:t>
            </w:r>
            <w:r w:rsidRPr="00C629D3">
              <w:rPr>
                <w:rStyle w:val="FontStyle3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(централизованным)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3.8.3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теплоснабжением (централизованным)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3.8.4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связью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3.8.5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водоснабжением (централизованн</w:t>
            </w:r>
            <w:r w:rsidRPr="00C629D3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  <w:t>ым)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0B5079" w:rsidRPr="00C629D3" w:rsidTr="00E06B79">
        <w:trPr>
          <w:trHeight w:val="65"/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  <w:t>3.8.6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29D3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  <w:t>водоотведением (централизованным)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39"/>
                <w:rFonts w:ascii="Times New Roman" w:hAnsi="Times New Roman" w:cs="Times New Roman"/>
              </w:rPr>
            </w:pPr>
            <w:r w:rsidRPr="00C629D3">
              <w:rPr>
                <w:rStyle w:val="FontStyle39"/>
                <w:rFonts w:ascii="Times New Roman" w:hAnsi="Times New Roman" w:cs="Times New Roman"/>
              </w:rPr>
              <w:t>4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b/>
                <w:sz w:val="20"/>
                <w:szCs w:val="20"/>
              </w:rPr>
              <w:t>КУЛЬТУРНО-БЫТОВОГО ОБСЛУЖИВАНИЯ НАСЕЛЕНИЯ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Объекты учебно-образовательного назначения: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560" w:type="dxa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230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560" w:type="dxa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60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учреждения начального и среднего профессионального образования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Объекты здравоохранения и </w:t>
            </w:r>
            <w:r w:rsidRPr="00C629D3">
              <w:rPr>
                <w:rStyle w:val="FontStyle3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социального</w:t>
            </w:r>
            <w:r w:rsidRPr="00C629D3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обеспечения: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стационары всех типов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коек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посещений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br/>
              <w:t>в смену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станции скорой помощи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ОВП (общая врачебная практика)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B5079" w:rsidRPr="00C629D3" w:rsidTr="00E06B79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ФАП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B5079" w:rsidRPr="00C629D3" w:rsidRDefault="000B5079" w:rsidP="00C45135">
      <w:pPr>
        <w:pStyle w:val="af1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C629D3">
        <w:rPr>
          <w:rFonts w:ascii="Times New Roman" w:hAnsi="Times New Roman" w:cs="Times New Roman"/>
          <w:sz w:val="22"/>
          <w:szCs w:val="22"/>
        </w:rPr>
        <w:br w:type="page"/>
      </w:r>
      <w:r w:rsidRPr="00C629D3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  <w:r w:rsidRPr="00C629D3">
        <w:rPr>
          <w:rFonts w:ascii="Times New Roman" w:hAnsi="Times New Roman" w:cs="Times New Roman"/>
          <w:sz w:val="22"/>
          <w:szCs w:val="22"/>
        </w:rPr>
        <w:t xml:space="preserve"> </w:t>
      </w:r>
      <w:r w:rsidRPr="00C629D3">
        <w:rPr>
          <w:rFonts w:ascii="Times New Roman" w:hAnsi="Times New Roman" w:cs="Times New Roman"/>
          <w:sz w:val="24"/>
          <w:szCs w:val="24"/>
        </w:rPr>
        <w:t>2.1</w:t>
      </w:r>
    </w:p>
    <w:p w:rsidR="000B5079" w:rsidRPr="00C629D3" w:rsidRDefault="000B5079" w:rsidP="001A500D">
      <w:pPr>
        <w:pStyle w:val="31"/>
        <w:spacing w:after="0"/>
        <w:ind w:firstLine="720"/>
        <w:jc w:val="both"/>
        <w:rPr>
          <w:sz w:val="22"/>
          <w:szCs w:val="22"/>
        </w:rPr>
      </w:pPr>
    </w:p>
    <w:tbl>
      <w:tblPr>
        <w:tblW w:w="9073" w:type="dxa"/>
        <w:jc w:val="center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343"/>
        <w:gridCol w:w="1477"/>
        <w:gridCol w:w="1560"/>
        <w:gridCol w:w="1559"/>
      </w:tblGrid>
      <w:tr w:rsidR="000B5079" w:rsidRPr="00C629D3" w:rsidTr="00C45135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 xml:space="preserve">№ </w:t>
            </w:r>
            <w:proofErr w:type="gramStart"/>
            <w:r w:rsidRPr="00C629D3">
              <w:rPr>
                <w:rStyle w:val="FontStyle14"/>
                <w:rFonts w:ascii="Times New Roman" w:hAnsi="Times New Roman" w:cs="Times New Roman"/>
              </w:rPr>
              <w:t>п</w:t>
            </w:r>
            <w:proofErr w:type="gramEnd"/>
            <w:r w:rsidRPr="00C629D3">
              <w:rPr>
                <w:rStyle w:val="FontStyle14"/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Pr="00C62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1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5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4.2.6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дома-интернаты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4.2.7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специальные жилые дома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Спортивные и физкультурно-оздоровительные объекты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4.3.1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Стадион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кв. м площади пола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4.3.2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ФОДК (физкультурно-оздоровительный дворовый клуб)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Объекты культурно-досугового назначения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4.4.1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4.4.2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тыс. экз.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Объекты торгового назначения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trHeight w:val="65"/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4.5.1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магазины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B5079" w:rsidRPr="00C629D3" w:rsidTr="00C45135">
        <w:trPr>
          <w:trHeight w:val="239"/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4.5.2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торговые центры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кв. м торговой площади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1867,4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Объекты общественного питания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4.6.1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объекты общественного питания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Организации, предоставляющие услуги в сфере жилищно-коммунального хозяйства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 том числе по видам деятельности: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Управление многоквартирными домами и оказание услуг по содержанию и ремонту общего имущества в многоквартирных домах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организаций, осуществляющих управление многоквартирными домами и оказание услуг по содержанию и ремонту общего имущества в многоквартирных домах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Производство товаров, оказание услуг по электр</w:t>
            </w:r>
            <w:proofErr w:type="gram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о-</w:t>
            </w:r>
            <w:proofErr w:type="gram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, газо-, тепло-, водоснабжению, водоотведению, очистке сточных вод и эксплуатации объектов, используемых для утилизации (захоронения) твердых бытовых отходов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организаций коммунального комплекса, осуществляющих производство товаров, оказание услуг по электр</w:t>
            </w:r>
            <w:proofErr w:type="gram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о-</w:t>
            </w:r>
            <w:proofErr w:type="gram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, газо-, тепло-, водоснабжению, водоотведению, очистке сточных вод и эксплуатации объектов, используемых для утилизации (захоронения) ТБО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B5079" w:rsidRPr="00C629D3" w:rsidRDefault="000B5079" w:rsidP="00C45135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29D3">
        <w:rPr>
          <w:rFonts w:ascii="Times New Roman" w:hAnsi="Times New Roman" w:cs="Times New Roman"/>
          <w:sz w:val="22"/>
          <w:szCs w:val="22"/>
        </w:rPr>
        <w:br w:type="page"/>
      </w:r>
      <w:r w:rsidRPr="00C629D3">
        <w:rPr>
          <w:rFonts w:ascii="Times New Roman" w:hAnsi="Times New Roman" w:cs="Times New Roman"/>
          <w:sz w:val="24"/>
          <w:szCs w:val="24"/>
        </w:rPr>
        <w:lastRenderedPageBreak/>
        <w:t>Продолжение таблицы 2.1</w:t>
      </w:r>
    </w:p>
    <w:p w:rsidR="000B5079" w:rsidRPr="00C629D3" w:rsidRDefault="000B5079" w:rsidP="001A500D">
      <w:pPr>
        <w:pStyle w:val="31"/>
        <w:spacing w:after="0"/>
        <w:ind w:firstLine="720"/>
        <w:jc w:val="both"/>
      </w:pPr>
    </w:p>
    <w:tbl>
      <w:tblPr>
        <w:tblW w:w="9073" w:type="dxa"/>
        <w:jc w:val="center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343"/>
        <w:gridCol w:w="1477"/>
        <w:gridCol w:w="1560"/>
        <w:gridCol w:w="1559"/>
      </w:tblGrid>
      <w:tr w:rsidR="000B5079" w:rsidRPr="00C629D3" w:rsidTr="00C45135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 xml:space="preserve">№ </w:t>
            </w:r>
            <w:proofErr w:type="gramStart"/>
            <w:r w:rsidRPr="00C629D3">
              <w:rPr>
                <w:rStyle w:val="FontStyle14"/>
                <w:rFonts w:ascii="Times New Roman" w:hAnsi="Times New Roman" w:cs="Times New Roman"/>
              </w:rPr>
              <w:t>п</w:t>
            </w:r>
            <w:proofErr w:type="gramEnd"/>
            <w:r w:rsidRPr="00C629D3">
              <w:rPr>
                <w:rStyle w:val="FontStyle14"/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br/>
              <w:t>на 2013 год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1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5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Гостиничное хозяйство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4.7.3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гостиниц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4.7.4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мест в гостиницах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Банно-прачечное хозяйство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4.7.5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бань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4.7.6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прачечных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4.7.7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химчисток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производительность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gram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кг</w:t>
            </w:r>
            <w:proofErr w:type="gram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/в смену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4.7.8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Ритуальные услуги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организаций, оказывающих ритуальные услуги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4.7.9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Дорожно-мостовое хозяйство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организаций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4.7.10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Механизированная уборка территорий и озеленение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организаций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Объекты связи и </w:t>
            </w:r>
            <w:r w:rsidRPr="00C629D3">
              <w:rPr>
                <w:rStyle w:val="FontStyle30"/>
                <w:rFonts w:ascii="Times New Roman" w:hAnsi="Times New Roman" w:cs="Times New Roman"/>
                <w:b w:val="0"/>
                <w:i w:val="0"/>
                <w:spacing w:val="-10"/>
                <w:sz w:val="22"/>
                <w:szCs w:val="22"/>
              </w:rPr>
              <w:t xml:space="preserve">финансового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обслуживания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4.8.1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отделения связи (почта, телефон, телеграф)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4.8.2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отделения Сбербанка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операционное место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b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протяженность улично-дорожной сети 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gram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км</w:t>
            </w:r>
            <w:proofErr w:type="gram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/га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9,59/14,75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протяженность автомобильных дорог </w:t>
            </w:r>
            <w:r w:rsidRPr="00C629D3">
              <w:rPr>
                <w:rStyle w:val="FontStyle30"/>
                <w:rFonts w:ascii="Times New Roman" w:hAnsi="Times New Roman" w:cs="Times New Roman"/>
                <w:b w:val="0"/>
                <w:i w:val="0"/>
                <w:spacing w:val="-10"/>
                <w:sz w:val="22"/>
                <w:szCs w:val="22"/>
              </w:rPr>
              <w:t xml:space="preserve">муниципального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значения вне поселений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gram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км</w:t>
            </w:r>
            <w:proofErr w:type="gram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/га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gram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из общей протяженности улиц и дорог, не удовлетворяющие пропускной способности</w:t>
            </w:r>
            <w:proofErr w:type="gramEnd"/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</w:rPr>
            </w:pPr>
            <w:r w:rsidRPr="00C629D3">
              <w:rPr>
                <w:rStyle w:val="FontStyle47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обеспеченность населения индивидуальными легковыми автомобилями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автомобилей/ тыс. жителей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норма обеспеченности гаражами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машино</w:t>
            </w:r>
            <w:proofErr w:type="spell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норма обеспеченности парковочными местами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машино</w:t>
            </w:r>
            <w:proofErr w:type="spell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мест в индивидуальных гаражах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машино</w:t>
            </w:r>
            <w:proofErr w:type="spell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5.8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количество мест в многоуровневых гаражах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машино</w:t>
            </w:r>
            <w:proofErr w:type="spell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количество парковочных мест </w:t>
            </w:r>
            <w:r w:rsidRPr="00C629D3">
              <w:rPr>
                <w:rStyle w:val="FontStyle46"/>
                <w:rFonts w:ascii="Times New Roman" w:hAnsi="Times New Roman" w:cs="Times New Roman"/>
              </w:rPr>
              <w:t xml:space="preserve">на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открытых автостоянках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машино</w:t>
            </w:r>
            <w:proofErr w:type="spell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245</w:t>
            </w:r>
          </w:p>
        </w:tc>
      </w:tr>
      <w:tr w:rsidR="000B5079" w:rsidRPr="00C629D3" w:rsidTr="00C45135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5.10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количество парковочных мест в подземных </w:t>
            </w:r>
            <w:r w:rsidRPr="00C629D3">
              <w:rPr>
                <w:rStyle w:val="FontStyle30"/>
                <w:rFonts w:ascii="Times New Roman" w:hAnsi="Times New Roman" w:cs="Times New Roman"/>
                <w:b w:val="0"/>
                <w:i w:val="0"/>
                <w:spacing w:val="-10"/>
                <w:sz w:val="22"/>
                <w:szCs w:val="22"/>
              </w:rPr>
              <w:t>автостоянках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машино</w:t>
            </w:r>
            <w:proofErr w:type="spellEnd"/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B5079" w:rsidRPr="00C629D3" w:rsidRDefault="000B5079" w:rsidP="00304CF3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29D3">
        <w:rPr>
          <w:rFonts w:ascii="Times New Roman" w:hAnsi="Times New Roman" w:cs="Times New Roman"/>
          <w:sz w:val="22"/>
          <w:szCs w:val="22"/>
        </w:rPr>
        <w:br w:type="page"/>
      </w:r>
      <w:r w:rsidRPr="00C629D3">
        <w:rPr>
          <w:rFonts w:ascii="Times New Roman" w:hAnsi="Times New Roman" w:cs="Times New Roman"/>
          <w:sz w:val="24"/>
          <w:szCs w:val="24"/>
        </w:rPr>
        <w:lastRenderedPageBreak/>
        <w:t>Продолжение таблицы 2.1</w:t>
      </w:r>
    </w:p>
    <w:p w:rsidR="000B5079" w:rsidRPr="00C629D3" w:rsidRDefault="000B5079" w:rsidP="001A500D">
      <w:pPr>
        <w:pStyle w:val="31"/>
        <w:spacing w:after="0"/>
        <w:ind w:firstLine="720"/>
        <w:jc w:val="both"/>
      </w:pPr>
    </w:p>
    <w:tbl>
      <w:tblPr>
        <w:tblW w:w="9073" w:type="dxa"/>
        <w:jc w:val="center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343"/>
        <w:gridCol w:w="1477"/>
        <w:gridCol w:w="1560"/>
        <w:gridCol w:w="1559"/>
      </w:tblGrid>
      <w:tr w:rsidR="000B5079" w:rsidRPr="00C629D3" w:rsidTr="00304CF3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 xml:space="preserve">№ </w:t>
            </w:r>
            <w:proofErr w:type="gramStart"/>
            <w:r w:rsidRPr="00C629D3">
              <w:rPr>
                <w:rStyle w:val="FontStyle14"/>
                <w:rFonts w:ascii="Times New Roman" w:hAnsi="Times New Roman" w:cs="Times New Roman"/>
              </w:rPr>
              <w:t>п</w:t>
            </w:r>
            <w:proofErr w:type="gramEnd"/>
            <w:r w:rsidRPr="00C629D3">
              <w:rPr>
                <w:rStyle w:val="FontStyle14"/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br/>
              <w:t>на 2013 год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1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5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b/>
                <w:sz w:val="21"/>
                <w:szCs w:val="21"/>
              </w:rPr>
              <w:t>ИНЖЕНЕРНАЯ ИНФРАСТРУКТУРА И БЛАГОУСТРОЙСТВО ТЕРРИТОРИИ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6.1.1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водопотребление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всего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тыс. куб. м/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br/>
              <w:t>в сутки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на хозяйственно-питьевые нужды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тыс. куб. м/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br/>
              <w:t>в сутки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на производственные нужды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тыс. куб. м/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br/>
              <w:t>в сутки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6.1.2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среднесуточное водопотребление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br/>
              <w:t>на 1 человека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л/в сутки </w:t>
            </w:r>
            <w:proofErr w:type="gram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на</w:t>
            </w:r>
            <w:proofErr w:type="gramEnd"/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на хозяйственно-питьевые нужды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л/в сутки </w:t>
            </w:r>
            <w:proofErr w:type="gramStart"/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на</w:t>
            </w:r>
            <w:proofErr w:type="gramEnd"/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10,63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6.1.3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протяженность сетей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7,10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Канализация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6.2.1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общее поступление сточных вод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всего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pacing w:val="-10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тыс. куб. м/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br/>
              <w:t xml:space="preserve">в </w:t>
            </w:r>
            <w:r w:rsidRPr="00C629D3">
              <w:rPr>
                <w:rStyle w:val="FontStyle30"/>
                <w:rFonts w:ascii="Times New Roman" w:hAnsi="Times New Roman" w:cs="Times New Roman"/>
                <w:b w:val="0"/>
                <w:i w:val="0"/>
                <w:spacing w:val="-10"/>
                <w:sz w:val="21"/>
                <w:szCs w:val="21"/>
              </w:rPr>
              <w:t>сутки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 xml:space="preserve">- хозяйственно-бытовые </w:t>
            </w:r>
            <w:r w:rsidRPr="00C629D3">
              <w:rPr>
                <w:rStyle w:val="FontStyle30"/>
                <w:rFonts w:ascii="Times New Roman" w:hAnsi="Times New Roman" w:cs="Times New Roman"/>
                <w:b w:val="0"/>
                <w:i w:val="0"/>
                <w:spacing w:val="-10"/>
                <w:sz w:val="22"/>
                <w:szCs w:val="22"/>
              </w:rPr>
              <w:t>сточные воды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тыс. куб. м/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br/>
              <w:t>в сутки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</w:tr>
      <w:tr w:rsidR="000B5079" w:rsidRPr="00C629D3" w:rsidTr="00304CF3">
        <w:trPr>
          <w:trHeight w:val="525"/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 производственные сточные воды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тыс. куб. м/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br/>
              <w:t>в сутки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6.2.2</w:t>
            </w:r>
          </w:p>
        </w:tc>
        <w:tc>
          <w:tcPr>
            <w:tcW w:w="3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протяженность сетей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11,40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3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Электроснабжение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6.3.1</w:t>
            </w:r>
          </w:p>
        </w:tc>
        <w:tc>
          <w:tcPr>
            <w:tcW w:w="3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потребность в электроэнергии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всего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млн. кВт ч./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br/>
              <w:t>в год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на производственные нужды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 xml:space="preserve">млн. кВт ч./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br/>
              <w:t>в год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line="240" w:lineRule="auto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на коммунально-бытовые нужды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29D3">
              <w:rPr>
                <w:rFonts w:ascii="Times New Roman" w:hAnsi="Times New Roman" w:cs="Times New Roman"/>
                <w:sz w:val="21"/>
                <w:szCs w:val="21"/>
              </w:rPr>
              <w:t xml:space="preserve">млн. кВт ч./ </w:t>
            </w:r>
            <w:r w:rsidRPr="00C629D3">
              <w:rPr>
                <w:rFonts w:ascii="Times New Roman" w:hAnsi="Times New Roman" w:cs="Times New Roman"/>
                <w:sz w:val="21"/>
                <w:szCs w:val="21"/>
              </w:rPr>
              <w:br/>
              <w:t>в год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3,50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6.3.2</w:t>
            </w:r>
          </w:p>
        </w:tc>
        <w:tc>
          <w:tcPr>
            <w:tcW w:w="3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протяженность сетей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18,90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3343" w:type="dxa"/>
            <w:tcBorders>
              <w:top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477" w:type="dxa"/>
            <w:tcBorders>
              <w:top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 w:val="restart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6.4.1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тепловые нагрузки - всего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Гкал/час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18,85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на коммунально-бытовые нужды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Гкал/час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18,85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Merge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- на производственные нужды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Гкал/час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6.4.2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протяженность сетей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2,99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Связь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6.5.1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629D3">
              <w:rPr>
                <w:rStyle w:val="FontStyle54"/>
                <w:rFonts w:ascii="Times New Roman" w:eastAsia="Arial Unicode MS" w:hAnsi="Times New Roman" w:cs="Times New Roman"/>
                <w:b w:val="0"/>
                <w:spacing w:val="-10"/>
              </w:rPr>
              <w:t xml:space="preserve">Протяженность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сетей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</w:tr>
      <w:tr w:rsidR="000B5079" w:rsidRPr="00C629D3" w:rsidTr="00304CF3">
        <w:trPr>
          <w:jc w:val="center"/>
        </w:trPr>
        <w:tc>
          <w:tcPr>
            <w:tcW w:w="1134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6.5.2</w:t>
            </w:r>
          </w:p>
        </w:tc>
        <w:tc>
          <w:tcPr>
            <w:tcW w:w="3343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bCs/>
                <w:sz w:val="22"/>
                <w:szCs w:val="22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77" w:type="dxa"/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1"/>
                <w:szCs w:val="21"/>
              </w:rPr>
              <w:t>тел./1000 чел.</w:t>
            </w:r>
          </w:p>
        </w:tc>
        <w:tc>
          <w:tcPr>
            <w:tcW w:w="1560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</w:tbl>
    <w:p w:rsidR="000B5079" w:rsidRPr="00C629D3" w:rsidRDefault="000B5079" w:rsidP="001A500D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0B5079" w:rsidRPr="00C629D3" w:rsidRDefault="000B5079" w:rsidP="001A500D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0B5079" w:rsidRPr="00C629D3" w:rsidRDefault="000B5079" w:rsidP="001A500D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0B5079" w:rsidRPr="00C629D3" w:rsidRDefault="000B5079" w:rsidP="00034264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29D3">
        <w:rPr>
          <w:rFonts w:ascii="Times New Roman" w:hAnsi="Times New Roman" w:cs="Times New Roman"/>
          <w:sz w:val="24"/>
          <w:szCs w:val="24"/>
        </w:rPr>
        <w:t>Окончание таблицы 2.1</w:t>
      </w:r>
    </w:p>
    <w:p w:rsidR="000B5079" w:rsidRPr="00C629D3" w:rsidRDefault="000B5079" w:rsidP="001A500D">
      <w:pPr>
        <w:tabs>
          <w:tab w:val="left" w:pos="938"/>
        </w:tabs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073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343"/>
        <w:gridCol w:w="1477"/>
        <w:gridCol w:w="1560"/>
        <w:gridCol w:w="1559"/>
      </w:tblGrid>
      <w:tr w:rsidR="000B5079" w:rsidRPr="00C629D3" w:rsidTr="00034264"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 xml:space="preserve">№ </w:t>
            </w:r>
            <w:proofErr w:type="gramStart"/>
            <w:r w:rsidRPr="00C629D3">
              <w:rPr>
                <w:rStyle w:val="FontStyle14"/>
                <w:rFonts w:ascii="Times New Roman" w:hAnsi="Times New Roman" w:cs="Times New Roman"/>
              </w:rPr>
              <w:t>п</w:t>
            </w:r>
            <w:proofErr w:type="gramEnd"/>
            <w:r w:rsidRPr="00C629D3">
              <w:rPr>
                <w:rStyle w:val="FontStyle14"/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d"/>
              <w:spacing w:before="0" w:beforeAutospacing="0" w:after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Pr="00C629D3">
              <w:rPr>
                <w:rFonts w:ascii="Times New Roman" w:hAnsi="Times New Roman" w:cs="Times New Roman"/>
                <w:sz w:val="24"/>
                <w:szCs w:val="24"/>
              </w:rPr>
              <w:br/>
              <w:t>на 2013 год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0B5079" w:rsidRPr="00C629D3" w:rsidTr="00034264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1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629D3">
              <w:rPr>
                <w:rStyle w:val="FontStyle14"/>
                <w:rFonts w:ascii="Times New Roman" w:hAnsi="Times New Roman" w:cs="Times New Roman"/>
              </w:rPr>
              <w:t>5</w:t>
            </w:r>
          </w:p>
        </w:tc>
      </w:tr>
      <w:tr w:rsidR="000B5079" w:rsidRPr="00C629D3" w:rsidTr="00034264"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334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Газоснабжение</w:t>
            </w:r>
          </w:p>
        </w:tc>
        <w:tc>
          <w:tcPr>
            <w:tcW w:w="14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079" w:rsidRPr="00C629D3" w:rsidTr="00034264"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6.6.1</w:t>
            </w:r>
          </w:p>
        </w:tc>
        <w:tc>
          <w:tcPr>
            <w:tcW w:w="33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Fonts w:ascii="Times New Roman" w:hAnsi="Times New Roman" w:cs="Times New Roman"/>
                <w:sz w:val="22"/>
                <w:szCs w:val="22"/>
              </w:rPr>
              <w:t>расход газа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9D3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C629D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629D3">
              <w:rPr>
                <w:rFonts w:ascii="Times New Roman" w:hAnsi="Times New Roman" w:cs="Times New Roman"/>
                <w:sz w:val="22"/>
                <w:szCs w:val="22"/>
              </w:rPr>
              <w:t xml:space="preserve"> / год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bCs/>
                <w:sz w:val="22"/>
                <w:szCs w:val="22"/>
              </w:rPr>
              <w:t>13502,60</w:t>
            </w:r>
          </w:p>
        </w:tc>
      </w:tr>
      <w:tr w:rsidR="000B5079" w:rsidRPr="00C629D3" w:rsidTr="00034264"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6.6.2</w:t>
            </w:r>
          </w:p>
        </w:tc>
        <w:tc>
          <w:tcPr>
            <w:tcW w:w="334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left"/>
              <w:rPr>
                <w:rStyle w:val="FontStyle40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629D3">
              <w:rPr>
                <w:rStyle w:val="FontStyle54"/>
                <w:rFonts w:ascii="Times New Roman" w:eastAsia="Arial Unicode MS" w:hAnsi="Times New Roman" w:cs="Times New Roman"/>
                <w:b w:val="0"/>
                <w:spacing w:val="-10"/>
                <w:sz w:val="22"/>
                <w:szCs w:val="22"/>
              </w:rPr>
              <w:t xml:space="preserve">Протяженность </w:t>
            </w: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сетей</w:t>
            </w:r>
          </w:p>
        </w:tc>
        <w:tc>
          <w:tcPr>
            <w:tcW w:w="147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2"/>
              <w:spacing w:line="240" w:lineRule="auto"/>
              <w:jc w:val="center"/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629D3">
              <w:rPr>
                <w:rStyle w:val="FontStyle40"/>
                <w:rFonts w:ascii="Times New Roman" w:eastAsia="Arial Unicode MS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5079" w:rsidRPr="00C629D3" w:rsidRDefault="000B5079" w:rsidP="001A500D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29D3">
              <w:rPr>
                <w:rFonts w:ascii="Times New Roman" w:hAnsi="Times New Roman"/>
                <w:sz w:val="22"/>
                <w:szCs w:val="22"/>
              </w:rPr>
              <w:t>9,85</w:t>
            </w:r>
          </w:p>
        </w:tc>
      </w:tr>
    </w:tbl>
    <w:p w:rsidR="000B5079" w:rsidRPr="00C629D3" w:rsidRDefault="000B5079" w:rsidP="001A500D">
      <w:pPr>
        <w:tabs>
          <w:tab w:val="left" w:pos="938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AB546F" w:rsidRPr="00C629D3" w:rsidRDefault="000B5079" w:rsidP="001A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629D3">
        <w:rPr>
          <w:rFonts w:ascii="Times New Roman" w:hAnsi="Times New Roman" w:cs="Times New Roman"/>
        </w:rPr>
        <w:br w:type="textWrapping" w:clear="all"/>
      </w:r>
    </w:p>
    <w:p w:rsidR="00AB546F" w:rsidRPr="00C629D3" w:rsidRDefault="00AB546F" w:rsidP="001A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546F" w:rsidRPr="00C629D3" w:rsidRDefault="00AB546F" w:rsidP="001A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546F" w:rsidRPr="00C629D3" w:rsidRDefault="00AB546F" w:rsidP="001A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546F" w:rsidRDefault="00AB546F" w:rsidP="001A50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46F" w:rsidRDefault="00AB546F" w:rsidP="001A50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B546F" w:rsidSect="00DF6459">
      <w:headerReference w:type="even" r:id="rId8"/>
      <w:headerReference w:type="default" r:id="rId9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C8" w:rsidRDefault="00803FC8" w:rsidP="000D4EF0">
      <w:pPr>
        <w:spacing w:after="0" w:line="240" w:lineRule="auto"/>
      </w:pPr>
      <w:r>
        <w:separator/>
      </w:r>
    </w:p>
  </w:endnote>
  <w:endnote w:type="continuationSeparator" w:id="0">
    <w:p w:rsidR="00803FC8" w:rsidRDefault="00803FC8" w:rsidP="000D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C8" w:rsidRDefault="00803FC8" w:rsidP="000D4EF0">
      <w:pPr>
        <w:spacing w:after="0" w:line="240" w:lineRule="auto"/>
      </w:pPr>
      <w:r>
        <w:separator/>
      </w:r>
    </w:p>
  </w:footnote>
  <w:footnote w:type="continuationSeparator" w:id="0">
    <w:p w:rsidR="00803FC8" w:rsidRDefault="00803FC8" w:rsidP="000D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A8" w:rsidRDefault="000E2FB6" w:rsidP="00AE7BA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7BA8" w:rsidRDefault="00803FC8" w:rsidP="00293E95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A8" w:rsidRDefault="00803FC8" w:rsidP="00293E95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3AF"/>
    <w:multiLevelType w:val="hybridMultilevel"/>
    <w:tmpl w:val="C9DEDAC2"/>
    <w:lvl w:ilvl="0" w:tplc="D78A4C5E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71D1A"/>
    <w:multiLevelType w:val="hybridMultilevel"/>
    <w:tmpl w:val="E7C87BA6"/>
    <w:lvl w:ilvl="0" w:tplc="D50E03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B80C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BF0BA7"/>
    <w:multiLevelType w:val="hybridMultilevel"/>
    <w:tmpl w:val="F8A8D266"/>
    <w:lvl w:ilvl="0" w:tplc="F5602F28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1" w:tplc="13388D2C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2" w:tplc="45785922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C2444"/>
    <w:multiLevelType w:val="hybridMultilevel"/>
    <w:tmpl w:val="0A5E3BEE"/>
    <w:lvl w:ilvl="0" w:tplc="84961306">
      <w:start w:val="1"/>
      <w:numFmt w:val="bullet"/>
      <w:lvlText w:val="−"/>
      <w:lvlJc w:val="left"/>
      <w:pPr>
        <w:tabs>
          <w:tab w:val="num" w:pos="1559"/>
        </w:tabs>
        <w:ind w:left="1559" w:hanging="482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416A1"/>
    <w:multiLevelType w:val="hybridMultilevel"/>
    <w:tmpl w:val="DF94AF8C"/>
    <w:lvl w:ilvl="0" w:tplc="11B80D48">
      <w:start w:val="65535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F307A"/>
    <w:multiLevelType w:val="hybridMultilevel"/>
    <w:tmpl w:val="E468F130"/>
    <w:lvl w:ilvl="0" w:tplc="A54A9FF6">
      <w:start w:val="1"/>
      <w:numFmt w:val="bullet"/>
      <w:lvlText w:val="−"/>
      <w:lvlJc w:val="left"/>
      <w:pPr>
        <w:tabs>
          <w:tab w:val="num" w:pos="1559"/>
        </w:tabs>
        <w:ind w:left="1559" w:hanging="482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7BD2"/>
    <w:multiLevelType w:val="multilevel"/>
    <w:tmpl w:val="34E6ADB6"/>
    <w:lvl w:ilvl="0">
      <w:start w:val="4"/>
      <w:numFmt w:val="decimal"/>
      <w:pStyle w:val="4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7">
    <w:nsid w:val="2C503879"/>
    <w:multiLevelType w:val="hybridMultilevel"/>
    <w:tmpl w:val="885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901D8"/>
    <w:multiLevelType w:val="hybridMultilevel"/>
    <w:tmpl w:val="EA5A032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9008E"/>
    <w:multiLevelType w:val="hybridMultilevel"/>
    <w:tmpl w:val="099E74E4"/>
    <w:lvl w:ilvl="0" w:tplc="D50E03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97BB4"/>
    <w:multiLevelType w:val="hybridMultilevel"/>
    <w:tmpl w:val="183888BA"/>
    <w:lvl w:ilvl="0" w:tplc="2C38CD6E">
      <w:start w:val="1"/>
      <w:numFmt w:val="decimal"/>
      <w:lvlText w:val="%1."/>
      <w:lvlJc w:val="left"/>
      <w:pPr>
        <w:tabs>
          <w:tab w:val="num" w:pos="1361"/>
        </w:tabs>
        <w:ind w:left="1559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824"/>
    <w:multiLevelType w:val="hybridMultilevel"/>
    <w:tmpl w:val="CDBC2F60"/>
    <w:lvl w:ilvl="0" w:tplc="DA6034B6">
      <w:start w:val="1"/>
      <w:numFmt w:val="bullet"/>
      <w:pStyle w:val="S"/>
      <w:lvlText w:val=""/>
      <w:lvlJc w:val="left"/>
      <w:pPr>
        <w:tabs>
          <w:tab w:val="num" w:pos="1489"/>
        </w:tabs>
        <w:ind w:left="409" w:firstLine="851"/>
      </w:pPr>
      <w:rPr>
        <w:rFonts w:ascii="Symbol" w:hAnsi="Symbol" w:hint="default"/>
      </w:rPr>
    </w:lvl>
    <w:lvl w:ilvl="1" w:tplc="420EA4D2">
      <w:start w:val="6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D07115E"/>
    <w:multiLevelType w:val="hybridMultilevel"/>
    <w:tmpl w:val="E01088A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5005A"/>
    <w:multiLevelType w:val="multilevel"/>
    <w:tmpl w:val="751E9574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30B7451"/>
    <w:multiLevelType w:val="hybridMultilevel"/>
    <w:tmpl w:val="260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41745"/>
    <w:multiLevelType w:val="hybridMultilevel"/>
    <w:tmpl w:val="4D6E068A"/>
    <w:lvl w:ilvl="0" w:tplc="BBFC5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F"/>
    <w:rsid w:val="00015F4D"/>
    <w:rsid w:val="00034264"/>
    <w:rsid w:val="000B5079"/>
    <w:rsid w:val="000D4EF0"/>
    <w:rsid w:val="000E2FB6"/>
    <w:rsid w:val="00113329"/>
    <w:rsid w:val="001A500D"/>
    <w:rsid w:val="001B2EC9"/>
    <w:rsid w:val="002A695D"/>
    <w:rsid w:val="002B7119"/>
    <w:rsid w:val="0030261A"/>
    <w:rsid w:val="00304CF3"/>
    <w:rsid w:val="00312172"/>
    <w:rsid w:val="0040788F"/>
    <w:rsid w:val="00451548"/>
    <w:rsid w:val="00491DB9"/>
    <w:rsid w:val="00521EBA"/>
    <w:rsid w:val="0053279D"/>
    <w:rsid w:val="00560965"/>
    <w:rsid w:val="00594B33"/>
    <w:rsid w:val="005961C9"/>
    <w:rsid w:val="005D3C72"/>
    <w:rsid w:val="006E7134"/>
    <w:rsid w:val="007A75EC"/>
    <w:rsid w:val="00803FC8"/>
    <w:rsid w:val="008402D7"/>
    <w:rsid w:val="0085001E"/>
    <w:rsid w:val="008847DD"/>
    <w:rsid w:val="009B2642"/>
    <w:rsid w:val="00A12AD4"/>
    <w:rsid w:val="00A134F0"/>
    <w:rsid w:val="00AB546F"/>
    <w:rsid w:val="00B5031C"/>
    <w:rsid w:val="00B91053"/>
    <w:rsid w:val="00BA7A09"/>
    <w:rsid w:val="00BB4C16"/>
    <w:rsid w:val="00C06F39"/>
    <w:rsid w:val="00C20DB3"/>
    <w:rsid w:val="00C45135"/>
    <w:rsid w:val="00C629D3"/>
    <w:rsid w:val="00D366A9"/>
    <w:rsid w:val="00D53CF8"/>
    <w:rsid w:val="00D665DB"/>
    <w:rsid w:val="00D969CC"/>
    <w:rsid w:val="00DE1F4D"/>
    <w:rsid w:val="00DF6459"/>
    <w:rsid w:val="00E06B79"/>
    <w:rsid w:val="00E33F4C"/>
    <w:rsid w:val="00E35A45"/>
    <w:rsid w:val="00E63D00"/>
    <w:rsid w:val="00EA6E3F"/>
    <w:rsid w:val="00EE5A7C"/>
    <w:rsid w:val="00F72FE9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5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B5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50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5079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5079"/>
    <w:pPr>
      <w:keepNext/>
      <w:numPr>
        <w:numId w:val="2"/>
      </w:numPr>
      <w:tabs>
        <w:tab w:val="left" w:pos="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B50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B50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0"/>
    <w:link w:val="a5"/>
    <w:semiHidden/>
    <w:unhideWhenUsed/>
    <w:rsid w:val="009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B2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B507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5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5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B5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0"/>
    <w:link w:val="a7"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B5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b">
    <w:name w:val="Название Знак"/>
    <w:basedOn w:val="a1"/>
    <w:link w:val="aa"/>
    <w:rsid w:val="000B5079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31">
    <w:name w:val="Body Text Indent 3"/>
    <w:basedOn w:val="a0"/>
    <w:link w:val="32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table" w:styleId="ac">
    <w:name w:val="Table Grid"/>
    <w:basedOn w:val="a2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0"/>
    <w:link w:val="af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B5079"/>
  </w:style>
  <w:style w:type="paragraph" w:customStyle="1" w:styleId="12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f1">
    <w:name w:val="Plain Text"/>
    <w:basedOn w:val="a0"/>
    <w:link w:val="af2"/>
    <w:rsid w:val="000B5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0"/>
    <w:link w:val="af4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0B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0B5079"/>
    <w:rPr>
      <w:rFonts w:ascii="Trebuchet MS" w:hAnsi="Trebuchet MS" w:cs="Trebuchet MS"/>
      <w:sz w:val="14"/>
      <w:szCs w:val="14"/>
    </w:rPr>
  </w:style>
  <w:style w:type="paragraph" w:styleId="33">
    <w:name w:val="Body Text 3"/>
    <w:basedOn w:val="a0"/>
    <w:link w:val="34"/>
    <w:rsid w:val="000B5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Маркированный"/>
    <w:basedOn w:val="af5"/>
    <w:link w:val="S1"/>
    <w:autoRedefine/>
    <w:rsid w:val="000B5079"/>
    <w:pPr>
      <w:tabs>
        <w:tab w:val="clear" w:pos="1489"/>
      </w:tabs>
      <w:ind w:left="180" w:firstLine="0"/>
      <w:jc w:val="both"/>
    </w:pPr>
  </w:style>
  <w:style w:type="paragraph" w:styleId="af5">
    <w:name w:val="List Bullet"/>
    <w:basedOn w:val="a0"/>
    <w:rsid w:val="000B5079"/>
    <w:pPr>
      <w:tabs>
        <w:tab w:val="num" w:pos="1489"/>
      </w:tabs>
      <w:spacing w:after="0" w:line="240" w:lineRule="auto"/>
      <w:ind w:left="40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 Знак"/>
    <w:basedOn w:val="a1"/>
    <w:link w:val="S0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3"/>
    <w:autoRedefine/>
    <w:qFormat/>
    <w:rsid w:val="000B5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_Обычный Знак"/>
    <w:basedOn w:val="a1"/>
    <w:link w:val="S2"/>
    <w:rsid w:val="000B50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0B50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в таблице Знак"/>
    <w:basedOn w:val="a1"/>
    <w:link w:val="S4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0B5079"/>
    <w:pPr>
      <w:numPr>
        <w:numId w:val="4"/>
      </w:num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ай"/>
    <w:basedOn w:val="a0"/>
    <w:autoRedefine/>
    <w:qFormat/>
    <w:rsid w:val="000B5079"/>
    <w:pPr>
      <w:numPr>
        <w:numId w:val="3"/>
      </w:numPr>
      <w:tabs>
        <w:tab w:val="clear" w:pos="1489"/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B5079"/>
    <w:pPr>
      <w:widowControl w:val="0"/>
      <w:autoSpaceDE w:val="0"/>
      <w:autoSpaceDN w:val="0"/>
      <w:adjustRightInd w:val="0"/>
      <w:spacing w:after="0" w:line="350" w:lineRule="exact"/>
      <w:ind w:firstLine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B5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">
    <w:name w:val="S_Обычный Знак Знак"/>
    <w:basedOn w:val="a0"/>
    <w:link w:val="S7"/>
    <w:locked/>
    <w:rsid w:val="000B50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Знак Знак Знак"/>
    <w:basedOn w:val="a1"/>
    <w:link w:val="S6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ария"/>
    <w:basedOn w:val="a0"/>
    <w:rsid w:val="000B5079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9">
    <w:name w:val="Заголовок"/>
    <w:basedOn w:val="a0"/>
    <w:next w:val="a6"/>
    <w:rsid w:val="000B5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Subtitle"/>
    <w:basedOn w:val="a0"/>
    <w:link w:val="afb"/>
    <w:qFormat/>
    <w:rsid w:val="000B5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Подзаголовок Знак"/>
    <w:basedOn w:val="a1"/>
    <w:link w:val="afa"/>
    <w:rsid w:val="000B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0B50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c">
    <w:name w:val="Знак"/>
    <w:basedOn w:val="a0"/>
    <w:rsid w:val="000B50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5">
    <w:name w:val="Стиль3"/>
    <w:basedOn w:val="3"/>
    <w:link w:val="36"/>
    <w:rsid w:val="000B5079"/>
    <w:pPr>
      <w:spacing w:before="0" w:after="0"/>
      <w:jc w:val="center"/>
    </w:pPr>
    <w:rPr>
      <w:rFonts w:ascii="Times New Roman" w:eastAsia="Arial Unicode MS" w:hAnsi="Times New Roman" w:cs="Times New Roman"/>
      <w:b w:val="0"/>
      <w:bCs w:val="0"/>
      <w:sz w:val="24"/>
      <w:szCs w:val="24"/>
      <w:u w:val="single"/>
    </w:rPr>
  </w:style>
  <w:style w:type="character" w:customStyle="1" w:styleId="36">
    <w:name w:val="Стиль3 Знак"/>
    <w:basedOn w:val="a1"/>
    <w:link w:val="35"/>
    <w:rsid w:val="000B5079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customStyle="1" w:styleId="S8">
    <w:name w:val="S_Маркированный Знак"/>
    <w:basedOn w:val="a1"/>
    <w:rsid w:val="000B5079"/>
    <w:rPr>
      <w:sz w:val="24"/>
      <w:szCs w:val="24"/>
      <w:lang w:val="ru-RU" w:eastAsia="ru-RU" w:bidi="ar-SA"/>
    </w:rPr>
  </w:style>
  <w:style w:type="paragraph" w:customStyle="1" w:styleId="14">
    <w:name w:val="Знак Знак Знак1 Знак Знак Знак Знак Знак Знак Знак Знак Знак Знак"/>
    <w:basedOn w:val="a0"/>
    <w:rsid w:val="000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6">
    <w:name w:val="Font Style2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0B5079"/>
    <w:pPr>
      <w:widowControl w:val="0"/>
      <w:autoSpaceDE w:val="0"/>
      <w:autoSpaceDN w:val="0"/>
      <w:adjustRightInd w:val="0"/>
      <w:spacing w:after="0" w:line="378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6">
    <w:name w:val="Font Style31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rsid w:val="000B5079"/>
    <w:pPr>
      <w:widowControl w:val="0"/>
      <w:autoSpaceDE w:val="0"/>
      <w:autoSpaceDN w:val="0"/>
      <w:adjustRightInd w:val="0"/>
      <w:spacing w:after="0" w:line="335" w:lineRule="exact"/>
      <w:ind w:firstLine="82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B5079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B5079"/>
    <w:pPr>
      <w:widowControl w:val="0"/>
      <w:autoSpaceDE w:val="0"/>
      <w:autoSpaceDN w:val="0"/>
      <w:adjustRightInd w:val="0"/>
      <w:spacing w:after="0" w:line="345" w:lineRule="exact"/>
      <w:ind w:firstLine="17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0B5079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1"/>
    <w:rsid w:val="000B5079"/>
    <w:rPr>
      <w:rFonts w:ascii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21"/>
    <w:basedOn w:val="a0"/>
    <w:rsid w:val="000B50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TimesNewRoman">
    <w:name w:val="ConsPlusNormal + Times New Roman"/>
    <w:aliases w:val="13 пт + курсив,Первая строка:  0 см"/>
    <w:basedOn w:val="a0"/>
    <w:rsid w:val="000B5079"/>
    <w:pPr>
      <w:autoSpaceDE w:val="0"/>
      <w:autoSpaceDN w:val="0"/>
      <w:adjustRightInd w:val="0"/>
      <w:spacing w:after="120" w:line="240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tyle2">
    <w:name w:val="Style2"/>
    <w:basedOn w:val="a0"/>
    <w:rsid w:val="000B5079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B507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B507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0B5079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1"/>
    <w:rsid w:val="000B507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1"/>
    <w:rsid w:val="000B5079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30">
    <w:name w:val="Font Style30"/>
    <w:basedOn w:val="a1"/>
    <w:rsid w:val="000B5079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39">
    <w:name w:val="Font Style39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40">
    <w:name w:val="Font Style40"/>
    <w:basedOn w:val="a1"/>
    <w:rsid w:val="000B5079"/>
    <w:rPr>
      <w:rFonts w:ascii="Courier New" w:hAnsi="Courier New" w:cs="Courier New"/>
      <w:spacing w:val="-10"/>
      <w:sz w:val="26"/>
      <w:szCs w:val="26"/>
    </w:rPr>
  </w:style>
  <w:style w:type="character" w:customStyle="1" w:styleId="FontStyle41">
    <w:name w:val="Font Style41"/>
    <w:basedOn w:val="a1"/>
    <w:rsid w:val="000B5079"/>
    <w:rPr>
      <w:rFonts w:ascii="Courier New" w:hAnsi="Courier New" w:cs="Courier New"/>
      <w:sz w:val="12"/>
      <w:szCs w:val="12"/>
    </w:rPr>
  </w:style>
  <w:style w:type="character" w:customStyle="1" w:styleId="FontStyle43">
    <w:name w:val="Font Style43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5">
    <w:name w:val="Font Style45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6">
    <w:name w:val="Font Style46"/>
    <w:basedOn w:val="a1"/>
    <w:rsid w:val="000B5079"/>
    <w:rPr>
      <w:rFonts w:ascii="Calibri" w:hAnsi="Calibri" w:cs="Calibri"/>
      <w:spacing w:val="-10"/>
      <w:sz w:val="24"/>
      <w:szCs w:val="24"/>
    </w:rPr>
  </w:style>
  <w:style w:type="character" w:customStyle="1" w:styleId="FontStyle47">
    <w:name w:val="Font Style47"/>
    <w:basedOn w:val="a1"/>
    <w:rsid w:val="000B5079"/>
    <w:rPr>
      <w:rFonts w:ascii="Courier New" w:hAnsi="Courier New" w:cs="Courier New"/>
      <w:b/>
      <w:bCs/>
      <w:sz w:val="22"/>
      <w:szCs w:val="22"/>
    </w:rPr>
  </w:style>
  <w:style w:type="character" w:customStyle="1" w:styleId="FontStyle48">
    <w:name w:val="Font Style48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character" w:customStyle="1" w:styleId="FontStyle53">
    <w:name w:val="Font Style53"/>
    <w:basedOn w:val="a1"/>
    <w:rsid w:val="000B507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4">
    <w:name w:val="Font Style54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paragraph" w:customStyle="1" w:styleId="S20">
    <w:name w:val="S_Заголовок 2 Знак"/>
    <w:basedOn w:val="2"/>
    <w:link w:val="S21"/>
    <w:autoRedefine/>
    <w:rsid w:val="000B5079"/>
    <w:pPr>
      <w:keepNext w:val="0"/>
      <w:spacing w:line="360" w:lineRule="auto"/>
      <w:ind w:firstLine="567"/>
      <w:jc w:val="both"/>
      <w:outlineLvl w:val="9"/>
    </w:pPr>
    <w:rPr>
      <w:rFonts w:eastAsia="Calibri"/>
      <w:b w:val="0"/>
      <w:bCs w:val="0"/>
      <w:iCs/>
      <w:szCs w:val="26"/>
      <w:lang w:val="x-none" w:eastAsia="en-US"/>
    </w:rPr>
  </w:style>
  <w:style w:type="character" w:customStyle="1" w:styleId="S21">
    <w:name w:val="S_Заголовок 2 Знак Знак"/>
    <w:link w:val="S20"/>
    <w:rsid w:val="000B5079"/>
    <w:rPr>
      <w:rFonts w:ascii="Times New Roman" w:eastAsia="Calibri" w:hAnsi="Times New Roman" w:cs="Times New Roman"/>
      <w:iCs/>
      <w:sz w:val="26"/>
      <w:szCs w:val="26"/>
      <w:lang w:val="x-none"/>
    </w:rPr>
  </w:style>
  <w:style w:type="paragraph" w:styleId="HTML">
    <w:name w:val="HTML Preformatted"/>
    <w:basedOn w:val="a0"/>
    <w:link w:val="HTML0"/>
    <w:rsid w:val="000B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semiHidden/>
    <w:rsid w:val="000B50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0B50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0">
    <w:name w:val="Знак Знак14"/>
    <w:basedOn w:val="a1"/>
    <w:rsid w:val="000B5079"/>
    <w:rPr>
      <w:sz w:val="24"/>
      <w:szCs w:val="24"/>
    </w:rPr>
  </w:style>
  <w:style w:type="character" w:customStyle="1" w:styleId="100">
    <w:name w:val="Знак Знак10"/>
    <w:basedOn w:val="a1"/>
    <w:rsid w:val="000B5079"/>
    <w:rPr>
      <w:rFonts w:ascii="Courier New" w:hAnsi="Courier New" w:cs="Courier New"/>
    </w:rPr>
  </w:style>
  <w:style w:type="character" w:customStyle="1" w:styleId="130">
    <w:name w:val="Знак Знак13"/>
    <w:basedOn w:val="a1"/>
    <w:rsid w:val="000B5079"/>
    <w:rPr>
      <w:sz w:val="16"/>
      <w:szCs w:val="16"/>
    </w:rPr>
  </w:style>
  <w:style w:type="character" w:customStyle="1" w:styleId="81">
    <w:name w:val="Знак Знак8"/>
    <w:basedOn w:val="a1"/>
    <w:rsid w:val="000B5079"/>
    <w:rPr>
      <w:rFonts w:ascii="Courier New" w:hAnsi="Courier New" w:cs="Courier New"/>
    </w:rPr>
  </w:style>
  <w:style w:type="paragraph" w:customStyle="1" w:styleId="Report">
    <w:name w:val="Report"/>
    <w:basedOn w:val="a0"/>
    <w:rsid w:val="000B50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laceholder Text"/>
    <w:basedOn w:val="a1"/>
    <w:semiHidden/>
    <w:rsid w:val="000B5079"/>
    <w:rPr>
      <w:color w:val="808080"/>
    </w:rPr>
  </w:style>
  <w:style w:type="paragraph" w:customStyle="1" w:styleId="aff0">
    <w:name w:val="Знак"/>
    <w:basedOn w:val="a0"/>
    <w:rsid w:val="000B50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1">
    <w:name w:val="annotation text"/>
    <w:basedOn w:val="a0"/>
    <w:link w:val="aff2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B5079"/>
    <w:rPr>
      <w:b/>
      <w:bCs/>
    </w:rPr>
  </w:style>
  <w:style w:type="character" w:customStyle="1" w:styleId="aff4">
    <w:name w:val="Тема примечания Знак"/>
    <w:basedOn w:val="aff2"/>
    <w:link w:val="aff3"/>
    <w:rsid w:val="000B5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5">
    <w:name w:val="Знак Знак2"/>
    <w:basedOn w:val="a1"/>
    <w:semiHidden/>
    <w:rsid w:val="000B507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5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B5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50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5079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5079"/>
    <w:pPr>
      <w:keepNext/>
      <w:numPr>
        <w:numId w:val="2"/>
      </w:numPr>
      <w:tabs>
        <w:tab w:val="left" w:pos="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B50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B50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0"/>
    <w:link w:val="a5"/>
    <w:semiHidden/>
    <w:unhideWhenUsed/>
    <w:rsid w:val="009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B2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B507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5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5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B5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0"/>
    <w:link w:val="a7"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B5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b">
    <w:name w:val="Название Знак"/>
    <w:basedOn w:val="a1"/>
    <w:link w:val="aa"/>
    <w:rsid w:val="000B5079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31">
    <w:name w:val="Body Text Indent 3"/>
    <w:basedOn w:val="a0"/>
    <w:link w:val="32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table" w:styleId="ac">
    <w:name w:val="Table Grid"/>
    <w:basedOn w:val="a2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0"/>
    <w:link w:val="af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B5079"/>
  </w:style>
  <w:style w:type="paragraph" w:customStyle="1" w:styleId="12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f1">
    <w:name w:val="Plain Text"/>
    <w:basedOn w:val="a0"/>
    <w:link w:val="af2"/>
    <w:rsid w:val="000B5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0"/>
    <w:link w:val="af4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0B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0B5079"/>
    <w:rPr>
      <w:rFonts w:ascii="Trebuchet MS" w:hAnsi="Trebuchet MS" w:cs="Trebuchet MS"/>
      <w:sz w:val="14"/>
      <w:szCs w:val="14"/>
    </w:rPr>
  </w:style>
  <w:style w:type="paragraph" w:styleId="33">
    <w:name w:val="Body Text 3"/>
    <w:basedOn w:val="a0"/>
    <w:link w:val="34"/>
    <w:rsid w:val="000B5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Маркированный"/>
    <w:basedOn w:val="af5"/>
    <w:link w:val="S1"/>
    <w:autoRedefine/>
    <w:rsid w:val="000B5079"/>
    <w:pPr>
      <w:tabs>
        <w:tab w:val="clear" w:pos="1489"/>
      </w:tabs>
      <w:ind w:left="180" w:firstLine="0"/>
      <w:jc w:val="both"/>
    </w:pPr>
  </w:style>
  <w:style w:type="paragraph" w:styleId="af5">
    <w:name w:val="List Bullet"/>
    <w:basedOn w:val="a0"/>
    <w:rsid w:val="000B5079"/>
    <w:pPr>
      <w:tabs>
        <w:tab w:val="num" w:pos="1489"/>
      </w:tabs>
      <w:spacing w:after="0" w:line="240" w:lineRule="auto"/>
      <w:ind w:left="40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 Знак"/>
    <w:basedOn w:val="a1"/>
    <w:link w:val="S0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3"/>
    <w:autoRedefine/>
    <w:qFormat/>
    <w:rsid w:val="000B5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_Обычный Знак"/>
    <w:basedOn w:val="a1"/>
    <w:link w:val="S2"/>
    <w:rsid w:val="000B50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0B50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в таблице Знак"/>
    <w:basedOn w:val="a1"/>
    <w:link w:val="S4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0B5079"/>
    <w:pPr>
      <w:numPr>
        <w:numId w:val="4"/>
      </w:num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ай"/>
    <w:basedOn w:val="a0"/>
    <w:autoRedefine/>
    <w:qFormat/>
    <w:rsid w:val="000B5079"/>
    <w:pPr>
      <w:numPr>
        <w:numId w:val="3"/>
      </w:numPr>
      <w:tabs>
        <w:tab w:val="clear" w:pos="1489"/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B5079"/>
    <w:pPr>
      <w:widowControl w:val="0"/>
      <w:autoSpaceDE w:val="0"/>
      <w:autoSpaceDN w:val="0"/>
      <w:adjustRightInd w:val="0"/>
      <w:spacing w:after="0" w:line="350" w:lineRule="exact"/>
      <w:ind w:firstLine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B5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">
    <w:name w:val="S_Обычный Знак Знак"/>
    <w:basedOn w:val="a0"/>
    <w:link w:val="S7"/>
    <w:locked/>
    <w:rsid w:val="000B50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Знак Знак Знак"/>
    <w:basedOn w:val="a1"/>
    <w:link w:val="S6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ария"/>
    <w:basedOn w:val="a0"/>
    <w:rsid w:val="000B5079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9">
    <w:name w:val="Заголовок"/>
    <w:basedOn w:val="a0"/>
    <w:next w:val="a6"/>
    <w:rsid w:val="000B5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Subtitle"/>
    <w:basedOn w:val="a0"/>
    <w:link w:val="afb"/>
    <w:qFormat/>
    <w:rsid w:val="000B5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Подзаголовок Знак"/>
    <w:basedOn w:val="a1"/>
    <w:link w:val="afa"/>
    <w:rsid w:val="000B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0B50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c">
    <w:name w:val="Знак"/>
    <w:basedOn w:val="a0"/>
    <w:rsid w:val="000B50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5">
    <w:name w:val="Стиль3"/>
    <w:basedOn w:val="3"/>
    <w:link w:val="36"/>
    <w:rsid w:val="000B5079"/>
    <w:pPr>
      <w:spacing w:before="0" w:after="0"/>
      <w:jc w:val="center"/>
    </w:pPr>
    <w:rPr>
      <w:rFonts w:ascii="Times New Roman" w:eastAsia="Arial Unicode MS" w:hAnsi="Times New Roman" w:cs="Times New Roman"/>
      <w:b w:val="0"/>
      <w:bCs w:val="0"/>
      <w:sz w:val="24"/>
      <w:szCs w:val="24"/>
      <w:u w:val="single"/>
    </w:rPr>
  </w:style>
  <w:style w:type="character" w:customStyle="1" w:styleId="36">
    <w:name w:val="Стиль3 Знак"/>
    <w:basedOn w:val="a1"/>
    <w:link w:val="35"/>
    <w:rsid w:val="000B5079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customStyle="1" w:styleId="S8">
    <w:name w:val="S_Маркированный Знак"/>
    <w:basedOn w:val="a1"/>
    <w:rsid w:val="000B5079"/>
    <w:rPr>
      <w:sz w:val="24"/>
      <w:szCs w:val="24"/>
      <w:lang w:val="ru-RU" w:eastAsia="ru-RU" w:bidi="ar-SA"/>
    </w:rPr>
  </w:style>
  <w:style w:type="paragraph" w:customStyle="1" w:styleId="14">
    <w:name w:val="Знак Знак Знак1 Знак Знак Знак Знак Знак Знак Знак Знак Знак Знак"/>
    <w:basedOn w:val="a0"/>
    <w:rsid w:val="000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6">
    <w:name w:val="Font Style2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0B5079"/>
    <w:pPr>
      <w:widowControl w:val="0"/>
      <w:autoSpaceDE w:val="0"/>
      <w:autoSpaceDN w:val="0"/>
      <w:adjustRightInd w:val="0"/>
      <w:spacing w:after="0" w:line="378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6">
    <w:name w:val="Font Style31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rsid w:val="000B5079"/>
    <w:pPr>
      <w:widowControl w:val="0"/>
      <w:autoSpaceDE w:val="0"/>
      <w:autoSpaceDN w:val="0"/>
      <w:adjustRightInd w:val="0"/>
      <w:spacing w:after="0" w:line="335" w:lineRule="exact"/>
      <w:ind w:firstLine="82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B5079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B5079"/>
    <w:pPr>
      <w:widowControl w:val="0"/>
      <w:autoSpaceDE w:val="0"/>
      <w:autoSpaceDN w:val="0"/>
      <w:adjustRightInd w:val="0"/>
      <w:spacing w:after="0" w:line="345" w:lineRule="exact"/>
      <w:ind w:firstLine="17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0B5079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1"/>
    <w:rsid w:val="000B5079"/>
    <w:rPr>
      <w:rFonts w:ascii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21"/>
    <w:basedOn w:val="a0"/>
    <w:rsid w:val="000B50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TimesNewRoman">
    <w:name w:val="ConsPlusNormal + Times New Roman"/>
    <w:aliases w:val="13 пт + курсив,Первая строка:  0 см"/>
    <w:basedOn w:val="a0"/>
    <w:rsid w:val="000B5079"/>
    <w:pPr>
      <w:autoSpaceDE w:val="0"/>
      <w:autoSpaceDN w:val="0"/>
      <w:adjustRightInd w:val="0"/>
      <w:spacing w:after="120" w:line="240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tyle2">
    <w:name w:val="Style2"/>
    <w:basedOn w:val="a0"/>
    <w:rsid w:val="000B5079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B507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B507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0B5079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1"/>
    <w:rsid w:val="000B507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1"/>
    <w:rsid w:val="000B5079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30">
    <w:name w:val="Font Style30"/>
    <w:basedOn w:val="a1"/>
    <w:rsid w:val="000B5079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39">
    <w:name w:val="Font Style39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40">
    <w:name w:val="Font Style40"/>
    <w:basedOn w:val="a1"/>
    <w:rsid w:val="000B5079"/>
    <w:rPr>
      <w:rFonts w:ascii="Courier New" w:hAnsi="Courier New" w:cs="Courier New"/>
      <w:spacing w:val="-10"/>
      <w:sz w:val="26"/>
      <w:szCs w:val="26"/>
    </w:rPr>
  </w:style>
  <w:style w:type="character" w:customStyle="1" w:styleId="FontStyle41">
    <w:name w:val="Font Style41"/>
    <w:basedOn w:val="a1"/>
    <w:rsid w:val="000B5079"/>
    <w:rPr>
      <w:rFonts w:ascii="Courier New" w:hAnsi="Courier New" w:cs="Courier New"/>
      <w:sz w:val="12"/>
      <w:szCs w:val="12"/>
    </w:rPr>
  </w:style>
  <w:style w:type="character" w:customStyle="1" w:styleId="FontStyle43">
    <w:name w:val="Font Style43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5">
    <w:name w:val="Font Style45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6">
    <w:name w:val="Font Style46"/>
    <w:basedOn w:val="a1"/>
    <w:rsid w:val="000B5079"/>
    <w:rPr>
      <w:rFonts w:ascii="Calibri" w:hAnsi="Calibri" w:cs="Calibri"/>
      <w:spacing w:val="-10"/>
      <w:sz w:val="24"/>
      <w:szCs w:val="24"/>
    </w:rPr>
  </w:style>
  <w:style w:type="character" w:customStyle="1" w:styleId="FontStyle47">
    <w:name w:val="Font Style47"/>
    <w:basedOn w:val="a1"/>
    <w:rsid w:val="000B5079"/>
    <w:rPr>
      <w:rFonts w:ascii="Courier New" w:hAnsi="Courier New" w:cs="Courier New"/>
      <w:b/>
      <w:bCs/>
      <w:sz w:val="22"/>
      <w:szCs w:val="22"/>
    </w:rPr>
  </w:style>
  <w:style w:type="character" w:customStyle="1" w:styleId="FontStyle48">
    <w:name w:val="Font Style48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character" w:customStyle="1" w:styleId="FontStyle53">
    <w:name w:val="Font Style53"/>
    <w:basedOn w:val="a1"/>
    <w:rsid w:val="000B507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4">
    <w:name w:val="Font Style54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paragraph" w:customStyle="1" w:styleId="S20">
    <w:name w:val="S_Заголовок 2 Знак"/>
    <w:basedOn w:val="2"/>
    <w:link w:val="S21"/>
    <w:autoRedefine/>
    <w:rsid w:val="000B5079"/>
    <w:pPr>
      <w:keepNext w:val="0"/>
      <w:spacing w:line="360" w:lineRule="auto"/>
      <w:ind w:firstLine="567"/>
      <w:jc w:val="both"/>
      <w:outlineLvl w:val="9"/>
    </w:pPr>
    <w:rPr>
      <w:rFonts w:eastAsia="Calibri"/>
      <w:b w:val="0"/>
      <w:bCs w:val="0"/>
      <w:iCs/>
      <w:szCs w:val="26"/>
      <w:lang w:val="x-none" w:eastAsia="en-US"/>
    </w:rPr>
  </w:style>
  <w:style w:type="character" w:customStyle="1" w:styleId="S21">
    <w:name w:val="S_Заголовок 2 Знак Знак"/>
    <w:link w:val="S20"/>
    <w:rsid w:val="000B5079"/>
    <w:rPr>
      <w:rFonts w:ascii="Times New Roman" w:eastAsia="Calibri" w:hAnsi="Times New Roman" w:cs="Times New Roman"/>
      <w:iCs/>
      <w:sz w:val="26"/>
      <w:szCs w:val="26"/>
      <w:lang w:val="x-none"/>
    </w:rPr>
  </w:style>
  <w:style w:type="paragraph" w:styleId="HTML">
    <w:name w:val="HTML Preformatted"/>
    <w:basedOn w:val="a0"/>
    <w:link w:val="HTML0"/>
    <w:rsid w:val="000B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semiHidden/>
    <w:rsid w:val="000B50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0B50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0">
    <w:name w:val="Знак Знак14"/>
    <w:basedOn w:val="a1"/>
    <w:rsid w:val="000B5079"/>
    <w:rPr>
      <w:sz w:val="24"/>
      <w:szCs w:val="24"/>
    </w:rPr>
  </w:style>
  <w:style w:type="character" w:customStyle="1" w:styleId="100">
    <w:name w:val="Знак Знак10"/>
    <w:basedOn w:val="a1"/>
    <w:rsid w:val="000B5079"/>
    <w:rPr>
      <w:rFonts w:ascii="Courier New" w:hAnsi="Courier New" w:cs="Courier New"/>
    </w:rPr>
  </w:style>
  <w:style w:type="character" w:customStyle="1" w:styleId="130">
    <w:name w:val="Знак Знак13"/>
    <w:basedOn w:val="a1"/>
    <w:rsid w:val="000B5079"/>
    <w:rPr>
      <w:sz w:val="16"/>
      <w:szCs w:val="16"/>
    </w:rPr>
  </w:style>
  <w:style w:type="character" w:customStyle="1" w:styleId="81">
    <w:name w:val="Знак Знак8"/>
    <w:basedOn w:val="a1"/>
    <w:rsid w:val="000B5079"/>
    <w:rPr>
      <w:rFonts w:ascii="Courier New" w:hAnsi="Courier New" w:cs="Courier New"/>
    </w:rPr>
  </w:style>
  <w:style w:type="paragraph" w:customStyle="1" w:styleId="Report">
    <w:name w:val="Report"/>
    <w:basedOn w:val="a0"/>
    <w:rsid w:val="000B50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laceholder Text"/>
    <w:basedOn w:val="a1"/>
    <w:semiHidden/>
    <w:rsid w:val="000B5079"/>
    <w:rPr>
      <w:color w:val="808080"/>
    </w:rPr>
  </w:style>
  <w:style w:type="paragraph" w:customStyle="1" w:styleId="aff0">
    <w:name w:val="Знак"/>
    <w:basedOn w:val="a0"/>
    <w:rsid w:val="000B50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1">
    <w:name w:val="annotation text"/>
    <w:basedOn w:val="a0"/>
    <w:link w:val="aff2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B5079"/>
    <w:rPr>
      <w:b/>
      <w:bCs/>
    </w:rPr>
  </w:style>
  <w:style w:type="character" w:customStyle="1" w:styleId="aff4">
    <w:name w:val="Тема примечания Знак"/>
    <w:basedOn w:val="aff2"/>
    <w:link w:val="aff3"/>
    <w:rsid w:val="000B5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5">
    <w:name w:val="Знак Знак2"/>
    <w:basedOn w:val="a1"/>
    <w:semiHidden/>
    <w:rsid w:val="000B5079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16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2015-03-24T05:49:00Z</cp:lastPrinted>
  <dcterms:created xsi:type="dcterms:W3CDTF">2015-02-18T08:10:00Z</dcterms:created>
  <dcterms:modified xsi:type="dcterms:W3CDTF">2015-03-31T07:41:00Z</dcterms:modified>
</cp:coreProperties>
</file>